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C" w:rsidRPr="006173CC" w:rsidRDefault="006173CC" w:rsidP="006173C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6173CC">
        <w:rPr>
          <w:rFonts w:ascii="Times New Roman" w:hAnsi="Times New Roman"/>
          <w:b/>
          <w:sz w:val="32"/>
          <w:szCs w:val="28"/>
          <w:lang w:val="uk-UA"/>
        </w:rPr>
        <w:t xml:space="preserve">КРИТЕРІЇ ОЦІНЮВАННЯ: </w:t>
      </w:r>
    </w:p>
    <w:p w:rsidR="006173CC" w:rsidRPr="006173CC" w:rsidRDefault="006173CC" w:rsidP="006173CC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807"/>
        <w:gridCol w:w="2956"/>
        <w:gridCol w:w="820"/>
        <w:gridCol w:w="2866"/>
        <w:gridCol w:w="3685"/>
        <w:gridCol w:w="3428"/>
      </w:tblGrid>
      <w:tr w:rsidR="006173CC" w:rsidRPr="006173CC" w:rsidTr="006173CC">
        <w:tblPrEx>
          <w:tblCellMar>
            <w:top w:w="0" w:type="dxa"/>
            <w:bottom w:w="0" w:type="dxa"/>
          </w:tblCellMar>
        </w:tblPrEx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73CC" w:rsidRPr="006173CC" w:rsidRDefault="006173CC" w:rsidP="006E6A43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6173CC">
              <w:rPr>
                <w:rFonts w:ascii="Times New Roman" w:hAnsi="Times New Roman"/>
                <w:b/>
                <w:sz w:val="20"/>
                <w:szCs w:val="18"/>
              </w:rPr>
              <w:t>ОЦЕНИВАНИЕ СФОРМИРОВАННОСТИ УМЕНИЙ</w:t>
            </w:r>
          </w:p>
          <w:p w:rsidR="006173CC" w:rsidRPr="006173CC" w:rsidRDefault="006173CC" w:rsidP="006E6A43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6173CC">
              <w:rPr>
                <w:rFonts w:ascii="Times New Roman" w:hAnsi="Times New Roman"/>
                <w:b/>
                <w:sz w:val="20"/>
                <w:szCs w:val="18"/>
              </w:rPr>
              <w:t>ПО ВИДАМ РЕЧЕВОЙ ДЕЯТЕЛЬНОСТИ</w:t>
            </w:r>
          </w:p>
        </w:tc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3CC" w:rsidRPr="006173CC" w:rsidRDefault="006173CC" w:rsidP="006E6A43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6173CC">
              <w:rPr>
                <w:rFonts w:ascii="Times New Roman" w:hAnsi="Times New Roman"/>
                <w:b/>
                <w:sz w:val="20"/>
                <w:szCs w:val="18"/>
              </w:rPr>
              <w:t>ПРЕДМЕТНАЯ ОБЛАСТЬ</w:t>
            </w:r>
          </w:p>
          <w:p w:rsidR="006173CC" w:rsidRDefault="006173CC" w:rsidP="006E6A43">
            <w:pPr>
              <w:ind w:left="-22" w:right="-2" w:firstLine="22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6173CC">
              <w:rPr>
                <w:rFonts w:ascii="Times New Roman" w:hAnsi="Times New Roman"/>
                <w:b/>
                <w:sz w:val="20"/>
                <w:szCs w:val="18"/>
              </w:rPr>
              <w:t xml:space="preserve">РУССКИЙ ЯЗЫК ДЛЯ ИНОСТРАННЫХ СТУДЕНТОВ </w:t>
            </w:r>
          </w:p>
          <w:p w:rsidR="006173CC" w:rsidRPr="006173CC" w:rsidRDefault="006173CC" w:rsidP="006E6A43">
            <w:pPr>
              <w:ind w:left="-22" w:right="-2" w:firstLine="22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</w:tcPr>
          <w:p w:rsidR="006173CC" w:rsidRPr="006173CC" w:rsidRDefault="006173CC" w:rsidP="006173CC">
            <w:pPr>
              <w:spacing w:before="120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УРО-</w:t>
            </w:r>
          </w:p>
          <w:p w:rsidR="006173CC" w:rsidRPr="006173CC" w:rsidRDefault="006173CC" w:rsidP="006173CC">
            <w:pPr>
              <w:spacing w:before="120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ВЕНЬ</w:t>
            </w:r>
          </w:p>
        </w:tc>
        <w:tc>
          <w:tcPr>
            <w:tcW w:w="807" w:type="dxa"/>
            <w:vMerge w:val="restart"/>
          </w:tcPr>
          <w:p w:rsidR="006173CC" w:rsidRPr="006173CC" w:rsidRDefault="006173CC" w:rsidP="006173CC">
            <w:pPr>
              <w:spacing w:before="120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БАЛ-</w:t>
            </w:r>
          </w:p>
          <w:p w:rsidR="006173CC" w:rsidRPr="006173CC" w:rsidRDefault="006173CC" w:rsidP="006173CC">
            <w:pPr>
              <w:spacing w:before="120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ЛЫ</w:t>
            </w:r>
          </w:p>
        </w:tc>
        <w:tc>
          <w:tcPr>
            <w:tcW w:w="13755" w:type="dxa"/>
            <w:gridSpan w:val="5"/>
          </w:tcPr>
          <w:p w:rsidR="006173CC" w:rsidRPr="006173CC" w:rsidRDefault="006173CC" w:rsidP="006173C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ВЫРАБАТЫВАЕМЫЕ УМЕНИЯ ПО ВИДАМ РЕЧЕВОЙ ДЕЯТЕЛЬНОСТИ</w:t>
            </w: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882" w:type="dxa"/>
            <w:vMerge/>
          </w:tcPr>
          <w:p w:rsidR="006173CC" w:rsidRPr="006173CC" w:rsidRDefault="006173CC" w:rsidP="006E6A43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807" w:type="dxa"/>
            <w:vMerge/>
          </w:tcPr>
          <w:p w:rsidR="006173CC" w:rsidRPr="006173CC" w:rsidRDefault="006173CC" w:rsidP="006E6A43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2956" w:type="dxa"/>
          </w:tcPr>
          <w:p w:rsidR="006173CC" w:rsidRPr="006173CC" w:rsidRDefault="006173CC" w:rsidP="006173C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ЧТЕНИЕ</w:t>
            </w:r>
          </w:p>
        </w:tc>
        <w:tc>
          <w:tcPr>
            <w:tcW w:w="3686" w:type="dxa"/>
            <w:gridSpan w:val="2"/>
          </w:tcPr>
          <w:p w:rsidR="006173CC" w:rsidRPr="006173CC" w:rsidRDefault="006173CC" w:rsidP="006173C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АУДИРОВАНИЕ</w:t>
            </w:r>
          </w:p>
        </w:tc>
        <w:tc>
          <w:tcPr>
            <w:tcW w:w="3685" w:type="dxa"/>
          </w:tcPr>
          <w:p w:rsidR="006173CC" w:rsidRPr="006173CC" w:rsidRDefault="006173CC" w:rsidP="006173C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ГОВОРЕНИЕ</w:t>
            </w:r>
          </w:p>
        </w:tc>
        <w:tc>
          <w:tcPr>
            <w:tcW w:w="3428" w:type="dxa"/>
          </w:tcPr>
          <w:p w:rsidR="006173CC" w:rsidRPr="006173CC" w:rsidRDefault="006173CC" w:rsidP="006173C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ПИСЬМО</w:t>
            </w: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  <w:trHeight w:val="2415"/>
        </w:trPr>
        <w:tc>
          <w:tcPr>
            <w:tcW w:w="882" w:type="dxa"/>
            <w:textDirection w:val="btLr"/>
          </w:tcPr>
          <w:p w:rsidR="006173CC" w:rsidRPr="006173CC" w:rsidRDefault="006173CC" w:rsidP="006173CC">
            <w:pPr>
              <w:spacing w:after="12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ВЫ</w:t>
            </w:r>
            <w:r w:rsidRPr="006173CC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СОКИЙ </w:t>
            </w:r>
          </w:p>
        </w:tc>
        <w:tc>
          <w:tcPr>
            <w:tcW w:w="807" w:type="dxa"/>
          </w:tcPr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73CC">
              <w:rPr>
                <w:rFonts w:ascii="Times New Roman" w:hAnsi="Times New Roman"/>
                <w:b/>
                <w:szCs w:val="18"/>
              </w:rPr>
              <w:t>8</w:t>
            </w:r>
          </w:p>
        </w:tc>
        <w:tc>
          <w:tcPr>
            <w:tcW w:w="2956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Объем текста 2000 печатных знаков читает про себя за 20 минут с полным и точным пониманием общ</w:t>
            </w:r>
            <w:r w:rsidRPr="006173CC">
              <w:rPr>
                <w:rFonts w:ascii="Times New Roman" w:hAnsi="Times New Roman"/>
                <w:szCs w:val="18"/>
              </w:rPr>
              <w:t>е</w:t>
            </w:r>
            <w:r w:rsidRPr="006173CC">
              <w:rPr>
                <w:rFonts w:ascii="Times New Roman" w:hAnsi="Times New Roman"/>
                <w:szCs w:val="18"/>
              </w:rPr>
              <w:t>го смысла текста и деталей</w:t>
            </w:r>
          </w:p>
        </w:tc>
        <w:tc>
          <w:tcPr>
            <w:tcW w:w="3686" w:type="dxa"/>
            <w:gridSpan w:val="2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понимает речь своего преподавателя, другого преподавателя, магнитофонную запись, речь других студентов при однократном прослушивании, при нормальном темпе речи. Понимание полное, подкрепляемое адекватной неречевой реакц</w:t>
            </w:r>
            <w:r w:rsidRPr="006173CC">
              <w:rPr>
                <w:rFonts w:ascii="Times New Roman" w:hAnsi="Times New Roman"/>
                <w:szCs w:val="18"/>
              </w:rPr>
              <w:t>и</w:t>
            </w:r>
            <w:r w:rsidRPr="006173CC">
              <w:rPr>
                <w:rFonts w:ascii="Times New Roman" w:hAnsi="Times New Roman"/>
                <w:szCs w:val="18"/>
              </w:rPr>
              <w:t>ей</w:t>
            </w:r>
          </w:p>
        </w:tc>
        <w:tc>
          <w:tcPr>
            <w:tcW w:w="3685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адекватно реагирует на речевые реакции собеседника. Активно пользуется лексическими навыками говорения на уровне подготовленного высказывания объ</w:t>
            </w:r>
            <w:r w:rsidRPr="006173CC">
              <w:rPr>
                <w:rFonts w:ascii="Times New Roman" w:hAnsi="Times New Roman"/>
                <w:szCs w:val="18"/>
              </w:rPr>
              <w:t>е</w:t>
            </w:r>
            <w:r w:rsidRPr="006173CC">
              <w:rPr>
                <w:rFonts w:ascii="Times New Roman" w:hAnsi="Times New Roman"/>
                <w:szCs w:val="18"/>
              </w:rPr>
              <w:t>мом в 20 фраз.</w:t>
            </w:r>
          </w:p>
        </w:tc>
        <w:tc>
          <w:tcPr>
            <w:tcW w:w="3428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 xml:space="preserve">Студент активно реализует коммуникативные намерения в письменной форме, как то побуждение к действию, выражение просьбы, согласия, несогласия и т.д. может фиксировать информацию, получаемую при чтении или </w:t>
            </w:r>
            <w:proofErr w:type="spellStart"/>
            <w:r w:rsidRPr="006173CC">
              <w:rPr>
                <w:rFonts w:ascii="Times New Roman" w:hAnsi="Times New Roman"/>
                <w:szCs w:val="18"/>
              </w:rPr>
              <w:t>аудировании</w:t>
            </w:r>
            <w:proofErr w:type="spellEnd"/>
            <w:r w:rsidRPr="006173CC">
              <w:rPr>
                <w:rFonts w:ascii="Times New Roman" w:hAnsi="Times New Roman"/>
                <w:szCs w:val="18"/>
              </w:rPr>
              <w:t>, составлять конспект, дел</w:t>
            </w:r>
            <w:r w:rsidRPr="006173CC">
              <w:rPr>
                <w:rFonts w:ascii="Times New Roman" w:hAnsi="Times New Roman"/>
                <w:szCs w:val="18"/>
              </w:rPr>
              <w:t>о</w:t>
            </w:r>
            <w:r w:rsidRPr="006173CC">
              <w:rPr>
                <w:rFonts w:ascii="Times New Roman" w:hAnsi="Times New Roman"/>
                <w:szCs w:val="18"/>
              </w:rPr>
              <w:t>вое письмо.</w:t>
            </w: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  <w:trHeight w:val="2634"/>
        </w:trPr>
        <w:tc>
          <w:tcPr>
            <w:tcW w:w="882" w:type="dxa"/>
            <w:vMerge w:val="restart"/>
            <w:textDirection w:val="btLr"/>
          </w:tcPr>
          <w:p w:rsidR="006173CC" w:rsidRPr="006173CC" w:rsidRDefault="006173CC" w:rsidP="006173CC">
            <w:pPr>
              <w:ind w:left="113" w:right="113"/>
              <w:jc w:val="center"/>
              <w:rPr>
                <w:rFonts w:ascii="Times New Roman" w:hAnsi="Times New Roman"/>
                <w:b/>
                <w:szCs w:val="18"/>
              </w:rPr>
            </w:pPr>
            <w:r w:rsidRPr="006173CC">
              <w:rPr>
                <w:rFonts w:ascii="Times New Roman" w:hAnsi="Times New Roman"/>
                <w:b/>
                <w:szCs w:val="18"/>
              </w:rPr>
              <w:t>ДОСТАТОЧНО  ВЫСОКИЙ</w:t>
            </w:r>
          </w:p>
          <w:p w:rsidR="006173CC" w:rsidRPr="008D0A4A" w:rsidRDefault="006173CC" w:rsidP="006173C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Cs w:val="18"/>
              </w:rPr>
            </w:pPr>
            <w:r w:rsidRPr="006173CC">
              <w:rPr>
                <w:rFonts w:ascii="Times New Roman" w:hAnsi="Times New Roman"/>
                <w:b/>
                <w:szCs w:val="18"/>
              </w:rPr>
              <w:t>7</w:t>
            </w:r>
          </w:p>
        </w:tc>
        <w:tc>
          <w:tcPr>
            <w:tcW w:w="2956" w:type="dxa"/>
          </w:tcPr>
          <w:p w:rsidR="006173CC" w:rsidRPr="006173CC" w:rsidRDefault="006173CC" w:rsidP="006173CC">
            <w:pPr>
              <w:pStyle w:val="a5"/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Читает текст объемом 2000 печатных знаков за 20 минут с полным пониманием общего содержания и основных полож</w:t>
            </w:r>
            <w:r w:rsidRPr="006173CC">
              <w:rPr>
                <w:rFonts w:ascii="Times New Roman" w:hAnsi="Times New Roman"/>
                <w:szCs w:val="18"/>
              </w:rPr>
              <w:t>е</w:t>
            </w:r>
            <w:r w:rsidRPr="006173CC">
              <w:rPr>
                <w:rFonts w:ascii="Times New Roman" w:hAnsi="Times New Roman"/>
                <w:szCs w:val="18"/>
              </w:rPr>
              <w:t>ний текста</w:t>
            </w:r>
          </w:p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</w:p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86" w:type="dxa"/>
            <w:gridSpan w:val="2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воспринимает звучащую монологическую речь при однократном прослушивании с общим охватом содержания. Детали воспринимаются с неполным пониманием. При диалоге реа</w:t>
            </w:r>
            <w:r w:rsidRPr="006173CC">
              <w:rPr>
                <w:rFonts w:ascii="Times New Roman" w:hAnsi="Times New Roman"/>
                <w:szCs w:val="18"/>
              </w:rPr>
              <w:t>к</w:t>
            </w:r>
            <w:r w:rsidRPr="006173CC">
              <w:rPr>
                <w:rFonts w:ascii="Times New Roman" w:hAnsi="Times New Roman"/>
                <w:szCs w:val="18"/>
              </w:rPr>
              <w:t>ция адекватная.</w:t>
            </w:r>
          </w:p>
        </w:tc>
        <w:tc>
          <w:tcPr>
            <w:tcW w:w="3685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 xml:space="preserve">Студент адекватно реагирует на высказывание своего собеседника. </w:t>
            </w:r>
            <w:proofErr w:type="gramStart"/>
            <w:r w:rsidRPr="006173CC">
              <w:rPr>
                <w:rFonts w:ascii="Times New Roman" w:hAnsi="Times New Roman"/>
                <w:szCs w:val="18"/>
              </w:rPr>
              <w:t>При актуализации лексических и грамматических навыков в подготовленной речи возможны 1-2 лексических или грамматич</w:t>
            </w:r>
            <w:r w:rsidRPr="006173CC">
              <w:rPr>
                <w:rFonts w:ascii="Times New Roman" w:hAnsi="Times New Roman"/>
                <w:szCs w:val="18"/>
              </w:rPr>
              <w:t>е</w:t>
            </w:r>
            <w:r w:rsidRPr="006173CC">
              <w:rPr>
                <w:rFonts w:ascii="Times New Roman" w:hAnsi="Times New Roman"/>
                <w:szCs w:val="18"/>
              </w:rPr>
              <w:t xml:space="preserve">ских ошибки. </w:t>
            </w:r>
            <w:proofErr w:type="gramEnd"/>
          </w:p>
        </w:tc>
        <w:tc>
          <w:tcPr>
            <w:tcW w:w="3428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может реализовать коммуникативные намерения, допуская 1-2 неточн</w:t>
            </w:r>
            <w:r w:rsidRPr="006173CC">
              <w:rPr>
                <w:rFonts w:ascii="Times New Roman" w:hAnsi="Times New Roman"/>
                <w:szCs w:val="18"/>
              </w:rPr>
              <w:t>о</w:t>
            </w:r>
            <w:r w:rsidRPr="006173CC">
              <w:rPr>
                <w:rFonts w:ascii="Times New Roman" w:hAnsi="Times New Roman"/>
                <w:szCs w:val="18"/>
              </w:rPr>
              <w:t xml:space="preserve">сти. </w:t>
            </w: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882" w:type="dxa"/>
            <w:vMerge/>
          </w:tcPr>
          <w:p w:rsidR="006173CC" w:rsidRPr="008D0A4A" w:rsidRDefault="006173CC" w:rsidP="006E6A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Cs w:val="18"/>
              </w:rPr>
            </w:pPr>
            <w:r w:rsidRPr="006173CC">
              <w:rPr>
                <w:rFonts w:ascii="Times New Roman" w:hAnsi="Times New Roman"/>
                <w:b/>
                <w:szCs w:val="18"/>
              </w:rPr>
              <w:t>6</w:t>
            </w:r>
          </w:p>
        </w:tc>
        <w:tc>
          <w:tcPr>
            <w:tcW w:w="2956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Читает текст объемом 2000 знаков за 20 минут. Понимает общее содержание. При выяснении деталей допускает оши</w:t>
            </w:r>
            <w:r w:rsidRPr="006173CC">
              <w:rPr>
                <w:rFonts w:ascii="Times New Roman" w:hAnsi="Times New Roman"/>
                <w:szCs w:val="18"/>
              </w:rPr>
              <w:t>б</w:t>
            </w:r>
            <w:r w:rsidRPr="006173CC">
              <w:rPr>
                <w:rFonts w:ascii="Times New Roman" w:hAnsi="Times New Roman"/>
                <w:szCs w:val="18"/>
              </w:rPr>
              <w:t>ки (1)</w:t>
            </w:r>
          </w:p>
        </w:tc>
        <w:tc>
          <w:tcPr>
            <w:tcW w:w="3686" w:type="dxa"/>
            <w:gridSpan w:val="2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 xml:space="preserve">Студент воспринимает при двукратном прослушивании основное содержание </w:t>
            </w:r>
            <w:proofErr w:type="gramStart"/>
            <w:r w:rsidRPr="006173CC">
              <w:rPr>
                <w:rFonts w:ascii="Times New Roman" w:hAnsi="Times New Roman"/>
                <w:szCs w:val="18"/>
              </w:rPr>
              <w:t>прослушанного</w:t>
            </w:r>
            <w:proofErr w:type="gramEnd"/>
            <w:r w:rsidRPr="006173CC">
              <w:rPr>
                <w:rFonts w:ascii="Times New Roman" w:hAnsi="Times New Roman"/>
                <w:szCs w:val="18"/>
              </w:rPr>
              <w:t>, с н</w:t>
            </w:r>
            <w:r w:rsidRPr="006173CC">
              <w:rPr>
                <w:rFonts w:ascii="Times New Roman" w:hAnsi="Times New Roman"/>
                <w:szCs w:val="18"/>
              </w:rPr>
              <w:t>е</w:t>
            </w:r>
            <w:r w:rsidRPr="006173CC">
              <w:rPr>
                <w:rFonts w:ascii="Times New Roman" w:hAnsi="Times New Roman"/>
                <w:szCs w:val="18"/>
              </w:rPr>
              <w:t>сколькими искажениями</w:t>
            </w:r>
          </w:p>
        </w:tc>
        <w:tc>
          <w:tcPr>
            <w:tcW w:w="3685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в основном адекватно реагирует на высказывание партнера, в ответе при ограниченной лексике допускаются 2-3 грамматич</w:t>
            </w:r>
            <w:r w:rsidRPr="006173CC">
              <w:rPr>
                <w:rFonts w:ascii="Times New Roman" w:hAnsi="Times New Roman"/>
                <w:szCs w:val="18"/>
              </w:rPr>
              <w:t>е</w:t>
            </w:r>
            <w:r w:rsidRPr="006173CC">
              <w:rPr>
                <w:rFonts w:ascii="Times New Roman" w:hAnsi="Times New Roman"/>
                <w:szCs w:val="18"/>
              </w:rPr>
              <w:t>ские ошибки</w:t>
            </w:r>
          </w:p>
        </w:tc>
        <w:tc>
          <w:tcPr>
            <w:tcW w:w="3428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 xml:space="preserve">Студент может реализовать коммуникативные намерения, допуская 1-2 ошибки </w:t>
            </w: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  <w:trHeight w:val="1617"/>
        </w:trPr>
        <w:tc>
          <w:tcPr>
            <w:tcW w:w="882" w:type="dxa"/>
            <w:vMerge w:val="restart"/>
            <w:textDirection w:val="btLr"/>
          </w:tcPr>
          <w:p w:rsidR="006173CC" w:rsidRPr="006173CC" w:rsidRDefault="006173CC" w:rsidP="006173C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ДОСТАТОЧНЫЙ</w:t>
            </w:r>
          </w:p>
        </w:tc>
        <w:tc>
          <w:tcPr>
            <w:tcW w:w="807" w:type="dxa"/>
          </w:tcPr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5</w:t>
            </w:r>
          </w:p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6173CC" w:rsidRPr="006173CC" w:rsidRDefault="006173CC" w:rsidP="006173CC">
            <w:pPr>
              <w:spacing w:before="240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2956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Читает текст объемом 2000 печатных знаков за 20 минут. Понимает общее содержание текст, однако, допускает некоторые неточности, при выяснении деталей допуск</w:t>
            </w:r>
            <w:r w:rsidRPr="006173CC">
              <w:rPr>
                <w:rFonts w:ascii="Times New Roman" w:hAnsi="Times New Roman"/>
                <w:szCs w:val="18"/>
              </w:rPr>
              <w:t>а</w:t>
            </w:r>
            <w:r w:rsidRPr="006173CC">
              <w:rPr>
                <w:rFonts w:ascii="Times New Roman" w:hAnsi="Times New Roman"/>
                <w:szCs w:val="18"/>
              </w:rPr>
              <w:t>ет ошибки (2-3)</w:t>
            </w:r>
          </w:p>
        </w:tc>
        <w:tc>
          <w:tcPr>
            <w:tcW w:w="3686" w:type="dxa"/>
            <w:gridSpan w:val="2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 xml:space="preserve">Студент воспринимает при двукратном прослушивании общее содержание </w:t>
            </w:r>
            <w:proofErr w:type="gramStart"/>
            <w:r w:rsidRPr="006173CC">
              <w:rPr>
                <w:rFonts w:ascii="Times New Roman" w:hAnsi="Times New Roman"/>
                <w:szCs w:val="18"/>
              </w:rPr>
              <w:t>прослушанного</w:t>
            </w:r>
            <w:proofErr w:type="gramEnd"/>
            <w:r w:rsidRPr="006173CC">
              <w:rPr>
                <w:rFonts w:ascii="Times New Roman" w:hAnsi="Times New Roman"/>
                <w:szCs w:val="18"/>
              </w:rPr>
              <w:t>, детали воспринимаются со значительными искаж</w:t>
            </w:r>
            <w:r w:rsidRPr="006173CC">
              <w:rPr>
                <w:rFonts w:ascii="Times New Roman" w:hAnsi="Times New Roman"/>
                <w:szCs w:val="18"/>
              </w:rPr>
              <w:t>е</w:t>
            </w:r>
            <w:r w:rsidRPr="006173CC">
              <w:rPr>
                <w:rFonts w:ascii="Times New Roman" w:hAnsi="Times New Roman"/>
                <w:szCs w:val="18"/>
              </w:rPr>
              <w:t xml:space="preserve">ниями </w:t>
            </w:r>
          </w:p>
        </w:tc>
        <w:tc>
          <w:tcPr>
            <w:tcW w:w="3685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в основном адекватно реагирует на высказывание партнера, однако допускает ошибки в речи. При подготовленном высказывании (20 фраз) допускаются 3-4 ошибки, лексический запас огр</w:t>
            </w:r>
            <w:r w:rsidRPr="006173CC">
              <w:rPr>
                <w:rFonts w:ascii="Times New Roman" w:hAnsi="Times New Roman"/>
                <w:szCs w:val="18"/>
              </w:rPr>
              <w:t>а</w:t>
            </w:r>
            <w:r w:rsidRPr="006173CC">
              <w:rPr>
                <w:rFonts w:ascii="Times New Roman" w:hAnsi="Times New Roman"/>
                <w:szCs w:val="18"/>
              </w:rPr>
              <w:t>ничен.</w:t>
            </w:r>
          </w:p>
        </w:tc>
        <w:tc>
          <w:tcPr>
            <w:tcW w:w="3428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может реализовать коммуникативные намерения, используя несложные грамматические констру</w:t>
            </w:r>
            <w:r w:rsidRPr="006173CC">
              <w:rPr>
                <w:rFonts w:ascii="Times New Roman" w:hAnsi="Times New Roman"/>
                <w:szCs w:val="18"/>
              </w:rPr>
              <w:t>к</w:t>
            </w:r>
            <w:r w:rsidRPr="006173CC">
              <w:rPr>
                <w:rFonts w:ascii="Times New Roman" w:hAnsi="Times New Roman"/>
                <w:szCs w:val="18"/>
              </w:rPr>
              <w:t xml:space="preserve">ции, допуская 2-3 ошибки </w:t>
            </w: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  <w:trHeight w:val="2087"/>
        </w:trPr>
        <w:tc>
          <w:tcPr>
            <w:tcW w:w="882" w:type="dxa"/>
            <w:vMerge/>
          </w:tcPr>
          <w:p w:rsidR="006173CC" w:rsidRPr="008D0A4A" w:rsidRDefault="006173CC" w:rsidP="006E6A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4</w:t>
            </w:r>
          </w:p>
        </w:tc>
        <w:tc>
          <w:tcPr>
            <w:tcW w:w="2956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Темп чтения замедленный, в 20 мин. не уклад</w:t>
            </w:r>
            <w:r w:rsidRPr="006173CC">
              <w:rPr>
                <w:rFonts w:ascii="Times New Roman" w:hAnsi="Times New Roman"/>
                <w:szCs w:val="18"/>
              </w:rPr>
              <w:t>ы</w:t>
            </w:r>
            <w:r w:rsidRPr="006173CC">
              <w:rPr>
                <w:rFonts w:ascii="Times New Roman" w:hAnsi="Times New Roman"/>
                <w:szCs w:val="18"/>
              </w:rPr>
              <w:t>вается</w:t>
            </w:r>
          </w:p>
        </w:tc>
        <w:tc>
          <w:tcPr>
            <w:tcW w:w="3686" w:type="dxa"/>
            <w:gridSpan w:val="2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При двукратном прослушивании воспринимается 40% прослушанного текста, логическая последовательность восприятия н</w:t>
            </w:r>
            <w:r w:rsidRPr="006173CC">
              <w:rPr>
                <w:rFonts w:ascii="Times New Roman" w:hAnsi="Times New Roman"/>
                <w:szCs w:val="18"/>
              </w:rPr>
              <w:t>а</w:t>
            </w:r>
            <w:r w:rsidRPr="006173CC">
              <w:rPr>
                <w:rFonts w:ascii="Times New Roman" w:hAnsi="Times New Roman"/>
                <w:szCs w:val="18"/>
              </w:rPr>
              <w:t>рушена</w:t>
            </w:r>
          </w:p>
        </w:tc>
        <w:tc>
          <w:tcPr>
            <w:tcW w:w="3685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понимает высказывание своего партнера, пытается ответить, не допускает большое количество ошибок. При подготовительном высказывании нет логики, словарь беден, 4-5 грамматич</w:t>
            </w:r>
            <w:r w:rsidRPr="006173CC">
              <w:rPr>
                <w:rFonts w:ascii="Times New Roman" w:hAnsi="Times New Roman"/>
                <w:szCs w:val="18"/>
              </w:rPr>
              <w:t>е</w:t>
            </w:r>
            <w:r w:rsidRPr="006173CC">
              <w:rPr>
                <w:rFonts w:ascii="Times New Roman" w:hAnsi="Times New Roman"/>
                <w:szCs w:val="18"/>
              </w:rPr>
              <w:t>ских ошибок</w:t>
            </w:r>
          </w:p>
        </w:tc>
        <w:tc>
          <w:tcPr>
            <w:tcW w:w="3428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может реализовать коммуникативные намерения, используя ограниченный набор лексики, допуская повторы лексики, не используя лексических и грамматических синон</w:t>
            </w:r>
            <w:r w:rsidRPr="006173CC">
              <w:rPr>
                <w:rFonts w:ascii="Times New Roman" w:hAnsi="Times New Roman"/>
                <w:szCs w:val="18"/>
              </w:rPr>
              <w:t>и</w:t>
            </w:r>
            <w:r w:rsidRPr="006173CC">
              <w:rPr>
                <w:rFonts w:ascii="Times New Roman" w:hAnsi="Times New Roman"/>
                <w:szCs w:val="18"/>
              </w:rPr>
              <w:t xml:space="preserve">мов. </w:t>
            </w: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882" w:type="dxa"/>
            <w:textDirection w:val="btLr"/>
          </w:tcPr>
          <w:p w:rsidR="006173CC" w:rsidRPr="006173CC" w:rsidRDefault="006173CC" w:rsidP="006173CC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>МЕН</w:t>
            </w:r>
            <w:r w:rsidRPr="006173CC">
              <w:rPr>
                <w:rFonts w:ascii="Times New Roman" w:hAnsi="Times New Roman"/>
                <w:b/>
                <w:szCs w:val="18"/>
              </w:rPr>
              <w:t xml:space="preserve">ЕЕ ЧЕМ </w:t>
            </w:r>
            <w:proofErr w:type="gramStart"/>
            <w:r w:rsidRPr="006173CC">
              <w:rPr>
                <w:rFonts w:ascii="Times New Roman" w:hAnsi="Times New Roman"/>
                <w:b/>
                <w:szCs w:val="18"/>
              </w:rPr>
              <w:t>ДОСТАТОЧНЫЙ</w:t>
            </w:r>
            <w:proofErr w:type="gramEnd"/>
          </w:p>
        </w:tc>
        <w:tc>
          <w:tcPr>
            <w:tcW w:w="807" w:type="dxa"/>
          </w:tcPr>
          <w:p w:rsid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3</w:t>
            </w:r>
          </w:p>
          <w:p w:rsid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2956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Темп чтения замедленный, для понимания 40% текста необходимо дв</w:t>
            </w:r>
            <w:r w:rsidRPr="006173CC">
              <w:rPr>
                <w:rFonts w:ascii="Times New Roman" w:hAnsi="Times New Roman"/>
                <w:szCs w:val="18"/>
              </w:rPr>
              <w:t>у</w:t>
            </w:r>
            <w:r w:rsidRPr="006173CC">
              <w:rPr>
                <w:rFonts w:ascii="Times New Roman" w:hAnsi="Times New Roman"/>
                <w:szCs w:val="18"/>
              </w:rPr>
              <w:t>кратное прочтение</w:t>
            </w:r>
          </w:p>
        </w:tc>
        <w:tc>
          <w:tcPr>
            <w:tcW w:w="3686" w:type="dxa"/>
            <w:gridSpan w:val="2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воспринимает при двукратном прослушивании 20% общего содерж</w:t>
            </w:r>
            <w:r w:rsidRPr="006173CC">
              <w:rPr>
                <w:rFonts w:ascii="Times New Roman" w:hAnsi="Times New Roman"/>
                <w:szCs w:val="18"/>
              </w:rPr>
              <w:t>а</w:t>
            </w:r>
            <w:r w:rsidRPr="006173CC">
              <w:rPr>
                <w:rFonts w:ascii="Times New Roman" w:hAnsi="Times New Roman"/>
                <w:szCs w:val="18"/>
              </w:rPr>
              <w:t>ния.</w:t>
            </w:r>
          </w:p>
        </w:tc>
        <w:tc>
          <w:tcPr>
            <w:tcW w:w="3685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неточно понимает высказывания своего собеседника. Отвечает не на то высказывание. В подготовительном высказывании мало фраз, много ош</w:t>
            </w:r>
            <w:r w:rsidRPr="006173CC">
              <w:rPr>
                <w:rFonts w:ascii="Times New Roman" w:hAnsi="Times New Roman"/>
                <w:szCs w:val="18"/>
              </w:rPr>
              <w:t>и</w:t>
            </w:r>
            <w:r w:rsidRPr="006173CC">
              <w:rPr>
                <w:rFonts w:ascii="Times New Roman" w:hAnsi="Times New Roman"/>
                <w:szCs w:val="18"/>
              </w:rPr>
              <w:t>бок</w:t>
            </w:r>
          </w:p>
        </w:tc>
        <w:tc>
          <w:tcPr>
            <w:tcW w:w="3428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может реализовать коммуникативные намерения, не используя лексики и грамматических синон</w:t>
            </w:r>
            <w:r w:rsidRPr="006173CC">
              <w:rPr>
                <w:rFonts w:ascii="Times New Roman" w:hAnsi="Times New Roman"/>
                <w:szCs w:val="18"/>
              </w:rPr>
              <w:t>и</w:t>
            </w:r>
            <w:r w:rsidRPr="006173CC">
              <w:rPr>
                <w:rFonts w:ascii="Times New Roman" w:hAnsi="Times New Roman"/>
                <w:szCs w:val="18"/>
              </w:rPr>
              <w:t>мов, допуская 3-4 ошибки.</w:t>
            </w: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882" w:type="dxa"/>
            <w:vMerge w:val="restart"/>
            <w:textDirection w:val="btLr"/>
          </w:tcPr>
          <w:p w:rsidR="006173CC" w:rsidRPr="006173CC" w:rsidRDefault="006173CC" w:rsidP="006173C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73CC">
              <w:rPr>
                <w:rFonts w:ascii="Times New Roman" w:hAnsi="Times New Roman"/>
                <w:b/>
                <w:szCs w:val="18"/>
              </w:rPr>
              <w:lastRenderedPageBreak/>
              <w:t>НИЗКИЙ</w:t>
            </w:r>
          </w:p>
        </w:tc>
        <w:tc>
          <w:tcPr>
            <w:tcW w:w="807" w:type="dxa"/>
          </w:tcPr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2</w:t>
            </w:r>
          </w:p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6173CC" w:rsidRPr="006173CC" w:rsidRDefault="006173CC" w:rsidP="006173CC">
            <w:pPr>
              <w:spacing w:before="240"/>
              <w:rPr>
                <w:rFonts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2956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Темп чтения замедленный, понимает 20% общего с</w:t>
            </w:r>
            <w:r w:rsidRPr="006173CC">
              <w:rPr>
                <w:rFonts w:ascii="Times New Roman" w:hAnsi="Times New Roman"/>
                <w:szCs w:val="18"/>
              </w:rPr>
              <w:t>о</w:t>
            </w:r>
            <w:r w:rsidRPr="006173CC">
              <w:rPr>
                <w:rFonts w:ascii="Times New Roman" w:hAnsi="Times New Roman"/>
                <w:szCs w:val="18"/>
              </w:rPr>
              <w:t>держания текста</w:t>
            </w:r>
          </w:p>
        </w:tc>
        <w:tc>
          <w:tcPr>
            <w:tcW w:w="3686" w:type="dxa"/>
            <w:gridSpan w:val="2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воспринимает при двукратном прослушивании только тему текста, отдельные слова и выр</w:t>
            </w:r>
            <w:r w:rsidRPr="006173CC">
              <w:rPr>
                <w:rFonts w:ascii="Times New Roman" w:hAnsi="Times New Roman"/>
                <w:szCs w:val="18"/>
              </w:rPr>
              <w:t>а</w:t>
            </w:r>
            <w:r w:rsidRPr="006173CC">
              <w:rPr>
                <w:rFonts w:ascii="Times New Roman" w:hAnsi="Times New Roman"/>
                <w:szCs w:val="18"/>
              </w:rPr>
              <w:t>жения</w:t>
            </w:r>
          </w:p>
        </w:tc>
        <w:tc>
          <w:tcPr>
            <w:tcW w:w="3685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не понимает своего собеседника, не может ответить на иностранном языке, отвечает по-русски</w:t>
            </w:r>
            <w:proofErr w:type="gramStart"/>
            <w:r w:rsidRPr="006173CC">
              <w:rPr>
                <w:rFonts w:ascii="Times New Roman" w:hAnsi="Times New Roman"/>
                <w:szCs w:val="18"/>
              </w:rPr>
              <w:t>.</w:t>
            </w:r>
            <w:proofErr w:type="gramEnd"/>
            <w:r w:rsidRPr="006173CC">
              <w:rPr>
                <w:rFonts w:ascii="Times New Roman" w:hAnsi="Times New Roman"/>
                <w:szCs w:val="18"/>
              </w:rPr>
              <w:t xml:space="preserve"> </w:t>
            </w:r>
            <w:proofErr w:type="gramStart"/>
            <w:r w:rsidRPr="006173CC">
              <w:rPr>
                <w:rFonts w:ascii="Times New Roman" w:hAnsi="Times New Roman"/>
                <w:szCs w:val="18"/>
              </w:rPr>
              <w:t>в</w:t>
            </w:r>
            <w:proofErr w:type="gramEnd"/>
            <w:r w:rsidRPr="006173CC">
              <w:rPr>
                <w:rFonts w:ascii="Times New Roman" w:hAnsi="Times New Roman"/>
                <w:szCs w:val="18"/>
              </w:rPr>
              <w:t xml:space="preserve"> подготовительных в</w:t>
            </w:r>
            <w:r w:rsidRPr="006173CC">
              <w:rPr>
                <w:rFonts w:ascii="Times New Roman" w:hAnsi="Times New Roman"/>
                <w:szCs w:val="18"/>
              </w:rPr>
              <w:t>ы</w:t>
            </w:r>
            <w:r w:rsidRPr="006173CC">
              <w:rPr>
                <w:rFonts w:ascii="Times New Roman" w:hAnsi="Times New Roman"/>
                <w:szCs w:val="18"/>
              </w:rPr>
              <w:t>сказываниях мало фраз, нет логики, много ошибок.</w:t>
            </w:r>
          </w:p>
        </w:tc>
        <w:tc>
          <w:tcPr>
            <w:tcW w:w="3428" w:type="dxa"/>
          </w:tcPr>
          <w:p w:rsidR="006173CC" w:rsidRPr="006173CC" w:rsidRDefault="006173CC" w:rsidP="006173CC">
            <w:pPr>
              <w:spacing w:before="120" w:after="120"/>
              <w:jc w:val="both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 xml:space="preserve">Не может фиксировать информацию, полученную при </w:t>
            </w:r>
            <w:proofErr w:type="spellStart"/>
            <w:r w:rsidRPr="006173CC">
              <w:rPr>
                <w:rFonts w:ascii="Times New Roman" w:hAnsi="Times New Roman"/>
                <w:szCs w:val="18"/>
              </w:rPr>
              <w:t>аудировании</w:t>
            </w:r>
            <w:proofErr w:type="spellEnd"/>
            <w:r w:rsidRPr="006173CC">
              <w:rPr>
                <w:rFonts w:ascii="Times New Roman" w:hAnsi="Times New Roman"/>
                <w:szCs w:val="18"/>
              </w:rPr>
              <w:t>, при фиксации информации, получаемой при чтении, допу</w:t>
            </w:r>
            <w:r w:rsidRPr="006173CC">
              <w:rPr>
                <w:rFonts w:ascii="Times New Roman" w:hAnsi="Times New Roman"/>
                <w:szCs w:val="18"/>
              </w:rPr>
              <w:t>с</w:t>
            </w:r>
            <w:r w:rsidRPr="006173CC">
              <w:rPr>
                <w:rFonts w:ascii="Times New Roman" w:hAnsi="Times New Roman"/>
                <w:szCs w:val="18"/>
              </w:rPr>
              <w:t>кает ошибки.</w:t>
            </w: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82" w:type="dxa"/>
            <w:vMerge/>
          </w:tcPr>
          <w:p w:rsidR="006173CC" w:rsidRPr="008D0A4A" w:rsidRDefault="006173CC" w:rsidP="006E6A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1</w:t>
            </w:r>
          </w:p>
        </w:tc>
        <w:tc>
          <w:tcPr>
            <w:tcW w:w="2956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Читает очень медленно, понимает только о</w:t>
            </w:r>
            <w:r w:rsidRPr="006173CC">
              <w:rPr>
                <w:rFonts w:ascii="Times New Roman" w:hAnsi="Times New Roman"/>
                <w:szCs w:val="18"/>
              </w:rPr>
              <w:t>т</w:t>
            </w:r>
            <w:r w:rsidRPr="006173CC">
              <w:rPr>
                <w:rFonts w:ascii="Times New Roman" w:hAnsi="Times New Roman"/>
                <w:szCs w:val="18"/>
              </w:rPr>
              <w:t>дельные фрагменты текста</w:t>
            </w:r>
          </w:p>
        </w:tc>
        <w:tc>
          <w:tcPr>
            <w:tcW w:w="3686" w:type="dxa"/>
            <w:gridSpan w:val="2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При двукратном прослушивании воспринимает отдельные слова, выражения. О</w:t>
            </w:r>
            <w:r w:rsidRPr="006173CC">
              <w:rPr>
                <w:rFonts w:ascii="Times New Roman" w:hAnsi="Times New Roman"/>
                <w:szCs w:val="18"/>
              </w:rPr>
              <w:t>б</w:t>
            </w:r>
            <w:r w:rsidRPr="006173CC">
              <w:rPr>
                <w:rFonts w:ascii="Times New Roman" w:hAnsi="Times New Roman"/>
                <w:szCs w:val="18"/>
              </w:rPr>
              <w:t>щее содержание совершенно не понятно</w:t>
            </w:r>
          </w:p>
        </w:tc>
        <w:tc>
          <w:tcPr>
            <w:tcW w:w="3685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У студента не выработано умение составлять высказывания, ограниченный лексический запас, не выработа</w:t>
            </w:r>
            <w:r w:rsidRPr="006173CC">
              <w:rPr>
                <w:rFonts w:ascii="Times New Roman" w:hAnsi="Times New Roman"/>
                <w:szCs w:val="18"/>
              </w:rPr>
              <w:t>н</w:t>
            </w:r>
            <w:r w:rsidRPr="006173CC">
              <w:rPr>
                <w:rFonts w:ascii="Times New Roman" w:hAnsi="Times New Roman"/>
                <w:szCs w:val="18"/>
              </w:rPr>
              <w:t xml:space="preserve">ы грамматические умения </w:t>
            </w:r>
          </w:p>
        </w:tc>
        <w:tc>
          <w:tcPr>
            <w:tcW w:w="3428" w:type="dxa"/>
          </w:tcPr>
          <w:p w:rsidR="006173CC" w:rsidRPr="006173CC" w:rsidRDefault="006173CC" w:rsidP="006173CC">
            <w:pPr>
              <w:spacing w:before="120" w:after="120"/>
              <w:jc w:val="both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см. «ГОВОРЕНИЕ»</w:t>
            </w:r>
          </w:p>
        </w:tc>
      </w:tr>
      <w:tr w:rsidR="006173CC" w:rsidRPr="008D0A4A" w:rsidTr="006173CC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882" w:type="dxa"/>
            <w:textDirection w:val="btLr"/>
          </w:tcPr>
          <w:p w:rsidR="006173CC" w:rsidRPr="006173CC" w:rsidRDefault="006173CC" w:rsidP="006173CC">
            <w:pPr>
              <w:ind w:left="-108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73CC">
              <w:rPr>
                <w:rFonts w:ascii="Times New Roman" w:hAnsi="Times New Roman"/>
                <w:b/>
                <w:szCs w:val="18"/>
              </w:rPr>
              <w:t>ОТСУТСТВИЕ НАВЫКА</w:t>
            </w:r>
          </w:p>
        </w:tc>
        <w:tc>
          <w:tcPr>
            <w:tcW w:w="807" w:type="dxa"/>
          </w:tcPr>
          <w:p w:rsidR="006173CC" w:rsidRPr="006173CC" w:rsidRDefault="006173CC" w:rsidP="006173CC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6173CC">
              <w:rPr>
                <w:rFonts w:ascii="Times New Roman" w:hAnsi="Times New Roman"/>
                <w:b/>
                <w:sz w:val="24"/>
                <w:szCs w:val="18"/>
              </w:rPr>
              <w:t>0</w:t>
            </w:r>
          </w:p>
        </w:tc>
        <w:tc>
          <w:tcPr>
            <w:tcW w:w="2956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Читает очень медленно, понимает только отдельные слова и слов</w:t>
            </w:r>
            <w:r w:rsidRPr="006173CC">
              <w:rPr>
                <w:rFonts w:ascii="Times New Roman" w:hAnsi="Times New Roman"/>
                <w:szCs w:val="18"/>
              </w:rPr>
              <w:t>о</w:t>
            </w:r>
            <w:r w:rsidRPr="006173CC">
              <w:rPr>
                <w:rFonts w:ascii="Times New Roman" w:hAnsi="Times New Roman"/>
                <w:szCs w:val="18"/>
              </w:rPr>
              <w:t>сочетания</w:t>
            </w:r>
          </w:p>
        </w:tc>
        <w:tc>
          <w:tcPr>
            <w:tcW w:w="3686" w:type="dxa"/>
            <w:gridSpan w:val="2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Студент слушает текст, но не слышит его.</w:t>
            </w:r>
          </w:p>
        </w:tc>
        <w:tc>
          <w:tcPr>
            <w:tcW w:w="3685" w:type="dxa"/>
          </w:tcPr>
          <w:p w:rsidR="006173CC" w:rsidRPr="006173CC" w:rsidRDefault="006173CC" w:rsidP="006173CC">
            <w:pPr>
              <w:spacing w:before="120" w:after="120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Не выработаны лексические и грамматические навыки, вследствие чего не выраб</w:t>
            </w:r>
            <w:r w:rsidRPr="006173CC">
              <w:rPr>
                <w:rFonts w:ascii="Times New Roman" w:hAnsi="Times New Roman"/>
                <w:szCs w:val="18"/>
              </w:rPr>
              <w:t>о</w:t>
            </w:r>
            <w:r w:rsidRPr="006173CC">
              <w:rPr>
                <w:rFonts w:ascii="Times New Roman" w:hAnsi="Times New Roman"/>
                <w:szCs w:val="18"/>
              </w:rPr>
              <w:t>таны навыки говорения.</w:t>
            </w:r>
          </w:p>
        </w:tc>
        <w:tc>
          <w:tcPr>
            <w:tcW w:w="3428" w:type="dxa"/>
          </w:tcPr>
          <w:p w:rsidR="006173CC" w:rsidRPr="006173CC" w:rsidRDefault="006173CC" w:rsidP="006173CC">
            <w:pPr>
              <w:spacing w:before="120" w:after="120"/>
              <w:jc w:val="both"/>
              <w:rPr>
                <w:rFonts w:ascii="Times New Roman" w:hAnsi="Times New Roman"/>
                <w:szCs w:val="18"/>
              </w:rPr>
            </w:pPr>
            <w:r w:rsidRPr="006173CC">
              <w:rPr>
                <w:rFonts w:ascii="Times New Roman" w:hAnsi="Times New Roman"/>
                <w:szCs w:val="18"/>
              </w:rPr>
              <w:t>см. «ГОВОРЕНИЕ»</w:t>
            </w:r>
          </w:p>
        </w:tc>
      </w:tr>
    </w:tbl>
    <w:p w:rsidR="006173CC" w:rsidRPr="006173CC" w:rsidRDefault="006173CC" w:rsidP="006173CC">
      <w:pPr>
        <w:rPr>
          <w:lang w:val="uk-UA"/>
        </w:rPr>
      </w:pPr>
    </w:p>
    <w:sectPr w:rsidR="006173CC" w:rsidRPr="006173CC" w:rsidSect="00617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16B1"/>
    <w:rsid w:val="001653E7"/>
    <w:rsid w:val="001E1611"/>
    <w:rsid w:val="00570A81"/>
    <w:rsid w:val="006173CC"/>
    <w:rsid w:val="008216B1"/>
    <w:rsid w:val="00AB7DAE"/>
    <w:rsid w:val="00CD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c0000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B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173C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6173C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</dc:creator>
  <cp:keywords/>
  <dc:description/>
  <cp:lastModifiedBy>natik</cp:lastModifiedBy>
  <cp:revision>5</cp:revision>
  <dcterms:created xsi:type="dcterms:W3CDTF">2012-11-24T11:58:00Z</dcterms:created>
  <dcterms:modified xsi:type="dcterms:W3CDTF">2012-11-28T21:20:00Z</dcterms:modified>
</cp:coreProperties>
</file>