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6E5ACF" w:rsidR="00457F44" w:rsidP="00691B6A" w:rsidRDefault="008B4CF1" w14:paraId="24917D3C" w14:textId="77777777">
      <w:pPr>
        <w:tabs>
          <w:tab w:val="left" w:pos="2268"/>
        </w:tabs>
        <w:ind w:right="-143" w:firstLine="426"/>
        <w:rPr>
          <w:b/>
          <w:bCs/>
          <w:spacing w:val="-2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6A259FD6" wp14:editId="4071B20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571500"/>
            <wp:effectExtent l="19050" t="0" r="0" b="0"/>
            <wp:wrapTight wrapText="bothSides">
              <wp:wrapPolygon edited="0">
                <wp:start x="3600" y="0"/>
                <wp:lineTo x="-360" y="10800"/>
                <wp:lineTo x="-360" y="20880"/>
                <wp:lineTo x="11520" y="20880"/>
                <wp:lineTo x="15840" y="20880"/>
                <wp:lineTo x="21240" y="15840"/>
                <wp:lineTo x="21240" y="11520"/>
                <wp:lineTo x="21600" y="7200"/>
                <wp:lineTo x="21240" y="5760"/>
                <wp:lineTo x="14040" y="0"/>
                <wp:lineTo x="3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ACF" w:rsidR="00457F44">
        <w:rPr>
          <w:b w:val="1"/>
          <w:bCs w:val="1"/>
          <w:spacing w:val="-2"/>
          <w:sz w:val="28"/>
          <w:szCs w:val="28"/>
        </w:rPr>
        <w:t>Міністерство освіти і науки України</w:t>
      </w:r>
    </w:p>
    <w:p w:rsidRPr="006E5ACF" w:rsidR="00457F44" w:rsidP="00691B6A" w:rsidRDefault="00457F44" w14:paraId="7C7E395D" w14:textId="77777777">
      <w:pPr>
        <w:pStyle w:val="11"/>
        <w:tabs>
          <w:tab w:val="left" w:pos="-24"/>
          <w:tab w:val="left" w:pos="864"/>
          <w:tab w:val="left" w:pos="1146"/>
          <w:tab w:val="left" w:pos="2268"/>
        </w:tabs>
        <w:spacing w:line="240" w:lineRule="auto"/>
        <w:ind w:firstLine="426"/>
        <w:rPr>
          <w:b/>
          <w:bCs/>
          <w:spacing w:val="-2"/>
        </w:rPr>
      </w:pPr>
      <w:r>
        <w:rPr>
          <w:b/>
          <w:bCs/>
          <w:spacing w:val="-2"/>
        </w:rPr>
        <w:t>Національний технічний університет</w:t>
      </w:r>
    </w:p>
    <w:p w:rsidRPr="006E5ACF" w:rsidR="00457F44" w:rsidP="00115CC0" w:rsidRDefault="00457F44" w14:paraId="116BAB6F" w14:textId="77777777">
      <w:pPr>
        <w:pStyle w:val="11"/>
        <w:tabs>
          <w:tab w:val="left" w:pos="-24"/>
          <w:tab w:val="left" w:pos="864"/>
          <w:tab w:val="left" w:pos="1146"/>
          <w:tab w:val="left" w:pos="1985"/>
          <w:tab w:val="left" w:pos="2127"/>
          <w:tab w:val="left" w:pos="2268"/>
          <w:tab w:val="left" w:pos="2410"/>
          <w:tab w:val="left" w:pos="2552"/>
        </w:tabs>
        <w:spacing w:line="240" w:lineRule="auto"/>
        <w:ind w:firstLine="426"/>
        <w:rPr>
          <w:b/>
          <w:bCs/>
          <w:spacing w:val="-2"/>
        </w:rPr>
      </w:pPr>
      <w:r w:rsidRPr="006E5ACF">
        <w:rPr>
          <w:b/>
          <w:bCs/>
          <w:spacing w:val="-2"/>
        </w:rPr>
        <w:t>«</w:t>
      </w:r>
      <w:r>
        <w:rPr>
          <w:b/>
          <w:bCs/>
          <w:spacing w:val="-2"/>
        </w:rPr>
        <w:t>Дніпровська політехніка</w:t>
      </w:r>
      <w:r w:rsidRPr="006E5ACF">
        <w:rPr>
          <w:b/>
          <w:bCs/>
          <w:spacing w:val="-2"/>
        </w:rPr>
        <w:t>»</w:t>
      </w:r>
    </w:p>
    <w:p w:rsidRPr="006E5ACF" w:rsidR="00457F44" w:rsidP="00A00444" w:rsidRDefault="00457F44" w14:paraId="6A9C8488" w14:textId="77777777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bCs/>
          <w:spacing w:val="-2"/>
        </w:rPr>
      </w:pPr>
    </w:p>
    <w:p w:rsidRPr="006E5ACF" w:rsidR="00457F44" w:rsidP="00A00444" w:rsidRDefault="00457F44" w14:paraId="119552FD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Pr="006E5ACF" w:rsidR="00457F44" w14:paraId="6776B2E4" w14:textId="77777777">
        <w:trPr>
          <w:trHeight w:val="1458"/>
        </w:trPr>
        <w:tc>
          <w:tcPr>
            <w:tcW w:w="4928" w:type="dxa"/>
          </w:tcPr>
          <w:p w:rsidRPr="00437AC8" w:rsidR="00457F44" w:rsidP="00A00444" w:rsidRDefault="00457F44" w14:paraId="289D77DF" w14:textId="77777777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Pr="00437AC8" w:rsidR="00457F44" w:rsidP="00A00444" w:rsidRDefault="00457F44" w14:paraId="3C0C7630" w14:textId="77777777">
            <w:pPr>
              <w:ind w:left="34"/>
              <w:jc w:val="center"/>
              <w:rPr>
                <w:b/>
                <w:bCs/>
              </w:rPr>
            </w:pPr>
          </w:p>
          <w:p w:rsidRPr="00437AC8" w:rsidR="00457F44" w:rsidP="00A00444" w:rsidRDefault="00457F44" w14:paraId="451ED08D" w14:textId="77777777">
            <w:pPr>
              <w:ind w:left="34"/>
              <w:jc w:val="center"/>
              <w:rPr>
                <w:b/>
                <w:bCs/>
              </w:rPr>
            </w:pPr>
            <w:r w:rsidRPr="00437AC8">
              <w:rPr>
                <w:b/>
                <w:bCs/>
                <w:sz w:val="22"/>
                <w:szCs w:val="22"/>
              </w:rPr>
              <w:t>«</w:t>
            </w:r>
            <w:r w:rsidRPr="00437AC8">
              <w:rPr>
                <w:b/>
                <w:bCs/>
              </w:rPr>
              <w:t>ЗАТВЕРДЖЕНО»</w:t>
            </w:r>
          </w:p>
          <w:p w:rsidRPr="00437AC8" w:rsidR="00457F44" w:rsidP="00A00444" w:rsidRDefault="00457F44" w14:paraId="4A338524" w14:textId="77777777">
            <w:pPr>
              <w:spacing w:after="120"/>
              <w:ind w:left="34"/>
              <w:jc w:val="center"/>
              <w:rPr>
                <w:color w:val="191919"/>
                <w:spacing w:val="-8"/>
              </w:rPr>
            </w:pPr>
            <w:r w:rsidRPr="00437AC8">
              <w:rPr>
                <w:color w:val="191919"/>
                <w:spacing w:val="-8"/>
              </w:rPr>
              <w:t xml:space="preserve">завідувач кафедри </w:t>
            </w:r>
          </w:p>
          <w:p w:rsidR="00457F44" w:rsidP="00A00444" w:rsidRDefault="00457F44" w14:paraId="3587A0B4" w14:textId="77777777">
            <w:pPr>
              <w:spacing w:after="240"/>
              <w:ind w:left="34"/>
              <w:jc w:val="center"/>
            </w:pPr>
            <w:proofErr w:type="spellStart"/>
            <w:r>
              <w:t>Кострицька</w:t>
            </w:r>
            <w:proofErr w:type="spellEnd"/>
            <w:r>
              <w:t xml:space="preserve"> С.І.</w:t>
            </w:r>
            <w:r w:rsidRPr="006E5ACF">
              <w:t xml:space="preserve"> _________ </w:t>
            </w:r>
          </w:p>
          <w:p w:rsidRPr="00437AC8" w:rsidR="00457F44" w:rsidP="00A20893" w:rsidRDefault="00457F44" w14:paraId="2F2CDF13" w14:textId="77777777">
            <w:pPr>
              <w:spacing w:after="240"/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6ACB">
              <w:t>«</w:t>
            </w:r>
            <w:r w:rsidR="00CB1C8E">
              <w:t>02</w:t>
            </w:r>
            <w:r w:rsidRPr="007A6ACB">
              <w:t>»</w:t>
            </w:r>
            <w:r w:rsidRPr="007A6ACB" w:rsidR="007F2433">
              <w:rPr>
                <w:lang w:val="en-US"/>
              </w:rPr>
              <w:t>_</w:t>
            </w:r>
            <w:r w:rsidR="00CB1C8E">
              <w:rPr>
                <w:u w:val="single"/>
              </w:rPr>
              <w:t>верес</w:t>
            </w:r>
            <w:r w:rsidRPr="007A6ACB" w:rsidR="00731A4A">
              <w:rPr>
                <w:u w:val="single"/>
              </w:rPr>
              <w:t>ня</w:t>
            </w:r>
            <w:r w:rsidRPr="007A6ACB" w:rsidR="006A651A">
              <w:rPr>
                <w:lang w:val="en-US"/>
              </w:rPr>
              <w:t>__</w:t>
            </w:r>
            <w:r w:rsidRPr="007A6ACB">
              <w:t>20</w:t>
            </w:r>
            <w:r w:rsidR="00CB1C8E">
              <w:t>20</w:t>
            </w:r>
            <w:r w:rsidRPr="007A6ACB" w:rsidR="007A6ACB">
              <w:t xml:space="preserve"> </w:t>
            </w:r>
            <w:r w:rsidRPr="007A6ACB" w:rsidR="00D47716">
              <w:t>р</w:t>
            </w:r>
            <w:r w:rsidRPr="007A6ACB">
              <w:t>оку</w:t>
            </w:r>
          </w:p>
        </w:tc>
      </w:tr>
    </w:tbl>
    <w:p w:rsidR="00457F44" w:rsidP="00115CC0" w:rsidRDefault="00457F44" w14:paraId="4FB9D09C" w14:textId="77777777">
      <w:pPr>
        <w:rPr>
          <w:b/>
          <w:bCs/>
          <w:sz w:val="28"/>
          <w:szCs w:val="28"/>
        </w:rPr>
      </w:pPr>
    </w:p>
    <w:p w:rsidRPr="006E5ACF" w:rsidR="00457F44" w:rsidP="00A00444" w:rsidRDefault="00457F44" w14:paraId="2684CD36" w14:textId="77777777">
      <w:pPr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>РОБОЧА ПРОГРАМА НАВЧАЛЬНОЇ ДИСЦИПЛІНИ</w:t>
      </w:r>
    </w:p>
    <w:p w:rsidRPr="00C14623" w:rsidR="00457F44" w:rsidP="00A00444" w:rsidRDefault="00457F44" w14:paraId="4FC1509B" w14:textId="77777777">
      <w:pPr>
        <w:pStyle w:val="a3"/>
        <w:spacing w:before="120" w:after="120"/>
        <w:jc w:val="center"/>
        <w:rPr>
          <w:bCs w:val="0"/>
          <w:i/>
          <w:iCs/>
          <w:sz w:val="28"/>
          <w:szCs w:val="28"/>
        </w:rPr>
      </w:pPr>
      <w:r w:rsidRPr="00C14623">
        <w:rPr>
          <w:bCs w:val="0"/>
          <w:color w:val="000000"/>
          <w:sz w:val="28"/>
          <w:szCs w:val="28"/>
        </w:rPr>
        <w:t>«Іноземна мова професійного спрямування (англійська/німецька/французька)</w:t>
      </w:r>
      <w:r w:rsidRPr="00C14623">
        <w:rPr>
          <w:bCs w:val="0"/>
          <w:sz w:val="28"/>
          <w:szCs w:val="28"/>
        </w:rPr>
        <w:t>»</w:t>
      </w:r>
    </w:p>
    <w:p w:rsidRPr="006E5ACF" w:rsidR="00457F44" w:rsidP="00A00444" w:rsidRDefault="00457F44" w14:paraId="463E28CB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18"/>
        <w:gridCol w:w="3544"/>
      </w:tblGrid>
      <w:tr w:rsidRPr="006E5ACF" w:rsidR="00457F44" w:rsidTr="194DDAB0" w14:paraId="216F0CEB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457F44" w:rsidP="00A00444" w:rsidRDefault="00457F44" w14:paraId="59AFCF75" w14:textId="77777777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4F2320" w:rsidR="00457F44" w:rsidP="004F2320" w:rsidRDefault="004F2320" w14:paraId="48B6A1EE" w14:textId="77777777">
            <w:r>
              <w:rPr>
                <w:lang w:val="en-US"/>
              </w:rPr>
              <w:t>12</w:t>
            </w:r>
            <w:r w:rsidR="00C14623">
              <w:t xml:space="preserve"> </w:t>
            </w:r>
            <w:proofErr w:type="spellStart"/>
            <w:r>
              <w:rPr>
                <w:lang w:val="en-US"/>
              </w:rPr>
              <w:t>Інформаційні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технології</w:t>
            </w:r>
            <w:proofErr w:type="spellEnd"/>
          </w:p>
        </w:tc>
      </w:tr>
      <w:tr w:rsidRPr="006E5ACF" w:rsidR="00457F44" w:rsidTr="194DDAB0" w14:paraId="6407F988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457F44" w:rsidP="00A00444" w:rsidRDefault="00457F44" w14:paraId="3C4F4499" w14:textId="77777777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67C68" w:rsidR="00457F44" w:rsidP="004F2320" w:rsidRDefault="004F2320" w14:paraId="48078862" w14:textId="0F181669">
            <w:r>
              <w:rPr>
                <w:lang w:val="en-US"/>
              </w:rPr>
              <w:t>12</w:t>
            </w:r>
            <w:r w:rsidR="00667C68">
              <w:t>3</w:t>
            </w:r>
            <w:r w:rsidR="00AC2A6A">
              <w:t xml:space="preserve"> </w:t>
            </w:r>
            <w:proofErr w:type="spellStart"/>
            <w:r w:rsidR="00667C68">
              <w:t>Комп</w:t>
            </w:r>
            <w:proofErr w:type="spellEnd"/>
            <w:r w:rsidR="00667C68">
              <w:rPr>
                <w:lang w:val="en-US"/>
              </w:rPr>
              <w:t>’</w:t>
            </w:r>
            <w:proofErr w:type="spellStart"/>
            <w:r w:rsidR="00667C68">
              <w:t>ютерна</w:t>
            </w:r>
            <w:proofErr w:type="spellEnd"/>
            <w:r w:rsidR="00667C68">
              <w:t xml:space="preserve"> інженерія</w:t>
            </w:r>
          </w:p>
        </w:tc>
      </w:tr>
      <w:tr w:rsidRPr="006E5ACF" w:rsidR="00115CC0" w:rsidTr="194DDAB0" w14:paraId="4D3B7CF6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115CC0" w:rsidP="00115CC0" w:rsidRDefault="00115CC0" w14:paraId="20FCBFC2" w14:textId="77777777">
            <w:r>
              <w:t xml:space="preserve">Рівень </w:t>
            </w:r>
            <w:proofErr w:type="spellStart"/>
            <w:r>
              <w:t>вищой</w:t>
            </w:r>
            <w:proofErr w:type="spellEnd"/>
            <w:r>
              <w:t xml:space="preserve"> освіти</w:t>
            </w:r>
            <w:r w:rsidRPr="00B92F53">
              <w:t>…………….</w:t>
            </w:r>
          </w:p>
          <w:p w:rsidRPr="00B92F53" w:rsidR="00115CC0" w:rsidP="00115CC0" w:rsidRDefault="00115CC0" w14:paraId="1B5537CA" w14:textId="77777777">
            <w:r>
              <w:t>Ступінь.......................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115CC0" w:rsidP="00115CC0" w:rsidRDefault="00115CC0" w14:paraId="2F4A10B5" w14:textId="77777777">
            <w:r>
              <w:t>другий (магістерський)</w:t>
            </w:r>
          </w:p>
          <w:p w:rsidR="00115CC0" w:rsidP="00115CC0" w:rsidRDefault="00115CC0" w14:paraId="476FBECE" w14:textId="77777777"/>
          <w:p w:rsidRPr="00B92F53" w:rsidR="00115CC0" w:rsidP="00115CC0" w:rsidRDefault="00115CC0" w14:paraId="24F7B084" w14:textId="77777777">
            <w:r>
              <w:t>магістр</w:t>
            </w:r>
          </w:p>
        </w:tc>
      </w:tr>
      <w:tr w:rsidRPr="006E5ACF" w:rsidR="00115CC0" w:rsidTr="194DDAB0" w14:paraId="7BAF9444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115CC0" w:rsidP="00115CC0" w:rsidRDefault="00115CC0" w14:paraId="7E35CE5E" w14:textId="77777777">
            <w:proofErr w:type="spellStart"/>
            <w:r w:rsidRPr="006E5ACF">
              <w:t>Освітн</w:t>
            </w:r>
            <w:r>
              <w:rPr>
                <w:lang w:val="ru-RU"/>
              </w:rPr>
              <w:t>ьо-профес</w:t>
            </w:r>
            <w:r>
              <w:t>ійна</w:t>
            </w:r>
            <w:proofErr w:type="spellEnd"/>
            <w:r w:rsidRPr="006E5ACF">
              <w:t xml:space="preserve">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AC2A6A" w:rsidR="00115CC0" w:rsidP="00115CC0" w:rsidRDefault="00667C68" w14:paraId="713AE6A7" w14:textId="64D738F0">
            <w:pPr>
              <w:rPr>
                <w:lang w:val="en-US"/>
              </w:rPr>
            </w:pP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ютерна</w:t>
            </w:r>
            <w:proofErr w:type="spellEnd"/>
            <w:r>
              <w:t xml:space="preserve"> інженерія</w:t>
            </w:r>
          </w:p>
        </w:tc>
      </w:tr>
      <w:tr w:rsidRPr="006E5ACF" w:rsidR="00115CC0" w:rsidTr="194DDAB0" w14:paraId="6F7E90E5" w14:textId="77777777">
        <w:trPr>
          <w:jc w:val="center"/>
          <w:trHeight w:val="300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115CC0" w:rsidR="00115CC0" w:rsidP="00115CC0" w:rsidRDefault="00115CC0" w14:paraId="19D801CC" w14:textId="59129D94">
            <w:pPr>
              <w:rPr>
                <w:lang w:val="ru-RU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115CC0" w:rsidR="00115CC0" w:rsidP="00667C68" w:rsidRDefault="00115CC0" w14:paraId="689D2418" w14:textId="2B4E3F4F">
            <w:pPr>
              <w:rPr>
                <w:lang w:val="ru-RU"/>
              </w:rPr>
            </w:pPr>
          </w:p>
        </w:tc>
      </w:tr>
      <w:tr w:rsidRPr="006E5ACF" w:rsidR="00115CC0" w:rsidTr="194DDAB0" w14:paraId="3FC5D060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115CC0" w:rsidP="00115CC0" w:rsidRDefault="00115CC0" w14:paraId="65899BC6" w14:textId="77777777">
            <w:r>
              <w:t>Статус………………………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115CC0" w:rsidP="00115CC0" w:rsidRDefault="00D47A2D" w14:paraId="6B29DB0F" w14:textId="77777777">
            <w:r>
              <w:t>Обов’язкова</w:t>
            </w:r>
          </w:p>
        </w:tc>
      </w:tr>
      <w:tr w:rsidRPr="006E5ACF" w:rsidR="00115CC0" w:rsidTr="194DDAB0" w14:paraId="6E89C54E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115CC0" w:rsidP="00115CC0" w:rsidRDefault="00115CC0" w14:paraId="22D7CB84" w14:textId="77777777">
            <w:r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115CC0" w:rsidP="00115CC0" w:rsidRDefault="00115CC0" w14:paraId="4BA75C39" w14:textId="77777777">
            <w:r>
              <w:t xml:space="preserve">6 </w:t>
            </w:r>
            <w:r w:rsidRPr="006E5ACF">
              <w:t xml:space="preserve">кредитів </w:t>
            </w:r>
            <w:r>
              <w:t>ЄК</w:t>
            </w:r>
            <w:r w:rsidRPr="006E5ACF">
              <w:t>Т</w:t>
            </w:r>
            <w:r>
              <w:t>С (180 годин)</w:t>
            </w:r>
          </w:p>
        </w:tc>
      </w:tr>
      <w:tr w:rsidRPr="006E5ACF" w:rsidR="00115CC0" w:rsidTr="194DDAB0" w14:paraId="6701B3A5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115CC0" w:rsidP="00115CC0" w:rsidRDefault="00115CC0" w14:paraId="36632FEE" w14:textId="7777777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115CC0" w:rsidP="00115CC0" w:rsidRDefault="00115CC0" w14:paraId="16329B33" w14:textId="77777777"/>
          <w:p w:rsidRPr="006E5ACF" w:rsidR="00115CC0" w:rsidP="00115CC0" w:rsidRDefault="008D24A7" w14:paraId="2E78AFEC" w14:textId="2D1CCED1">
            <w:pPr>
              <w:rPr>
                <w:lang w:val="en-US"/>
              </w:rPr>
            </w:pPr>
            <w:r>
              <w:rPr>
                <w:lang w:val="en-US"/>
              </w:rPr>
              <w:t>іспит</w:t>
            </w:r>
          </w:p>
        </w:tc>
      </w:tr>
      <w:tr w:rsidRPr="006E5ACF" w:rsidR="00115CC0" w:rsidTr="194DDAB0" w14:paraId="296A2A6D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Pr="00274A96" w:rsidR="00115CC0" w:rsidP="00115CC0" w:rsidRDefault="00115CC0" w14:paraId="4755A2A6" w14:textId="7777777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437AC8" w:rsidR="00115CC0" w:rsidP="00115CC0" w:rsidRDefault="00115CC0" w14:paraId="3B4D8EC0" w14:textId="77777777">
            <w:r>
              <w:rPr>
                <w:sz w:val="22"/>
                <w:szCs w:val="22"/>
              </w:rPr>
              <w:t>1-</w:t>
            </w:r>
            <w:r w:rsidR="00DD5291">
              <w:rPr>
                <w:sz w:val="22"/>
                <w:szCs w:val="22"/>
              </w:rPr>
              <w:t xml:space="preserve">й та </w:t>
            </w:r>
            <w:r w:rsidRPr="00437AC8">
              <w:rPr>
                <w:sz w:val="22"/>
                <w:szCs w:val="22"/>
              </w:rPr>
              <w:t>2-й семестр</w:t>
            </w:r>
            <w:r w:rsidR="00DD5291">
              <w:rPr>
                <w:sz w:val="22"/>
                <w:szCs w:val="22"/>
              </w:rPr>
              <w:t>и</w:t>
            </w:r>
          </w:p>
        </w:tc>
      </w:tr>
      <w:tr w:rsidRPr="006E5ACF" w:rsidR="00115CC0" w:rsidTr="194DDAB0" w14:paraId="73289156" w14:textId="77777777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Pr="00437AC8" w:rsidR="00115CC0" w:rsidP="00115CC0" w:rsidRDefault="00115CC0" w14:paraId="68EA66CB" w14:textId="77777777">
            <w:r w:rsidRPr="00437AC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437AC8" w:rsidR="00115CC0" w:rsidP="00115CC0" w:rsidRDefault="00115CC0" w14:paraId="037679BA" w14:textId="77777777">
            <w:r>
              <w:rPr>
                <w:sz w:val="22"/>
                <w:szCs w:val="22"/>
              </w:rPr>
              <w:t>англійська / німецька / французька</w:t>
            </w:r>
          </w:p>
        </w:tc>
      </w:tr>
    </w:tbl>
    <w:p w:rsidR="00457F44" w:rsidP="00A00444" w:rsidRDefault="00457F44" w14:paraId="765C75FE" w14:textId="77777777">
      <w:pPr>
        <w:spacing w:before="80"/>
        <w:ind w:firstLine="1843"/>
      </w:pPr>
    </w:p>
    <w:p w:rsidRPr="008C65F3" w:rsidR="00A20893" w:rsidP="00A20893" w:rsidRDefault="00A20893" w14:paraId="542784E3" w14:textId="759A4E9D">
      <w:pPr>
        <w:spacing w:before="80"/>
        <w:ind w:firstLine="1134"/>
        <w:rPr>
          <w:u w:val="single"/>
          <w:lang w:val="ru-RU"/>
        </w:rPr>
      </w:pPr>
      <w:r w:rsidR="2016997F">
        <w:rPr/>
        <w:t xml:space="preserve">        </w:t>
      </w:r>
      <w:r w:rsidR="00A20893">
        <w:rPr/>
        <w:t>Викладачі:</w:t>
      </w:r>
      <w:r w:rsidR="00667C68">
        <w:rPr/>
        <w:t xml:space="preserve">              </w:t>
      </w:r>
      <w:r w:rsidRPr="194DDAB0" w:rsidR="00667C68">
        <w:rPr>
          <w:u w:val="single"/>
          <w:lang w:val="ru-RU"/>
        </w:rPr>
        <w:t xml:space="preserve">ст. </w:t>
      </w:r>
      <w:proofErr w:type="spellStart"/>
      <w:r w:rsidRPr="194DDAB0" w:rsidR="00667C68">
        <w:rPr>
          <w:u w:val="single"/>
          <w:lang w:val="ru-RU"/>
        </w:rPr>
        <w:t>викладач</w:t>
      </w:r>
      <w:proofErr w:type="spellEnd"/>
      <w:r w:rsidRPr="194DDAB0" w:rsidR="00667C68">
        <w:rPr>
          <w:u w:val="single"/>
          <w:lang w:val="ru-RU"/>
        </w:rPr>
        <w:t xml:space="preserve"> </w:t>
      </w:r>
      <w:proofErr w:type="spellStart"/>
      <w:r w:rsidRPr="194DDAB0" w:rsidR="00667C68">
        <w:rPr>
          <w:u w:val="single"/>
          <w:lang w:val="ru-RU"/>
        </w:rPr>
        <w:t>Губкіна</w:t>
      </w:r>
      <w:proofErr w:type="spellEnd"/>
      <w:r w:rsidRPr="194DDAB0" w:rsidR="00667C68">
        <w:rPr>
          <w:u w:val="single"/>
          <w:lang w:val="ru-RU"/>
        </w:rPr>
        <w:t xml:space="preserve"> В.В.</w:t>
      </w:r>
      <w:r w:rsidRPr="194DDAB0" w:rsidR="008C65F3">
        <w:rPr>
          <w:u w:val="single"/>
          <w:lang w:val="ru-RU"/>
        </w:rPr>
        <w:t>_</w:t>
      </w:r>
    </w:p>
    <w:p w:rsidRPr="004757D0" w:rsidR="00A20893" w:rsidP="00A20893" w:rsidRDefault="00A20893" w14:paraId="0B21DCCC" w14:textId="77777777">
      <w:pPr>
        <w:spacing w:before="80"/>
        <w:ind w:firstLine="1134"/>
        <w:rPr>
          <w:sz w:val="16"/>
          <w:szCs w:val="16"/>
          <w:u w:val="single"/>
        </w:rPr>
      </w:pPr>
    </w:p>
    <w:p w:rsidRPr="006E5ACF" w:rsidR="00A20893" w:rsidP="00A20893" w:rsidRDefault="00A20893" w14:paraId="2D2039E7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A20893" w:rsidP="00A20893" w:rsidRDefault="00A20893" w14:paraId="485A2ACF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Pr="006E5ACF" w:rsidR="00A20893" w:rsidP="00A20893" w:rsidRDefault="00A20893" w14:paraId="46292383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A20893" w:rsidP="00A20893" w:rsidRDefault="00A20893" w14:paraId="33442A0A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A20893" w:rsidP="004F2320" w:rsidRDefault="00A20893" w14:paraId="590D861E" w14:textId="77777777">
      <w:pPr>
        <w:spacing w:before="80"/>
        <w:rPr>
          <w:lang w:val="ru-RU"/>
        </w:rPr>
      </w:pPr>
    </w:p>
    <w:p w:rsidRPr="006A651A" w:rsidR="004F2320" w:rsidP="004F2320" w:rsidRDefault="004F2320" w14:paraId="76DF077C" w14:textId="77777777">
      <w:pPr>
        <w:spacing w:before="80"/>
        <w:rPr>
          <w:lang w:val="ru-RU"/>
        </w:rPr>
      </w:pPr>
    </w:p>
    <w:p w:rsidRPr="006E5ACF" w:rsidR="00457F44" w:rsidP="00A00444" w:rsidRDefault="00457F44" w14:paraId="652F1109" w14:textId="77777777">
      <w:pPr>
        <w:spacing w:before="80"/>
        <w:ind w:firstLine="1843"/>
        <w:rPr>
          <w:i/>
          <w:iCs/>
          <w:sz w:val="16"/>
          <w:szCs w:val="16"/>
        </w:rPr>
      </w:pPr>
    </w:p>
    <w:p w:rsidRPr="006E5ACF" w:rsidR="00457F44" w:rsidP="00A00444" w:rsidRDefault="00457F44" w14:paraId="59AD832C" w14:textId="77777777">
      <w:pPr>
        <w:jc w:val="center"/>
        <w:rPr>
          <w:i/>
          <w:iCs/>
          <w:sz w:val="16"/>
          <w:szCs w:val="16"/>
        </w:rPr>
      </w:pPr>
    </w:p>
    <w:p w:rsidRPr="006E5ACF" w:rsidR="00457F44" w:rsidP="00A00444" w:rsidRDefault="00457F44" w14:paraId="708E2751" w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Дніпро</w:t>
      </w:r>
    </w:p>
    <w:p w:rsidRPr="006E5ACF" w:rsidR="00457F44" w:rsidP="00A00444" w:rsidRDefault="00457F44" w14:paraId="188743B1" w14:textId="77777777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НТУ «ДП»</w:t>
      </w:r>
    </w:p>
    <w:p w:rsidRPr="006E5ACF" w:rsidR="00457F44" w:rsidP="00C14623" w:rsidRDefault="00457F44" w14:paraId="183C9B1F" w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20</w:t>
      </w:r>
      <w:r w:rsidR="00DD5291">
        <w:rPr>
          <w:sz w:val="28"/>
          <w:szCs w:val="28"/>
        </w:rPr>
        <w:t>20</w:t>
      </w:r>
      <w:r w:rsidRPr="006E5ACF">
        <w:rPr>
          <w:b/>
          <w:bCs/>
          <w:color w:val="000000"/>
          <w:sz w:val="28"/>
          <w:szCs w:val="28"/>
        </w:rPr>
        <w:br w:type="page"/>
      </w:r>
    </w:p>
    <w:p w:rsidRPr="00667C68" w:rsidR="00457F44" w:rsidP="00A00444" w:rsidRDefault="00457F44" w14:paraId="6817A21E" w14:textId="72E64AAC">
      <w:pPr>
        <w:pStyle w:val="a3"/>
        <w:ind w:firstLine="567"/>
        <w:jc w:val="both"/>
        <w:rPr>
          <w:rFonts w:eastAsia="TimesNewRoman"/>
          <w:b w:val="0"/>
          <w:bCs w:val="0"/>
          <w:sz w:val="28"/>
          <w:szCs w:val="28"/>
        </w:rPr>
      </w:pPr>
      <w:r w:rsidRPr="00667C68">
        <w:rPr>
          <w:b w:val="0"/>
          <w:bCs w:val="0"/>
          <w:sz w:val="28"/>
          <w:szCs w:val="28"/>
        </w:rPr>
        <w:lastRenderedPageBreak/>
        <w:t xml:space="preserve">Робоча програма навчальної дисципліни </w:t>
      </w:r>
      <w:r w:rsidRPr="00667C68">
        <w:rPr>
          <w:b w:val="0"/>
          <w:sz w:val="28"/>
          <w:szCs w:val="28"/>
        </w:rPr>
        <w:t>«</w:t>
      </w:r>
      <w:r w:rsidRPr="00667C68">
        <w:rPr>
          <w:b w:val="0"/>
          <w:bCs w:val="0"/>
          <w:sz w:val="28"/>
          <w:szCs w:val="28"/>
        </w:rPr>
        <w:t>Іноземна мова професійного спрямування (англійська/німецька/</w:t>
      </w:r>
      <w:r w:rsidRPr="00667C68" w:rsidR="00774223">
        <w:rPr>
          <w:b w:val="0"/>
          <w:bCs w:val="0"/>
          <w:sz w:val="28"/>
          <w:szCs w:val="28"/>
        </w:rPr>
        <w:t>французька</w:t>
      </w:r>
      <w:r w:rsidRPr="00667C68">
        <w:rPr>
          <w:b w:val="0"/>
          <w:bCs w:val="0"/>
          <w:sz w:val="28"/>
          <w:szCs w:val="28"/>
        </w:rPr>
        <w:t>)»</w:t>
      </w:r>
      <w:r w:rsidRPr="00667C68" w:rsidR="00D47A2D">
        <w:rPr>
          <w:b w:val="0"/>
          <w:bCs w:val="0"/>
          <w:sz w:val="28"/>
          <w:szCs w:val="28"/>
        </w:rPr>
        <w:t xml:space="preserve"> </w:t>
      </w:r>
      <w:r w:rsidRPr="00667C68">
        <w:rPr>
          <w:b w:val="0"/>
          <w:bCs w:val="0"/>
          <w:sz w:val="28"/>
          <w:szCs w:val="28"/>
        </w:rPr>
        <w:t xml:space="preserve">для </w:t>
      </w:r>
      <w:r w:rsidRPr="00667C68" w:rsidR="00D47A2D">
        <w:rPr>
          <w:b w:val="0"/>
          <w:bCs w:val="0"/>
          <w:sz w:val="28"/>
          <w:szCs w:val="28"/>
        </w:rPr>
        <w:t>магіст</w:t>
      </w:r>
      <w:r w:rsidRPr="00667C68">
        <w:rPr>
          <w:b w:val="0"/>
          <w:bCs w:val="0"/>
          <w:sz w:val="28"/>
          <w:szCs w:val="28"/>
        </w:rPr>
        <w:t>рів</w:t>
      </w:r>
      <w:r w:rsidRPr="00667C68" w:rsidR="00667C68">
        <w:rPr>
          <w:b w:val="0"/>
          <w:sz w:val="28"/>
          <w:szCs w:val="28"/>
        </w:rPr>
        <w:t xml:space="preserve"> спеціальності 123 «Комп’ютерна інженерія»</w:t>
      </w:r>
      <w:r w:rsidRPr="00667C68">
        <w:rPr>
          <w:b w:val="0"/>
          <w:bCs w:val="0"/>
          <w:sz w:val="28"/>
          <w:szCs w:val="28"/>
        </w:rPr>
        <w:t xml:space="preserve"> / </w:t>
      </w:r>
      <w:proofErr w:type="spellStart"/>
      <w:r w:rsidRPr="00667C68">
        <w:rPr>
          <w:b w:val="0"/>
          <w:bCs w:val="0"/>
          <w:sz w:val="28"/>
          <w:szCs w:val="28"/>
        </w:rPr>
        <w:t>Нац</w:t>
      </w:r>
      <w:proofErr w:type="spellEnd"/>
      <w:r w:rsidRPr="00667C68">
        <w:rPr>
          <w:b w:val="0"/>
          <w:bCs w:val="0"/>
          <w:sz w:val="28"/>
          <w:szCs w:val="28"/>
        </w:rPr>
        <w:t xml:space="preserve">. </w:t>
      </w:r>
      <w:proofErr w:type="spellStart"/>
      <w:r w:rsidRPr="00667C68">
        <w:rPr>
          <w:b w:val="0"/>
          <w:bCs w:val="0"/>
          <w:sz w:val="28"/>
          <w:szCs w:val="28"/>
        </w:rPr>
        <w:t>техн</w:t>
      </w:r>
      <w:proofErr w:type="spellEnd"/>
      <w:r w:rsidRPr="00667C68">
        <w:rPr>
          <w:b w:val="0"/>
          <w:bCs w:val="0"/>
          <w:sz w:val="28"/>
          <w:szCs w:val="28"/>
        </w:rPr>
        <w:t>. ун-т. «Дніпровська політехніка», каф. іноземних мов – Д. : НТУ «ДП», 20</w:t>
      </w:r>
      <w:r w:rsidRPr="00667C68" w:rsidR="00053179">
        <w:rPr>
          <w:b w:val="0"/>
          <w:bCs w:val="0"/>
          <w:sz w:val="28"/>
          <w:szCs w:val="28"/>
        </w:rPr>
        <w:t>20</w:t>
      </w:r>
      <w:r w:rsidRPr="00667C68">
        <w:rPr>
          <w:b w:val="0"/>
          <w:bCs w:val="0"/>
          <w:sz w:val="28"/>
          <w:szCs w:val="28"/>
        </w:rPr>
        <w:t xml:space="preserve">. </w:t>
      </w:r>
    </w:p>
    <w:p w:rsidR="00457F44" w:rsidP="00A00444" w:rsidRDefault="00457F44" w14:paraId="6DB33907" w14:textId="77777777">
      <w:pPr>
        <w:pStyle w:val="12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457F44" w:rsidP="009E4893" w:rsidRDefault="00457F44" w14:paraId="0F9FC379" w14:textId="77777777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Кострицька</w:t>
      </w:r>
      <w:proofErr w:type="spellEnd"/>
      <w:r>
        <w:rPr>
          <w:sz w:val="28"/>
          <w:szCs w:val="28"/>
        </w:rPr>
        <w:t xml:space="preserve"> Світлана Іванівна, зав. кафедри іноземних мов, професор;</w:t>
      </w:r>
    </w:p>
    <w:p w:rsidR="005B2DF6" w:rsidP="005B2DF6" w:rsidRDefault="00667C68" w14:paraId="7F1AAB3B" w14:textId="0A12D063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Губкіна Вікторія Вікторівна, ст. викладач </w:t>
      </w:r>
      <w:r w:rsidR="005B2DF6">
        <w:rPr>
          <w:sz w:val="28"/>
          <w:szCs w:val="28"/>
        </w:rPr>
        <w:t>кафедри іноземних мов;</w:t>
      </w:r>
    </w:p>
    <w:p w:rsidR="00457F44" w:rsidP="009E4893" w:rsidRDefault="00457F44" w14:paraId="3D27F211" w14:textId="77777777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Зуєнок</w:t>
      </w:r>
      <w:proofErr w:type="spellEnd"/>
      <w:r>
        <w:rPr>
          <w:sz w:val="28"/>
          <w:szCs w:val="28"/>
        </w:rPr>
        <w:t xml:space="preserve"> Ірина Іванівна, доцент кафедри іноземних мов;</w:t>
      </w:r>
    </w:p>
    <w:p w:rsidRPr="00E06403" w:rsidR="00053179" w:rsidP="00053179" w:rsidRDefault="00053179" w14:paraId="47270E44" w14:textId="77777777">
      <w:pPr>
        <w:spacing w:before="240"/>
        <w:ind w:firstLine="567"/>
        <w:jc w:val="both"/>
      </w:pPr>
      <w:r w:rsidRPr="00E06403">
        <w:rPr>
          <w:sz w:val="28"/>
          <w:szCs w:val="28"/>
        </w:rPr>
        <w:t>Робоча програма регламентує:</w:t>
      </w:r>
    </w:p>
    <w:p w:rsidRPr="00E06403" w:rsidR="00053179" w:rsidP="00053179" w:rsidRDefault="00053179" w14:paraId="405B1C32" w14:textId="77777777">
      <w:pPr>
        <w:numPr>
          <w:ilvl w:val="0"/>
          <w:numId w:val="30"/>
        </w:numPr>
        <w:suppressAutoHyphens/>
        <w:spacing w:before="120"/>
        <w:contextualSpacing/>
        <w:jc w:val="both"/>
      </w:pPr>
      <w:r w:rsidRPr="00E06403">
        <w:rPr>
          <w:sz w:val="28"/>
          <w:szCs w:val="28"/>
        </w:rPr>
        <w:t>мету дисципліни;</w:t>
      </w:r>
    </w:p>
    <w:p w:rsidRPr="00E06403" w:rsidR="00053179" w:rsidP="00053179" w:rsidRDefault="00053179" w14:paraId="02558DAC" w14:textId="77777777">
      <w:pPr>
        <w:numPr>
          <w:ilvl w:val="0"/>
          <w:numId w:val="30"/>
        </w:numPr>
        <w:suppressAutoHyphens/>
        <w:contextualSpacing/>
        <w:jc w:val="both"/>
      </w:pPr>
      <w:r w:rsidRPr="00E06403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E06403" w:rsidR="00053179" w:rsidP="00053179" w:rsidRDefault="00053179" w14:paraId="2728BB5B" w14:textId="77777777">
      <w:pPr>
        <w:numPr>
          <w:ilvl w:val="0"/>
          <w:numId w:val="30"/>
        </w:numPr>
        <w:suppressAutoHyphens/>
        <w:contextualSpacing/>
        <w:jc w:val="both"/>
      </w:pPr>
      <w:r w:rsidRPr="00E06403">
        <w:rPr>
          <w:sz w:val="28"/>
          <w:szCs w:val="28"/>
        </w:rPr>
        <w:t>базові дисципліни;</w:t>
      </w:r>
    </w:p>
    <w:p w:rsidRPr="00E06403" w:rsidR="00053179" w:rsidP="00053179" w:rsidRDefault="00053179" w14:paraId="60A84A8E" w14:textId="77777777">
      <w:pPr>
        <w:numPr>
          <w:ilvl w:val="0"/>
          <w:numId w:val="30"/>
        </w:numPr>
        <w:suppressAutoHyphens/>
        <w:contextualSpacing/>
        <w:jc w:val="both"/>
      </w:pPr>
      <w:r w:rsidRPr="00E06403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:rsidRPr="00E06403" w:rsidR="00053179" w:rsidP="00053179" w:rsidRDefault="00053179" w14:paraId="334118C8" w14:textId="77777777">
      <w:pPr>
        <w:numPr>
          <w:ilvl w:val="0"/>
          <w:numId w:val="30"/>
        </w:numPr>
        <w:suppressAutoHyphens/>
        <w:contextualSpacing/>
        <w:jc w:val="both"/>
      </w:pPr>
      <w:r w:rsidRPr="00E06403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E06403" w:rsidR="00053179" w:rsidP="00053179" w:rsidRDefault="00053179" w14:paraId="63607969" w14:textId="77777777">
      <w:pPr>
        <w:numPr>
          <w:ilvl w:val="0"/>
          <w:numId w:val="30"/>
        </w:numPr>
        <w:suppressLineNumbers/>
        <w:suppressAutoHyphens/>
        <w:contextualSpacing/>
        <w:jc w:val="both"/>
      </w:pPr>
      <w:r w:rsidRPr="00E06403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E06403" w:rsidR="00053179" w:rsidP="00053179" w:rsidRDefault="00053179" w14:paraId="071E994C" w14:textId="77777777">
      <w:pPr>
        <w:numPr>
          <w:ilvl w:val="0"/>
          <w:numId w:val="30"/>
        </w:numPr>
        <w:suppressLineNumbers/>
        <w:suppressAutoHyphens/>
        <w:contextualSpacing/>
        <w:jc w:val="both"/>
      </w:pPr>
      <w:r w:rsidRPr="00E06403">
        <w:rPr>
          <w:sz w:val="28"/>
          <w:szCs w:val="28"/>
        </w:rPr>
        <w:t>інструменти, обладнання та програмне забезпечення;</w:t>
      </w:r>
    </w:p>
    <w:p w:rsidRPr="00E06403" w:rsidR="00053179" w:rsidP="00053179" w:rsidRDefault="00053179" w14:paraId="3BEBBE85" w14:textId="77777777">
      <w:pPr>
        <w:numPr>
          <w:ilvl w:val="0"/>
          <w:numId w:val="30"/>
        </w:numPr>
        <w:suppressLineNumbers/>
        <w:suppressAutoHyphens/>
        <w:contextualSpacing/>
        <w:jc w:val="both"/>
      </w:pPr>
      <w:r w:rsidRPr="00E06403">
        <w:rPr>
          <w:sz w:val="28"/>
          <w:szCs w:val="28"/>
        </w:rPr>
        <w:t>рекомендовані джерела інформації.</w:t>
      </w:r>
    </w:p>
    <w:p w:rsidRPr="00E06403" w:rsidR="00053179" w:rsidP="00053179" w:rsidRDefault="00053179" w14:paraId="5DF8B9D9" w14:textId="77777777">
      <w:pPr>
        <w:suppressLineNumbers/>
        <w:ind w:left="567"/>
        <w:jc w:val="both"/>
        <w:rPr>
          <w:sz w:val="28"/>
          <w:szCs w:val="28"/>
        </w:rPr>
      </w:pPr>
    </w:p>
    <w:p w:rsidRPr="00E06403" w:rsidR="00053179" w:rsidP="00053179" w:rsidRDefault="00053179" w14:paraId="29FEA941" w14:textId="77777777">
      <w:pPr>
        <w:tabs>
          <w:tab w:val="left" w:pos="851"/>
          <w:tab w:val="left" w:pos="2160"/>
        </w:tabs>
        <w:spacing w:before="120" w:line="230" w:lineRule="auto"/>
        <w:ind w:firstLine="567"/>
        <w:jc w:val="both"/>
      </w:pPr>
      <w:r w:rsidRPr="00E0640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E06403">
        <w:rPr>
          <w:color w:val="000000"/>
          <w:sz w:val="28"/>
          <w:szCs w:val="28"/>
        </w:rPr>
        <w:t>компетентнісного</w:t>
      </w:r>
      <w:proofErr w:type="spellEnd"/>
      <w:r w:rsidRPr="00E06403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Pr="00E06403" w:rsidR="00053179" w:rsidP="00053179" w:rsidRDefault="00053179" w14:paraId="29AFD9E9" w14:textId="77777777">
      <w:pPr>
        <w:suppressLineNumbers/>
        <w:autoSpaceDE w:val="0"/>
        <w:spacing w:after="240"/>
        <w:ind w:firstLine="561"/>
        <w:jc w:val="both"/>
        <w:rPr>
          <w:sz w:val="28"/>
          <w:szCs w:val="28"/>
        </w:rPr>
      </w:pPr>
    </w:p>
    <w:p w:rsidR="00457F44" w:rsidP="009764D2" w:rsidRDefault="00457F44" w14:paraId="5A479B6E" w14:textId="77777777">
      <w:pPr>
        <w:ind w:firstLine="708"/>
        <w:rPr>
          <w:sz w:val="28"/>
          <w:szCs w:val="28"/>
        </w:rPr>
      </w:pPr>
    </w:p>
    <w:p w:rsidR="00457F44" w:rsidP="009764D2" w:rsidRDefault="00457F44" w14:paraId="0822B85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Робочу програму представлено </w:t>
      </w:r>
      <w:r w:rsidR="008F5231">
        <w:rPr>
          <w:sz w:val="28"/>
          <w:szCs w:val="28"/>
        </w:rPr>
        <w:t>науково-</w:t>
      </w:r>
      <w:r>
        <w:rPr>
          <w:sz w:val="28"/>
          <w:szCs w:val="28"/>
        </w:rPr>
        <w:t xml:space="preserve">методичною комісією кафедри, схвалено і затверджено на засіданні кафедри іноземних мов (протокол № </w:t>
      </w:r>
      <w:r w:rsidR="00053179">
        <w:rPr>
          <w:sz w:val="28"/>
          <w:szCs w:val="28"/>
        </w:rPr>
        <w:t>9</w:t>
      </w:r>
      <w:r>
        <w:rPr>
          <w:sz w:val="28"/>
          <w:szCs w:val="28"/>
        </w:rPr>
        <w:t xml:space="preserve"> від </w:t>
      </w:r>
      <w:r w:rsidR="00053179">
        <w:rPr>
          <w:sz w:val="28"/>
          <w:szCs w:val="28"/>
        </w:rPr>
        <w:t>02</w:t>
      </w:r>
      <w:r w:rsidRPr="00601424" w:rsidR="00601424">
        <w:rPr>
          <w:sz w:val="28"/>
          <w:szCs w:val="28"/>
          <w:lang w:val="ru-RU"/>
        </w:rPr>
        <w:t>.0</w:t>
      </w:r>
      <w:r w:rsidR="00053179">
        <w:rPr>
          <w:sz w:val="28"/>
          <w:szCs w:val="28"/>
          <w:lang w:val="ru-RU"/>
        </w:rPr>
        <w:t>9</w:t>
      </w:r>
      <w:r w:rsidRPr="00601424" w:rsidR="0060142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</w:t>
      </w:r>
      <w:r w:rsidR="00053179">
        <w:rPr>
          <w:sz w:val="28"/>
          <w:szCs w:val="28"/>
        </w:rPr>
        <w:t>20</w:t>
      </w:r>
      <w:r>
        <w:rPr>
          <w:sz w:val="28"/>
          <w:szCs w:val="28"/>
        </w:rPr>
        <w:t xml:space="preserve"> року).</w:t>
      </w:r>
    </w:p>
    <w:p w:rsidR="00457F44" w:rsidP="009764D2" w:rsidRDefault="00457F44" w14:paraId="37075C64" w14:textId="77777777">
      <w:pPr>
        <w:ind w:firstLine="709"/>
        <w:jc w:val="both"/>
        <w:rPr>
          <w:rFonts w:eastAsia="TimesNewRoman"/>
          <w:sz w:val="28"/>
          <w:szCs w:val="28"/>
        </w:rPr>
      </w:pPr>
    </w:p>
    <w:p w:rsidR="00C14623" w:rsidP="009764D2" w:rsidRDefault="00C14623" w14:paraId="3070404C" w14:textId="77777777">
      <w:pPr>
        <w:ind w:firstLine="709"/>
        <w:jc w:val="both"/>
        <w:rPr>
          <w:rFonts w:eastAsia="TimesNewRoman"/>
          <w:sz w:val="28"/>
          <w:szCs w:val="28"/>
        </w:rPr>
      </w:pPr>
    </w:p>
    <w:p w:rsidR="00C14623" w:rsidP="009764D2" w:rsidRDefault="00C14623" w14:paraId="5D5F6086" w14:textId="77777777">
      <w:pPr>
        <w:ind w:firstLine="709"/>
        <w:jc w:val="both"/>
        <w:rPr>
          <w:rFonts w:eastAsia="TimesNewRoman"/>
          <w:sz w:val="28"/>
          <w:szCs w:val="28"/>
        </w:rPr>
      </w:pPr>
    </w:p>
    <w:p w:rsidRPr="00667C68" w:rsidR="00C14623" w:rsidP="00C14623" w:rsidRDefault="00C14623" w14:paraId="2F06E85F" w14:textId="0EB50AE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667C68">
        <w:rPr>
          <w:sz w:val="28"/>
          <w:szCs w:val="28"/>
        </w:rPr>
        <w:t xml:space="preserve">Погоджено рішенням </w:t>
      </w:r>
      <w:r w:rsidRPr="00667C68" w:rsidR="008F5231">
        <w:rPr>
          <w:sz w:val="28"/>
          <w:szCs w:val="28"/>
        </w:rPr>
        <w:t>науково-</w:t>
      </w:r>
      <w:r w:rsidRPr="00667C68">
        <w:rPr>
          <w:sz w:val="28"/>
          <w:szCs w:val="28"/>
        </w:rPr>
        <w:t xml:space="preserve">методичної комісії спеціальності </w:t>
      </w:r>
      <w:r w:rsidRPr="00667C68" w:rsidR="004F2320">
        <w:rPr>
          <w:sz w:val="28"/>
          <w:szCs w:val="28"/>
        </w:rPr>
        <w:t>12</w:t>
      </w:r>
      <w:r w:rsidRPr="00667C68" w:rsidR="00667C68">
        <w:rPr>
          <w:sz w:val="28"/>
          <w:szCs w:val="28"/>
        </w:rPr>
        <w:t>3 Комп’ютерна інженерія</w:t>
      </w:r>
      <w:r w:rsidRPr="00667C68">
        <w:rPr>
          <w:sz w:val="28"/>
          <w:szCs w:val="28"/>
        </w:rPr>
        <w:t xml:space="preserve"> </w:t>
      </w:r>
      <w:r w:rsidRPr="00667C68" w:rsidR="004E43BB">
        <w:rPr>
          <w:sz w:val="28"/>
          <w:szCs w:val="28"/>
        </w:rPr>
        <w:t>(протокол № ___</w:t>
      </w:r>
      <w:r w:rsidRPr="00667C68">
        <w:rPr>
          <w:sz w:val="28"/>
          <w:szCs w:val="28"/>
        </w:rPr>
        <w:t xml:space="preserve"> від </w:t>
      </w:r>
      <w:r w:rsidRPr="00667C68" w:rsidR="004E43BB">
        <w:rPr>
          <w:sz w:val="28"/>
          <w:szCs w:val="28"/>
        </w:rPr>
        <w:t>___________</w:t>
      </w:r>
      <w:r w:rsidRPr="00667C68">
        <w:rPr>
          <w:sz w:val="28"/>
          <w:szCs w:val="28"/>
        </w:rPr>
        <w:t>).</w:t>
      </w:r>
    </w:p>
    <w:p w:rsidR="00457F44" w:rsidP="009764D2" w:rsidRDefault="00457F44" w14:paraId="370D495F" w14:textId="77777777">
      <w:pPr>
        <w:ind w:firstLine="709"/>
        <w:jc w:val="both"/>
        <w:rPr>
          <w:rFonts w:eastAsia="TimesNewRoman"/>
          <w:sz w:val="28"/>
          <w:szCs w:val="28"/>
        </w:rPr>
      </w:pPr>
    </w:p>
    <w:p w:rsidR="00457F44" w:rsidP="00A00444" w:rsidRDefault="00457F44" w14:paraId="13C49895" w14:textId="77777777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</w:p>
    <w:p w:rsidR="00457F44" w:rsidP="00A00444" w:rsidRDefault="00457F44" w14:paraId="781E4226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Pr="006A19B3" w:rsidR="00457F44" w:rsidP="008E1FBF" w:rsidRDefault="00457F44" w14:paraId="3BDCAA95" w14:textId="77777777">
      <w:pPr>
        <w:pStyle w:val="14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A19B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ЗМІСТ</w:t>
      </w:r>
    </w:p>
    <w:p w:rsidRPr="006A19B3" w:rsidR="00457F44" w:rsidP="008E1FBF" w:rsidRDefault="00457F44" w14:paraId="1B88FCDC" w14:textId="77777777">
      <w:pPr>
        <w:rPr>
          <w:sz w:val="28"/>
          <w:szCs w:val="28"/>
        </w:rPr>
      </w:pPr>
    </w:p>
    <w:p w:rsidR="00457F44" w:rsidP="008E1FBF" w:rsidRDefault="00457F44" w14:paraId="71593885" w14:textId="77777777">
      <w:pPr>
        <w:rPr>
          <w:webHidden/>
        </w:rPr>
      </w:pPr>
      <w:r w:rsidRPr="006A19B3">
        <w:rPr>
          <w:sz w:val="28"/>
          <w:szCs w:val="28"/>
        </w:rPr>
        <w:t>1 МЕТА НАВЧАЛЬНОЇ ДИЦИПЛІНИ …………………………………………</w:t>
      </w:r>
      <w:r>
        <w:rPr>
          <w:sz w:val="28"/>
          <w:szCs w:val="28"/>
        </w:rPr>
        <w:t xml:space="preserve">… </w:t>
      </w:r>
      <w:r w:rsidRPr="006A19B3">
        <w:rPr>
          <w:sz w:val="28"/>
          <w:szCs w:val="28"/>
        </w:rPr>
        <w:t>4</w:t>
      </w:r>
      <w:r w:rsidRPr="006A19B3">
        <w:rPr>
          <w:webHidden/>
        </w:rPr>
        <w:tab/>
      </w:r>
    </w:p>
    <w:p w:rsidR="00457F44" w:rsidP="008E1FBF" w:rsidRDefault="00457F44" w14:paraId="06DA33CA" w14:textId="77777777">
      <w:pPr>
        <w:rPr>
          <w:webHidden/>
        </w:rPr>
      </w:pPr>
    </w:p>
    <w:p w:rsidR="00457F44" w:rsidP="008E1FBF" w:rsidRDefault="00457F44" w14:paraId="7C018E64" w14:textId="1BFF0597">
      <w:pPr>
        <w:rPr>
          <w:sz w:val="28"/>
          <w:szCs w:val="28"/>
        </w:rPr>
      </w:pPr>
      <w:r w:rsidRPr="006A19B3">
        <w:rPr>
          <w:sz w:val="28"/>
          <w:szCs w:val="28"/>
        </w:rPr>
        <w:t>2 ОЧІКУВАНІ ДИСЦИПЛІНАРНІ РЕЗУЛЬТАТИ НАВЧАННЯ</w:t>
      </w:r>
      <w:r>
        <w:rPr>
          <w:sz w:val="28"/>
          <w:szCs w:val="28"/>
        </w:rPr>
        <w:t xml:space="preserve"> ………………. </w:t>
      </w:r>
      <w:r w:rsidR="00E730F8">
        <w:rPr>
          <w:sz w:val="28"/>
          <w:szCs w:val="28"/>
        </w:rPr>
        <w:t>4</w:t>
      </w:r>
    </w:p>
    <w:p w:rsidR="00457F44" w:rsidP="008E1FBF" w:rsidRDefault="00457F44" w14:paraId="62C09381" w14:textId="77777777">
      <w:pPr>
        <w:rPr>
          <w:sz w:val="28"/>
          <w:szCs w:val="28"/>
        </w:rPr>
      </w:pPr>
    </w:p>
    <w:p w:rsidR="00457F44" w:rsidP="008E1FBF" w:rsidRDefault="00457F44" w14:paraId="10E79B66" w14:textId="319DE7B3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134751">
        <w:rPr>
          <w:rFonts w:ascii="Times New Roman" w:hAnsi="Times New Roman" w:cs="Times New Roman"/>
          <w:i w:val="0"/>
          <w:iCs w:val="0"/>
          <w:color w:val="000000"/>
        </w:rPr>
        <w:t>3 </w:t>
      </w:r>
      <w:r>
        <w:rPr>
          <w:rFonts w:ascii="Times New Roman" w:hAnsi="Times New Roman" w:cs="Times New Roman"/>
          <w:i w:val="0"/>
          <w:iCs w:val="0"/>
          <w:color w:val="000000"/>
        </w:rPr>
        <w:t>ОБСЯГ І РОЗПОДІЛ ЗА ФОРМАМИ</w:t>
      </w:r>
      <w:r w:rsidRPr="006A19B3">
        <w:rPr>
          <w:rFonts w:ascii="Times New Roman" w:hAnsi="Times New Roman" w:cs="Times New Roman"/>
          <w:i w:val="0"/>
          <w:iCs w:val="0"/>
          <w:color w:val="000000"/>
        </w:rPr>
        <w:t xml:space="preserve"> ОРГАНІЗАЦІЇ ОСВІТНЬОГО ПРОЦЕСУ ТА ВИДАМИ НАВЧАЛЬНИХ ЗАНЯТЬ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………………………………………….. </w:t>
      </w:r>
      <w:r w:rsidR="00E730F8">
        <w:rPr>
          <w:rFonts w:ascii="Times New Roman" w:hAnsi="Times New Roman" w:cs="Times New Roman"/>
          <w:i w:val="0"/>
          <w:iCs w:val="0"/>
          <w:color w:val="000000"/>
        </w:rPr>
        <w:t>5</w:t>
      </w:r>
    </w:p>
    <w:p w:rsidR="00457F44" w:rsidP="008E1FBF" w:rsidRDefault="00457F44" w14:paraId="2041623C" w14:textId="77777777"/>
    <w:p w:rsidRPr="00774C35" w:rsidR="00457F44" w:rsidP="008E1FBF" w:rsidRDefault="00457F44" w14:paraId="07626AE5" w14:textId="3C3DA17D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774C35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4 </w:t>
      </w:r>
      <w:r w:rsidRPr="00774C35">
        <w:rPr>
          <w:rFonts w:ascii="Times New Roman" w:hAnsi="Times New Roman" w:cs="Times New Roman"/>
          <w:i w:val="0"/>
          <w:iCs w:val="0"/>
          <w:color w:val="000000"/>
        </w:rPr>
        <w:t>ПРОГРАМА ДИСЦИПЛІНИ ЗА ВИДАМИ НАВЧАЛЬНИХ ЗАНЯТЬ</w:t>
      </w:r>
      <w:r w:rsidR="00731A4A">
        <w:rPr>
          <w:rFonts w:ascii="Times New Roman" w:hAnsi="Times New Roman" w:cs="Times New Roman"/>
          <w:i w:val="0"/>
          <w:iCs w:val="0"/>
          <w:color w:val="000000"/>
        </w:rPr>
        <w:t xml:space="preserve"> ………. </w:t>
      </w:r>
      <w:r w:rsidR="00E730F8">
        <w:rPr>
          <w:rFonts w:ascii="Times New Roman" w:hAnsi="Times New Roman" w:cs="Times New Roman"/>
          <w:i w:val="0"/>
          <w:iCs w:val="0"/>
          <w:color w:val="000000"/>
        </w:rPr>
        <w:t>5</w:t>
      </w:r>
    </w:p>
    <w:p w:rsidR="00457F44" w:rsidP="008E1FBF" w:rsidRDefault="00457F44" w14:paraId="65AB9786" w14:textId="3D3A0F3B">
      <w:pPr>
        <w:pStyle w:val="1"/>
        <w:autoSpaceDE/>
        <w:autoSpaceDN/>
        <w:jc w:val="both"/>
        <w:rPr>
          <w:rFonts w:ascii="Times New Roman" w:hAnsi="Times New Roman" w:cs="Times New Roman"/>
          <w:i w:val="0"/>
          <w:iCs w:val="0"/>
          <w:lang w:val="ru-RU"/>
        </w:rPr>
      </w:pPr>
      <w:r w:rsidRPr="008E1FBF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4.1 Т</w:t>
      </w:r>
      <w:r w:rsidRPr="008E1FBF">
        <w:rPr>
          <w:rFonts w:ascii="Times New Roman" w:hAnsi="Times New Roman" w:cs="Times New Roman"/>
          <w:i w:val="0"/>
          <w:iCs w:val="0"/>
        </w:rPr>
        <w:t>ематичний план та розподіл обсягу часу за видами навчальних занять</w:t>
      </w:r>
      <w:r w:rsidRPr="00C70F7C" w:rsidR="00C70F7C">
        <w:rPr>
          <w:rFonts w:ascii="Times New Roman" w:hAnsi="Times New Roman" w:cs="Times New Roman"/>
          <w:i w:val="0"/>
          <w:iCs w:val="0"/>
          <w:lang w:val="ru-RU"/>
        </w:rPr>
        <w:t>...</w:t>
      </w:r>
      <w:r w:rsidR="00E730F8">
        <w:rPr>
          <w:rFonts w:ascii="Times New Roman" w:hAnsi="Times New Roman" w:cs="Times New Roman"/>
          <w:i w:val="0"/>
          <w:iCs w:val="0"/>
          <w:lang w:val="ru-RU"/>
        </w:rPr>
        <w:t>......5</w:t>
      </w:r>
    </w:p>
    <w:p w:rsidR="00457F44" w:rsidP="002E1ED2" w:rsidRDefault="00457F44" w14:paraId="0865998A" w14:textId="15442F26">
      <w:pPr>
        <w:rPr>
          <w:sz w:val="28"/>
          <w:szCs w:val="28"/>
        </w:rPr>
      </w:pPr>
    </w:p>
    <w:p w:rsidRPr="004A11EC" w:rsidR="004A11EC" w:rsidP="004A11EC" w:rsidRDefault="004A11EC" w14:paraId="2769C2B0" w14:textId="06E959D5">
      <w:pPr>
        <w:pStyle w:val="1"/>
        <w:autoSpaceDE/>
        <w:autoSpaceDN/>
        <w:jc w:val="both"/>
        <w:rPr>
          <w:rFonts w:ascii="Times New Roman" w:hAnsi="Times New Roman" w:cs="Times New Roman"/>
          <w:bCs/>
        </w:rPr>
      </w:pPr>
      <w:r w:rsidRPr="004A11EC">
        <w:rPr>
          <w:rFonts w:ascii="Times New Roman" w:hAnsi="Times New Roman" w:cs="Times New Roman"/>
          <w:bCs/>
          <w:i w:val="0"/>
          <w:caps/>
          <w:smallCaps/>
          <w:kern w:val="32"/>
          <w:lang w:eastAsia="ja-JP"/>
        </w:rPr>
        <w:t>5 ЗАВДАННЯ ДЛЯ САМОСТІЙНОЇ РОБОТИ</w:t>
      </w:r>
      <w:r>
        <w:rPr>
          <w:rFonts w:ascii="Times New Roman" w:hAnsi="Times New Roman" w:cs="Times New Roman"/>
          <w:bCs/>
          <w:i w:val="0"/>
          <w:caps/>
          <w:smallCaps/>
          <w:kern w:val="32"/>
          <w:lang w:eastAsia="ja-JP"/>
        </w:rPr>
        <w:t>……………………………………..8</w:t>
      </w:r>
    </w:p>
    <w:p w:rsidR="004A11EC" w:rsidP="002E1ED2" w:rsidRDefault="004A11EC" w14:paraId="73D1834B" w14:textId="47A6C0D1">
      <w:pPr>
        <w:rPr>
          <w:sz w:val="28"/>
          <w:szCs w:val="28"/>
        </w:rPr>
      </w:pPr>
    </w:p>
    <w:p w:rsidR="004A11EC" w:rsidP="002E1ED2" w:rsidRDefault="004A11EC" w14:paraId="633FF368" w14:textId="77777777">
      <w:pPr>
        <w:rPr>
          <w:sz w:val="28"/>
          <w:szCs w:val="28"/>
        </w:rPr>
      </w:pPr>
    </w:p>
    <w:p w:rsidRPr="002E1ED2" w:rsidR="00457F44" w:rsidP="002E1ED2" w:rsidRDefault="004A11EC" w14:paraId="3CBFF291" w14:textId="329823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E1ED2" w:rsidR="00457F44">
        <w:rPr>
          <w:sz w:val="28"/>
          <w:szCs w:val="28"/>
        </w:rPr>
        <w:t> ОЦІНЮВАННЯ РЕЗУЛ</w:t>
      </w:r>
      <w:r w:rsidR="00731A4A">
        <w:rPr>
          <w:sz w:val="28"/>
          <w:szCs w:val="28"/>
        </w:rPr>
        <w:t>ЬТАТІВ НАВЧАННЯ …………………………………</w:t>
      </w:r>
      <w:r w:rsidR="00506151">
        <w:rPr>
          <w:sz w:val="28"/>
          <w:szCs w:val="28"/>
        </w:rPr>
        <w:t>.</w:t>
      </w:r>
      <w:r w:rsidR="00731A4A">
        <w:rPr>
          <w:sz w:val="28"/>
          <w:szCs w:val="28"/>
        </w:rPr>
        <w:t xml:space="preserve"> </w:t>
      </w:r>
      <w:r w:rsidR="00F33158">
        <w:rPr>
          <w:sz w:val="28"/>
          <w:szCs w:val="28"/>
        </w:rPr>
        <w:t>8</w:t>
      </w:r>
    </w:p>
    <w:p w:rsidR="00457F44" w:rsidP="002E1ED2" w:rsidRDefault="004A11EC" w14:paraId="2AC96E53" w14:textId="17709FB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E1ED2" w:rsidR="00457F44">
        <w:rPr>
          <w:sz w:val="28"/>
          <w:szCs w:val="28"/>
        </w:rPr>
        <w:t xml:space="preserve">.1 Шкали </w:t>
      </w:r>
      <w:r w:rsidR="00731A4A">
        <w:rPr>
          <w:sz w:val="28"/>
          <w:szCs w:val="28"/>
        </w:rPr>
        <w:t>……………………………………………………………………………</w:t>
      </w:r>
      <w:r w:rsidR="00506151">
        <w:rPr>
          <w:sz w:val="28"/>
          <w:szCs w:val="28"/>
        </w:rPr>
        <w:t>..</w:t>
      </w:r>
      <w:r w:rsidR="00F33158">
        <w:rPr>
          <w:sz w:val="28"/>
          <w:szCs w:val="28"/>
        </w:rPr>
        <w:t>8</w:t>
      </w:r>
    </w:p>
    <w:p w:rsidR="00457F44" w:rsidP="002E1ED2" w:rsidRDefault="004A11EC" w14:paraId="0C9A1F8D" w14:textId="195A85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57F44">
        <w:rPr>
          <w:sz w:val="28"/>
          <w:szCs w:val="28"/>
        </w:rPr>
        <w:t>.2 Засоби та проце</w:t>
      </w:r>
      <w:r w:rsidR="00731A4A">
        <w:rPr>
          <w:sz w:val="28"/>
          <w:szCs w:val="28"/>
        </w:rPr>
        <w:t>дури ……………………………………………………………</w:t>
      </w:r>
      <w:r w:rsidR="00506151">
        <w:rPr>
          <w:sz w:val="28"/>
          <w:szCs w:val="28"/>
        </w:rPr>
        <w:t>..</w:t>
      </w:r>
      <w:r>
        <w:rPr>
          <w:sz w:val="28"/>
          <w:szCs w:val="28"/>
        </w:rPr>
        <w:t>9</w:t>
      </w:r>
    </w:p>
    <w:p w:rsidR="00457F44" w:rsidP="002E1ED2" w:rsidRDefault="004A11EC" w14:paraId="0FB91CF2" w14:textId="53CADA0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57F44">
        <w:rPr>
          <w:sz w:val="28"/>
          <w:szCs w:val="28"/>
        </w:rPr>
        <w:t xml:space="preserve">.3 Критерії та процедури оцінювання ……………………………………………. </w:t>
      </w:r>
      <w:r>
        <w:rPr>
          <w:sz w:val="28"/>
          <w:szCs w:val="28"/>
        </w:rPr>
        <w:t>10</w:t>
      </w:r>
    </w:p>
    <w:p w:rsidR="00457F44" w:rsidP="002E1ED2" w:rsidRDefault="00457F44" w14:paraId="4B9836A5" w14:textId="77777777">
      <w:pPr>
        <w:rPr>
          <w:sz w:val="28"/>
          <w:szCs w:val="28"/>
        </w:rPr>
      </w:pPr>
    </w:p>
    <w:p w:rsidR="00457F44" w:rsidP="0060556E" w:rsidRDefault="004A11EC" w14:paraId="297543C4" w14:textId="505E4701">
      <w:pPr>
        <w:pStyle w:val="1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7</w:t>
      </w:r>
      <w:r w:rsidRPr="0060556E" w:rsidR="00457F44">
        <w:rPr>
          <w:rFonts w:ascii="Times New Roman" w:hAnsi="Times New Roman" w:cs="Times New Roman"/>
          <w:i w:val="0"/>
          <w:iCs w:val="0"/>
          <w:color w:val="000000"/>
        </w:rPr>
        <w:t> ІНСТРУМЕНТИ, ОБЛАДНАННЯ ТА ПРОГРАМНЕ ЗАБЕЗПЕЧЕННЯ</w:t>
      </w:r>
      <w:r w:rsidR="00731A4A">
        <w:rPr>
          <w:rFonts w:ascii="Times New Roman" w:hAnsi="Times New Roman" w:cs="Times New Roman"/>
          <w:i w:val="0"/>
          <w:iCs w:val="0"/>
          <w:color w:val="000000"/>
        </w:rPr>
        <w:t xml:space="preserve"> …….. 1</w:t>
      </w:r>
      <w:r w:rsidR="00F33158">
        <w:rPr>
          <w:rFonts w:ascii="Times New Roman" w:hAnsi="Times New Roman" w:cs="Times New Roman"/>
          <w:i w:val="0"/>
          <w:iCs w:val="0"/>
          <w:color w:val="000000"/>
        </w:rPr>
        <w:t>3</w:t>
      </w:r>
    </w:p>
    <w:p w:rsidR="00457F44" w:rsidP="0060556E" w:rsidRDefault="00457F44" w14:paraId="12B5784B" w14:textId="77777777"/>
    <w:p w:rsidRPr="0060556E" w:rsidR="00457F44" w:rsidP="0060556E" w:rsidRDefault="004A11EC" w14:paraId="56D490AA" w14:textId="0BE4E88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0556E" w:rsidR="00457F44">
        <w:rPr>
          <w:sz w:val="28"/>
          <w:szCs w:val="28"/>
        </w:rPr>
        <w:t> РЕКОМЕНДОВАНІ ДЖЕРЕЛА ІНФОРМАЦІЇ …………………………………1</w:t>
      </w:r>
      <w:r w:rsidR="00F33158">
        <w:rPr>
          <w:sz w:val="28"/>
          <w:szCs w:val="28"/>
        </w:rPr>
        <w:t>3</w:t>
      </w:r>
    </w:p>
    <w:p w:rsidRPr="0060556E" w:rsidR="00457F44" w:rsidP="0060556E" w:rsidRDefault="004A11EC" w14:paraId="33BEA52C" w14:textId="70CDE1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0556E" w:rsidR="00457F44">
        <w:rPr>
          <w:sz w:val="28"/>
          <w:szCs w:val="28"/>
        </w:rPr>
        <w:t>.1 Англійська мова</w:t>
      </w:r>
      <w:r w:rsidR="00731A4A">
        <w:rPr>
          <w:sz w:val="28"/>
          <w:szCs w:val="28"/>
        </w:rPr>
        <w:t xml:space="preserve"> ………………………………………………………………….1</w:t>
      </w:r>
      <w:r w:rsidR="00F33158">
        <w:rPr>
          <w:sz w:val="28"/>
          <w:szCs w:val="28"/>
        </w:rPr>
        <w:t>3</w:t>
      </w:r>
    </w:p>
    <w:p w:rsidRPr="0060556E" w:rsidR="00457F44" w:rsidP="0060556E" w:rsidRDefault="004A11EC" w14:paraId="33D3538A" w14:textId="3480AF8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0556E" w:rsidR="00457F44">
        <w:rPr>
          <w:sz w:val="28"/>
          <w:szCs w:val="28"/>
        </w:rPr>
        <w:t>.2 Німецька мова</w:t>
      </w:r>
      <w:r w:rsidR="00731A4A">
        <w:rPr>
          <w:sz w:val="28"/>
          <w:szCs w:val="28"/>
        </w:rPr>
        <w:t xml:space="preserve"> ……………………………………………………………………1</w:t>
      </w:r>
      <w:r w:rsidR="00F33158">
        <w:rPr>
          <w:sz w:val="28"/>
          <w:szCs w:val="28"/>
        </w:rPr>
        <w:t>4</w:t>
      </w:r>
    </w:p>
    <w:p w:rsidRPr="0060556E" w:rsidR="00457F44" w:rsidP="0060556E" w:rsidRDefault="004A11EC" w14:paraId="4D38A4B5" w14:textId="3FD1042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0556E" w:rsidR="00457F44">
        <w:rPr>
          <w:sz w:val="28"/>
          <w:szCs w:val="28"/>
        </w:rPr>
        <w:t>.3 Французька мова</w:t>
      </w:r>
      <w:r w:rsidR="00731A4A">
        <w:rPr>
          <w:sz w:val="28"/>
          <w:szCs w:val="28"/>
        </w:rPr>
        <w:t xml:space="preserve"> ………………………………………………………………</w:t>
      </w:r>
      <w:r w:rsidR="0057672D">
        <w:rPr>
          <w:sz w:val="28"/>
          <w:szCs w:val="28"/>
        </w:rPr>
        <w:t>…1</w:t>
      </w:r>
      <w:r w:rsidR="00F33158">
        <w:rPr>
          <w:sz w:val="28"/>
          <w:szCs w:val="28"/>
        </w:rPr>
        <w:t>5</w:t>
      </w:r>
    </w:p>
    <w:p w:rsidRPr="0060556E" w:rsidR="00457F44" w:rsidP="0060556E" w:rsidRDefault="00457F44" w14:paraId="111389DA" w14:textId="77777777"/>
    <w:p w:rsidRPr="0060556E" w:rsidR="00457F44" w:rsidP="0060556E" w:rsidRDefault="00457F44" w14:paraId="359C185C" w14:textId="77777777">
      <w:pPr>
        <w:rPr>
          <w:sz w:val="28"/>
          <w:szCs w:val="28"/>
        </w:rPr>
      </w:pPr>
    </w:p>
    <w:p w:rsidRPr="002E1ED2" w:rsidR="00457F44" w:rsidP="002E1ED2" w:rsidRDefault="00457F44" w14:paraId="405F42AF" w14:textId="77777777">
      <w:pPr>
        <w:rPr>
          <w:sz w:val="28"/>
          <w:szCs w:val="28"/>
        </w:rPr>
      </w:pPr>
    </w:p>
    <w:p w:rsidRPr="00F81C44" w:rsidR="00457F44" w:rsidP="00F81C44" w:rsidRDefault="00457F44" w14:paraId="218E156F" w14:textId="77777777">
      <w:pPr>
        <w:ind w:left="-540"/>
        <w:rPr>
          <w:lang w:eastAsia="ja-JP"/>
        </w:rPr>
      </w:pPr>
    </w:p>
    <w:p w:rsidRPr="006E50C0" w:rsidR="00457F44" w:rsidP="006E50C0" w:rsidRDefault="00457F44" w14:paraId="62D8FF57" w14:textId="77777777">
      <w:pPr>
        <w:ind w:left="-540"/>
      </w:pPr>
    </w:p>
    <w:p w:rsidRPr="006E50C0" w:rsidR="00457F44" w:rsidP="006E50C0" w:rsidRDefault="00457F44" w14:paraId="39C89967" w14:textId="77777777">
      <w:pPr>
        <w:ind w:left="-540"/>
      </w:pPr>
    </w:p>
    <w:p w:rsidR="00457F44" w:rsidP="008C6820" w:rsidRDefault="00457F44" w14:paraId="5FB1D45D" w14:textId="77777777">
      <w:pPr>
        <w:ind w:firstLine="709"/>
        <w:jc w:val="both"/>
      </w:pPr>
    </w:p>
    <w:p w:rsidR="00457F44" w:rsidP="008C6820" w:rsidRDefault="00457F44" w14:paraId="442CECB8" w14:textId="77777777">
      <w:pPr>
        <w:ind w:firstLine="709"/>
        <w:jc w:val="both"/>
      </w:pPr>
    </w:p>
    <w:p w:rsidR="00457F44" w:rsidP="008C6820" w:rsidRDefault="00457F44" w14:paraId="0A822F21" w14:textId="77777777">
      <w:pPr>
        <w:ind w:firstLine="709"/>
        <w:jc w:val="both"/>
      </w:pPr>
    </w:p>
    <w:p w:rsidR="00457F44" w:rsidP="008C6820" w:rsidRDefault="00457F44" w14:paraId="3F56C820" w14:textId="77777777">
      <w:pPr>
        <w:ind w:firstLine="709"/>
        <w:jc w:val="both"/>
      </w:pPr>
    </w:p>
    <w:p w:rsidR="00457F44" w:rsidP="008C6820" w:rsidRDefault="00457F44" w14:paraId="7F4843DF" w14:textId="77777777">
      <w:pPr>
        <w:ind w:firstLine="709"/>
        <w:jc w:val="both"/>
      </w:pPr>
    </w:p>
    <w:p w:rsidR="00457F44" w:rsidP="008C6820" w:rsidRDefault="00457F44" w14:paraId="1260B076" w14:textId="77777777">
      <w:pPr>
        <w:ind w:firstLine="709"/>
        <w:jc w:val="both"/>
      </w:pPr>
    </w:p>
    <w:p w:rsidR="00457F44" w:rsidP="008C6820" w:rsidRDefault="00457F44" w14:paraId="225E4874" w14:textId="77777777">
      <w:pPr>
        <w:ind w:firstLine="709"/>
        <w:jc w:val="both"/>
      </w:pPr>
    </w:p>
    <w:p w:rsidR="00457F44" w:rsidP="008C6820" w:rsidRDefault="00457F44" w14:paraId="160E5CB7" w14:textId="77777777">
      <w:pPr>
        <w:ind w:firstLine="709"/>
        <w:jc w:val="both"/>
      </w:pPr>
    </w:p>
    <w:p w:rsidR="00457F44" w:rsidP="008C6820" w:rsidRDefault="00457F44" w14:paraId="40079266" w14:textId="77777777">
      <w:pPr>
        <w:ind w:firstLine="709"/>
        <w:jc w:val="both"/>
      </w:pPr>
    </w:p>
    <w:p w:rsidR="00457F44" w:rsidP="008C6820" w:rsidRDefault="00457F44" w14:paraId="7D883C8D" w14:textId="77777777">
      <w:pPr>
        <w:ind w:firstLine="709"/>
        <w:jc w:val="both"/>
      </w:pPr>
    </w:p>
    <w:p w:rsidR="00457F44" w:rsidP="008C6820" w:rsidRDefault="00457F44" w14:paraId="6E87E3D5" w14:textId="77777777">
      <w:pPr>
        <w:ind w:firstLine="709"/>
        <w:jc w:val="both"/>
      </w:pPr>
    </w:p>
    <w:p w:rsidR="00457F44" w:rsidP="008C6820" w:rsidRDefault="00457F44" w14:paraId="6E3C50E5" w14:textId="77777777">
      <w:pPr>
        <w:ind w:firstLine="709"/>
        <w:jc w:val="both"/>
      </w:pPr>
    </w:p>
    <w:p w:rsidR="00457F44" w:rsidP="008C6820" w:rsidRDefault="00457F44" w14:paraId="1AF85E66" w14:textId="77777777">
      <w:pPr>
        <w:ind w:firstLine="709"/>
        <w:jc w:val="both"/>
      </w:pPr>
    </w:p>
    <w:p w:rsidRPr="00CE0157" w:rsidR="00457F44" w:rsidP="00A02675" w:rsidRDefault="00457F44" w14:paraId="454A369C" w14:textId="77777777">
      <w:pPr>
        <w:pStyle w:val="1"/>
        <w:spacing w:before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name="_Toc523035521" w:id="0"/>
      <w:r w:rsidRPr="00CE0157">
        <w:rPr>
          <w:rFonts w:ascii="Times New Roman" w:hAnsi="Times New Roman" w:cs="Times New Roman"/>
          <w:b/>
          <w:bCs/>
          <w:i w:val="0"/>
          <w:iCs w:val="0"/>
          <w:color w:val="000000"/>
        </w:rPr>
        <w:t>1 МЕТА НАВЧАЛЬНОЇ ДИЦИПЛІНИ</w:t>
      </w:r>
      <w:bookmarkEnd w:id="0"/>
    </w:p>
    <w:p w:rsidRPr="00C70F7C" w:rsidR="00457F44" w:rsidP="00601424" w:rsidRDefault="00457F44" w14:paraId="4B1DEA6B" w14:textId="77777777">
      <w:pPr>
        <w:jc w:val="both"/>
        <w:rPr>
          <w:sz w:val="28"/>
          <w:szCs w:val="28"/>
        </w:rPr>
      </w:pPr>
    </w:p>
    <w:p w:rsidR="00601424" w:rsidP="00601424" w:rsidRDefault="00601424" w14:paraId="55B6EC5A" w14:textId="5881060F">
      <w:pPr>
        <w:ind w:firstLine="709"/>
        <w:jc w:val="both"/>
        <w:rPr>
          <w:sz w:val="28"/>
          <w:szCs w:val="28"/>
        </w:rPr>
      </w:pPr>
      <w:r w:rsidRPr="00601424">
        <w:rPr>
          <w:sz w:val="28"/>
          <w:szCs w:val="28"/>
        </w:rPr>
        <w:lastRenderedPageBreak/>
        <w:t>В освітньо-професійній програмі Національного технічного університету «Дніпровсь</w:t>
      </w:r>
      <w:r w:rsidR="004F2320">
        <w:rPr>
          <w:sz w:val="28"/>
          <w:szCs w:val="28"/>
        </w:rPr>
        <w:t>ка політехніка» спеціальності 12</w:t>
      </w:r>
      <w:r w:rsidR="00667C68">
        <w:rPr>
          <w:sz w:val="28"/>
          <w:szCs w:val="28"/>
        </w:rPr>
        <w:t>3</w:t>
      </w:r>
      <w:r w:rsidRPr="00601424">
        <w:rPr>
          <w:sz w:val="28"/>
          <w:szCs w:val="28"/>
        </w:rPr>
        <w:t xml:space="preserve"> </w:t>
      </w:r>
      <w:r w:rsidRPr="007234B0" w:rsidR="00667C68">
        <w:rPr>
          <w:sz w:val="28"/>
          <w:szCs w:val="28"/>
        </w:rPr>
        <w:t>Комп’ютерна інженерія</w:t>
      </w:r>
      <w:r w:rsidRPr="00601424">
        <w:rPr>
          <w:sz w:val="28"/>
          <w:szCs w:val="28"/>
        </w:rPr>
        <w:t xml:space="preserve"> здійснено розподіл програмних результатів навчання (ПРН) за організаційними формами освітнього </w:t>
      </w:r>
      <w:r>
        <w:rPr>
          <w:sz w:val="28"/>
          <w:szCs w:val="28"/>
        </w:rPr>
        <w:t>процесу. Зокрема, до дисципліни</w:t>
      </w:r>
      <w:r w:rsidR="00AC2A6A">
        <w:rPr>
          <w:sz w:val="28"/>
          <w:szCs w:val="28"/>
        </w:rPr>
        <w:t xml:space="preserve"> </w:t>
      </w:r>
      <w:r w:rsidR="006C2860">
        <w:rPr>
          <w:sz w:val="28"/>
          <w:szCs w:val="28"/>
        </w:rPr>
        <w:t>З</w:t>
      </w:r>
      <w:r w:rsidR="00053179">
        <w:rPr>
          <w:sz w:val="28"/>
          <w:szCs w:val="28"/>
        </w:rPr>
        <w:t>1</w:t>
      </w:r>
      <w:r w:rsidR="006C2860">
        <w:rPr>
          <w:sz w:val="28"/>
          <w:szCs w:val="28"/>
        </w:rPr>
        <w:t xml:space="preserve"> </w:t>
      </w:r>
      <w:r w:rsidRPr="005B04F1">
        <w:rPr>
          <w:sz w:val="28"/>
          <w:szCs w:val="28"/>
        </w:rPr>
        <w:t>«</w:t>
      </w:r>
      <w:r>
        <w:rPr>
          <w:sz w:val="28"/>
          <w:szCs w:val="28"/>
        </w:rPr>
        <w:t>Іноземна мова професійного спрямування</w:t>
      </w:r>
      <w:r w:rsidR="00053179">
        <w:rPr>
          <w:sz w:val="28"/>
          <w:szCs w:val="28"/>
        </w:rPr>
        <w:t xml:space="preserve"> </w:t>
      </w:r>
      <w:r w:rsidRPr="00053179" w:rsidR="00053179">
        <w:rPr>
          <w:color w:val="000000"/>
          <w:sz w:val="28"/>
          <w:szCs w:val="28"/>
        </w:rPr>
        <w:t>(англійська/німецька/французька)</w:t>
      </w:r>
      <w:r w:rsidRPr="00053179">
        <w:rPr>
          <w:sz w:val="28"/>
          <w:szCs w:val="28"/>
        </w:rPr>
        <w:t>»</w:t>
      </w:r>
      <w:r w:rsidRPr="005B04F1">
        <w:rPr>
          <w:sz w:val="28"/>
          <w:szCs w:val="28"/>
        </w:rPr>
        <w:t xml:space="preserve"> віднесені такі результати навчання:</w:t>
      </w:r>
    </w:p>
    <w:p w:rsidR="00457F44" w:rsidP="00CE0157" w:rsidRDefault="00457F44" w14:paraId="65961E99" w14:textId="777777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5"/>
        <w:gridCol w:w="8781"/>
      </w:tblGrid>
      <w:tr w:rsidRPr="004F2320" w:rsidR="005B2DF6" w:rsidTr="005B2DF6" w14:paraId="568010EC" w14:textId="77777777"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13A1" w:rsidR="005B2DF6" w:rsidP="005B2DF6" w:rsidRDefault="005B2DF6" w14:paraId="4B20AE9F" w14:textId="68EE320F">
            <w:pPr>
              <w:jc w:val="both"/>
              <w:rPr>
                <w:b/>
                <w:sz w:val="28"/>
                <w:szCs w:val="28"/>
              </w:rPr>
            </w:pPr>
            <w:r w:rsidRPr="007F13A1">
              <w:rPr>
                <w:b/>
                <w:sz w:val="28"/>
                <w:szCs w:val="28"/>
              </w:rPr>
              <w:t>ПР</w:t>
            </w:r>
            <w:r w:rsidRPr="007F13A1" w:rsidR="00667C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13A1" w:rsidR="005B2DF6" w:rsidP="008F5231" w:rsidRDefault="007F13A1" w14:paraId="3FD7D7D6" w14:textId="4A4A78D6">
            <w:pPr>
              <w:rPr>
                <w:sz w:val="28"/>
                <w:szCs w:val="28"/>
              </w:rPr>
            </w:pPr>
            <w:r w:rsidRPr="007F13A1">
              <w:rPr>
                <w:b/>
                <w:sz w:val="28"/>
                <w:szCs w:val="28"/>
                <w:lang w:eastAsia="en-US"/>
              </w:rPr>
              <w:t>Демонструвати</w:t>
            </w:r>
            <w:r w:rsidRPr="007F13A1">
              <w:rPr>
                <w:sz w:val="28"/>
                <w:szCs w:val="28"/>
                <w:lang w:eastAsia="en-US"/>
              </w:rPr>
              <w:t xml:space="preserve"> вільне усне і письмове спілкування українською мовою та вміти спілкуватися, читати та писати іноземною мовою</w:t>
            </w:r>
          </w:p>
        </w:tc>
      </w:tr>
    </w:tbl>
    <w:p w:rsidRPr="00C70F7C" w:rsidR="00457F44" w:rsidP="00601424" w:rsidRDefault="00457F44" w14:paraId="6953BA43" w14:textId="77777777">
      <w:pPr>
        <w:jc w:val="both"/>
        <w:rPr>
          <w:sz w:val="28"/>
          <w:szCs w:val="28"/>
        </w:rPr>
      </w:pPr>
    </w:p>
    <w:p w:rsidR="00F81F16" w:rsidP="00644B70" w:rsidRDefault="00457F44" w14:paraId="4C1D8A09" w14:textId="77777777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724398">
        <w:rPr>
          <w:sz w:val="28"/>
          <w:szCs w:val="28"/>
        </w:rPr>
        <w:t xml:space="preserve">Мета </w:t>
      </w:r>
      <w:r w:rsidRPr="00996D90" w:rsidR="00174C13">
        <w:rPr>
          <w:sz w:val="28"/>
          <w:szCs w:val="28"/>
        </w:rPr>
        <w:t>вивчення</w:t>
      </w:r>
      <w:r w:rsidR="00AC2A6A">
        <w:rPr>
          <w:sz w:val="28"/>
          <w:szCs w:val="28"/>
        </w:rPr>
        <w:t xml:space="preserve"> </w:t>
      </w:r>
      <w:r w:rsidRPr="00724398">
        <w:rPr>
          <w:sz w:val="28"/>
          <w:szCs w:val="28"/>
        </w:rPr>
        <w:t>дисципліни</w:t>
      </w:r>
      <w:r w:rsidR="004E43BB">
        <w:rPr>
          <w:sz w:val="28"/>
          <w:szCs w:val="28"/>
        </w:rPr>
        <w:t xml:space="preserve"> </w:t>
      </w:r>
      <w:r w:rsidRPr="00724398">
        <w:rPr>
          <w:sz w:val="28"/>
          <w:szCs w:val="28"/>
        </w:rPr>
        <w:t xml:space="preserve">– </w:t>
      </w:r>
      <w:r w:rsidRPr="00724398">
        <w:rPr>
          <w:color w:val="000000"/>
          <w:sz w:val="28"/>
          <w:szCs w:val="28"/>
          <w:lang w:eastAsia="uk-UA"/>
        </w:rPr>
        <w:t xml:space="preserve">розвиток у студентів здатності іншомовного спілкування в типових академічних і професійних ситуаціях шляхом формування комунікативної </w:t>
      </w:r>
      <w:r w:rsidRPr="00644B70">
        <w:rPr>
          <w:color w:val="000000"/>
          <w:sz w:val="28"/>
          <w:szCs w:val="28"/>
          <w:lang w:eastAsia="uk-UA"/>
        </w:rPr>
        <w:t>мовлен</w:t>
      </w:r>
      <w:r w:rsidRPr="00644B70" w:rsidR="00601424">
        <w:rPr>
          <w:bCs/>
          <w:color w:val="000000"/>
          <w:sz w:val="28"/>
          <w:szCs w:val="28"/>
          <w:lang w:eastAsia="uk-UA"/>
        </w:rPr>
        <w:t>нєвої компетентності на рівні В</w:t>
      </w:r>
      <w:r w:rsidRPr="00644B70">
        <w:rPr>
          <w:color w:val="000000"/>
          <w:sz w:val="28"/>
          <w:szCs w:val="28"/>
          <w:lang w:eastAsia="uk-UA"/>
        </w:rPr>
        <w:t>2</w:t>
      </w:r>
      <w:r w:rsidRPr="00724398">
        <w:rPr>
          <w:color w:val="000000"/>
          <w:sz w:val="28"/>
          <w:szCs w:val="28"/>
          <w:lang w:eastAsia="uk-UA"/>
        </w:rPr>
        <w:t xml:space="preserve"> за Глобальною шкалою</w:t>
      </w:r>
      <w:r w:rsidR="00644B70">
        <w:rPr>
          <w:b/>
          <w:bCs/>
          <w:color w:val="000000"/>
          <w:sz w:val="28"/>
          <w:szCs w:val="28"/>
          <w:lang w:eastAsia="uk-UA"/>
        </w:rPr>
        <w:t xml:space="preserve"> (ЗЄР, 2001, 2018)</w:t>
      </w:r>
      <w:r w:rsidR="00F81F16">
        <w:rPr>
          <w:bCs/>
          <w:color w:val="000000"/>
          <w:sz w:val="28"/>
          <w:szCs w:val="28"/>
          <w:lang w:eastAsia="uk-UA"/>
        </w:rPr>
        <w:t>.</w:t>
      </w:r>
    </w:p>
    <w:p w:rsidRPr="005A157F" w:rsidR="00644B70" w:rsidP="00644B70" w:rsidRDefault="00F81F16" w14:paraId="2445521D" w14:textId="7777777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 xml:space="preserve">Досягнення зазначеної мети </w:t>
      </w:r>
      <w:r w:rsidRPr="005A157F" w:rsidR="00644B70">
        <w:rPr>
          <w:sz w:val="28"/>
          <w:szCs w:val="28"/>
        </w:rPr>
        <w:t>сприятиме їх академічній мобільності і навчанню впродовж життя, формуванню світогляду і розвитку особистості студентів, їх критичного мислення</w:t>
      </w:r>
      <w:r w:rsidR="00644B70">
        <w:rPr>
          <w:sz w:val="28"/>
          <w:szCs w:val="28"/>
        </w:rPr>
        <w:t xml:space="preserve"> та інших вмінь 21-го сторіччя</w:t>
      </w:r>
      <w:r w:rsidRPr="005A157F" w:rsidR="00644B70">
        <w:rPr>
          <w:sz w:val="28"/>
          <w:szCs w:val="28"/>
        </w:rPr>
        <w:t>, що в свою че</w:t>
      </w:r>
      <w:r w:rsidR="00644B70">
        <w:rPr>
          <w:sz w:val="28"/>
          <w:szCs w:val="28"/>
        </w:rPr>
        <w:t>ргу поглиблює фахову підготовку</w:t>
      </w:r>
      <w:r w:rsidRPr="00644B70" w:rsidR="00644B70">
        <w:rPr>
          <w:sz w:val="28"/>
          <w:szCs w:val="28"/>
        </w:rPr>
        <w:t>;</w:t>
      </w:r>
      <w:r w:rsidRPr="005A157F" w:rsidR="00644B70">
        <w:rPr>
          <w:sz w:val="28"/>
          <w:szCs w:val="28"/>
        </w:rPr>
        <w:t xml:space="preserve"> у процесі навчання </w:t>
      </w:r>
      <w:r>
        <w:rPr>
          <w:sz w:val="28"/>
          <w:szCs w:val="28"/>
        </w:rPr>
        <w:t xml:space="preserve">допоможе </w:t>
      </w:r>
      <w:r w:rsidRPr="005A157F" w:rsidR="00644B70">
        <w:rPr>
          <w:sz w:val="28"/>
          <w:szCs w:val="28"/>
        </w:rPr>
        <w:t>виховувати культуру спілкування, прийняту в сучасному світі, сприяти</w:t>
      </w:r>
      <w:r>
        <w:rPr>
          <w:sz w:val="28"/>
          <w:szCs w:val="28"/>
        </w:rPr>
        <w:t>ме</w:t>
      </w:r>
      <w:r w:rsidRPr="005A157F" w:rsidR="00644B70">
        <w:rPr>
          <w:sz w:val="28"/>
          <w:szCs w:val="28"/>
        </w:rPr>
        <w:t xml:space="preserve"> розвитку розуміння культури різних організацій і країн, поваги до духовних цінностей </w:t>
      </w:r>
      <w:r w:rsidR="00644B70">
        <w:rPr>
          <w:sz w:val="28"/>
          <w:szCs w:val="28"/>
        </w:rPr>
        <w:t xml:space="preserve">українців та </w:t>
      </w:r>
      <w:r w:rsidRPr="005A157F" w:rsidR="00644B70">
        <w:rPr>
          <w:sz w:val="28"/>
          <w:szCs w:val="28"/>
        </w:rPr>
        <w:t>інших народів</w:t>
      </w:r>
      <w:r w:rsidR="00644B70">
        <w:rPr>
          <w:sz w:val="28"/>
          <w:szCs w:val="28"/>
        </w:rPr>
        <w:t xml:space="preserve"> світу</w:t>
      </w:r>
      <w:r w:rsidRPr="005A157F" w:rsidR="00644B70">
        <w:rPr>
          <w:sz w:val="28"/>
          <w:szCs w:val="28"/>
        </w:rPr>
        <w:t>.</w:t>
      </w:r>
    </w:p>
    <w:p w:rsidR="00457F44" w:rsidP="008C6820" w:rsidRDefault="00457F44" w14:paraId="126BEA05" w14:textId="77777777">
      <w:pPr>
        <w:ind w:firstLine="709"/>
        <w:jc w:val="both"/>
      </w:pPr>
    </w:p>
    <w:p w:rsidR="00457F44" w:rsidP="00ED615F" w:rsidRDefault="00457F44" w14:paraId="50FD803B" w14:textId="3CB4E844">
      <w:pPr>
        <w:pStyle w:val="1"/>
        <w:spacing w:after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name="_Toc523035522" w:id="1"/>
      <w:r w:rsidRPr="00ED615F">
        <w:rPr>
          <w:rFonts w:ascii="Times New Roman" w:hAnsi="Times New Roman" w:cs="Times New Roman"/>
          <w:b/>
          <w:bCs/>
          <w:i w:val="0"/>
          <w:iCs w:val="0"/>
          <w:color w:val="000000"/>
        </w:rPr>
        <w:t>2 ОЧІКУВАНІ ДИСЦИПЛІНАРНІ РЕЗУЛЬТАТИ НАВЧАННЯ</w:t>
      </w:r>
      <w:bookmarkEnd w:id="1"/>
    </w:p>
    <w:p w:rsidRPr="00FC24F3" w:rsidR="00FC24F3" w:rsidP="00FC24F3" w:rsidRDefault="00FC24F3" w14:paraId="3E4F753E" w14:textId="77777777"/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71"/>
        <w:gridCol w:w="1408"/>
        <w:gridCol w:w="7388"/>
      </w:tblGrid>
      <w:tr w:rsidRPr="00E06403" w:rsidR="00465C9E" w:rsidTr="194DDAB0" w14:paraId="580D11CD" w14:textId="77777777">
        <w:trPr>
          <w:tblHeader/>
        </w:trPr>
        <w:tc>
          <w:tcPr>
            <w:tcW w:w="9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465C9E" w:rsidP="00BE0286" w:rsidRDefault="00465C9E" w14:paraId="282D3D0A" w14:textId="77777777">
            <w:pPr>
              <w:jc w:val="center"/>
            </w:pPr>
            <w:r w:rsidRPr="00E06403">
              <w:rPr>
                <w:b/>
              </w:rPr>
              <w:t>Шифр</w:t>
            </w:r>
          </w:p>
          <w:p w:rsidRPr="00E06403" w:rsidR="00465C9E" w:rsidP="00BE0286" w:rsidRDefault="00465C9E" w14:paraId="6A8B67CC" w14:textId="77777777">
            <w:pPr>
              <w:jc w:val="center"/>
            </w:pPr>
            <w:r w:rsidRPr="00E06403">
              <w:rPr>
                <w:b/>
              </w:rPr>
              <w:t>ПРН</w:t>
            </w:r>
          </w:p>
        </w:tc>
        <w:tc>
          <w:tcPr>
            <w:tcW w:w="879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465C9E" w:rsidP="00BE0286" w:rsidRDefault="00465C9E" w14:paraId="0119DBAC" w14:textId="77777777">
            <w:pPr>
              <w:ind w:right="-5"/>
              <w:jc w:val="center"/>
            </w:pPr>
            <w:r w:rsidRPr="00E06403">
              <w:rPr>
                <w:b/>
              </w:rPr>
              <w:t>Дисциплінарні результати навчання (ДРН)</w:t>
            </w:r>
          </w:p>
        </w:tc>
      </w:tr>
      <w:tr w:rsidRPr="00E06403" w:rsidR="00465C9E" w:rsidTr="194DDAB0" w14:paraId="618C2858" w14:textId="77777777">
        <w:tc>
          <w:tcPr>
            <w:tcW w:w="971" w:type="dxa"/>
            <w:vMerge/>
            <w:tcBorders/>
            <w:tcMar/>
            <w:vAlign w:val="center"/>
          </w:tcPr>
          <w:p w:rsidRPr="00E06403" w:rsidR="00465C9E" w:rsidP="00BE0286" w:rsidRDefault="00465C9E" w14:paraId="0870C7C9" w14:textId="777777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465C9E" w:rsidP="00BE0286" w:rsidRDefault="00465C9E" w14:paraId="69AD0E95" w14:textId="77777777">
            <w:pPr>
              <w:ind w:hanging="120"/>
              <w:jc w:val="center"/>
            </w:pPr>
            <w:r w:rsidRPr="00E06403">
              <w:rPr>
                <w:b/>
              </w:rPr>
              <w:t>шифр ДРН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465C9E" w:rsidP="00BE0286" w:rsidRDefault="00465C9E" w14:paraId="2F155C8C" w14:textId="77777777">
            <w:pPr>
              <w:ind w:right="-5"/>
              <w:jc w:val="center"/>
            </w:pPr>
            <w:r w:rsidRPr="00E06403">
              <w:rPr>
                <w:b/>
              </w:rPr>
              <w:t>зміст</w:t>
            </w:r>
          </w:p>
        </w:tc>
      </w:tr>
      <w:tr w:rsidRPr="00E06403" w:rsidR="00B845AD" w:rsidTr="194DDAB0" w14:paraId="4427502B" w14:textId="77777777">
        <w:trPr>
          <w:trHeight w:val="1114"/>
        </w:trPr>
        <w:tc>
          <w:tcPr>
            <w:tcW w:w="9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</w:tcPr>
          <w:p w:rsidRPr="00465C9E" w:rsidR="00B845AD" w:rsidP="00FC24F3" w:rsidRDefault="00B845AD" w14:paraId="58F4AEBB" w14:textId="5E3D3FDE">
            <w:pPr>
              <w:pStyle w:val="1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65C9E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ПР</w:t>
            </w:r>
            <w:r w:rsidR="006F7ABB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  <w:p w:rsidRPr="00987214" w:rsidR="00B845AD" w:rsidP="00FC24F3" w:rsidRDefault="00B845AD" w14:paraId="3DE011F4" w14:textId="77777777">
            <w:pPr>
              <w:rPr>
                <w:color w:val="000000"/>
              </w:rPr>
            </w:pPr>
          </w:p>
          <w:p w:rsidRPr="00987214" w:rsidR="00B845AD" w:rsidP="00FC24F3" w:rsidRDefault="00B845AD" w14:paraId="581D8532" w14:textId="77777777">
            <w:pPr>
              <w:rPr>
                <w:color w:val="000000"/>
              </w:rPr>
            </w:pPr>
          </w:p>
          <w:p w:rsidRPr="00987214" w:rsidR="00B845AD" w:rsidP="00FC24F3" w:rsidRDefault="00B845AD" w14:paraId="7F8BBAE8" w14:textId="77777777">
            <w:pPr>
              <w:rPr>
                <w:color w:val="000000"/>
              </w:rPr>
            </w:pPr>
          </w:p>
          <w:p w:rsidR="00B845AD" w:rsidP="00FC24F3" w:rsidRDefault="00B845AD" w14:paraId="2E8E5E21" w14:textId="1EF15C0E">
            <w:pPr>
              <w:rPr>
                <w:color w:val="000000"/>
              </w:rPr>
            </w:pPr>
          </w:p>
          <w:p w:rsidRPr="00987214" w:rsidR="00B845AD" w:rsidP="00FC24F3" w:rsidRDefault="00B845AD" w14:paraId="2C654321" w14:textId="77777777">
            <w:pPr>
              <w:rPr>
                <w:color w:val="000000"/>
              </w:rPr>
            </w:pPr>
          </w:p>
          <w:p w:rsidRPr="008567C2" w:rsidR="00B845AD" w:rsidP="00FC24F3" w:rsidRDefault="00B845AD" w14:paraId="26BDD79B" w14:textId="53A60962">
            <w:r>
              <w:t>ПР</w:t>
            </w:r>
            <w:r w:rsidR="006F7ABB">
              <w:t>4</w:t>
            </w:r>
          </w:p>
          <w:p w:rsidR="00B845AD" w:rsidP="00FC24F3" w:rsidRDefault="00B845AD" w14:paraId="5C0510F3" w14:textId="77777777"/>
          <w:p w:rsidR="00B845AD" w:rsidP="00FC24F3" w:rsidRDefault="00B845AD" w14:paraId="49682A98" w14:textId="77777777"/>
          <w:p w:rsidR="00B845AD" w:rsidP="00FC24F3" w:rsidRDefault="00B845AD" w14:paraId="3C36EDC6" w14:textId="77777777"/>
          <w:p w:rsidR="00B845AD" w:rsidP="00FC24F3" w:rsidRDefault="00B845AD" w14:paraId="224C95A1" w14:textId="2D668BCF">
            <w:r>
              <w:t>ПР</w:t>
            </w:r>
            <w:r w:rsidR="006F7ABB">
              <w:t>4</w:t>
            </w:r>
          </w:p>
          <w:p w:rsidR="00B845AD" w:rsidP="00FC24F3" w:rsidRDefault="00B845AD" w14:paraId="6F150D03" w14:textId="43CD0BC0"/>
          <w:p w:rsidR="00B845AD" w:rsidP="00FC24F3" w:rsidRDefault="00B845AD" w14:paraId="2C489885" w14:textId="77777777"/>
          <w:p w:rsidR="00B845AD" w:rsidP="00FC24F3" w:rsidRDefault="00B845AD" w14:paraId="15A12FE4" w14:textId="77777777"/>
          <w:p w:rsidR="00B845AD" w:rsidP="00FC24F3" w:rsidRDefault="00B845AD" w14:paraId="63B704C9" w14:textId="2B6B39D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</w:t>
            </w:r>
            <w:r w:rsidR="006F7ABB">
              <w:rPr>
                <w:shd w:val="clear" w:color="auto" w:fill="FFFFFF"/>
              </w:rPr>
              <w:t>4</w:t>
            </w:r>
          </w:p>
          <w:p w:rsidR="00B845AD" w:rsidP="00FC24F3" w:rsidRDefault="00B845AD" w14:paraId="7F3F6D61" w14:textId="77777777"/>
          <w:p w:rsidR="00B845AD" w:rsidP="00FC24F3" w:rsidRDefault="00B845AD" w14:paraId="7FE34D2F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4E14FFC8" w14:textId="3D7C06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</w:t>
            </w:r>
            <w:r w:rsidR="006F7ABB">
              <w:rPr>
                <w:shd w:val="clear" w:color="auto" w:fill="FFFFFF"/>
              </w:rPr>
              <w:t>4</w:t>
            </w:r>
          </w:p>
          <w:p w:rsidR="00B845AD" w:rsidP="00FC24F3" w:rsidRDefault="00B845AD" w14:paraId="16A5714D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63F8620D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4AD666B6" w14:textId="51D7D831">
            <w:pPr>
              <w:rPr>
                <w:shd w:val="clear" w:color="auto" w:fill="FFFFFF"/>
              </w:rPr>
            </w:pPr>
          </w:p>
          <w:p w:rsidR="00B845AD" w:rsidP="00FC24F3" w:rsidRDefault="00B845AD" w14:paraId="608DABF6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1E2F33BA" w14:textId="43E010F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</w:t>
            </w:r>
            <w:r w:rsidR="006F7ABB">
              <w:rPr>
                <w:shd w:val="clear" w:color="auto" w:fill="FFFFFF"/>
              </w:rPr>
              <w:t>4</w:t>
            </w:r>
          </w:p>
          <w:p w:rsidR="00B845AD" w:rsidP="00FC24F3" w:rsidRDefault="00B845AD" w14:paraId="13E037B8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1BC65CD2" w14:textId="4134CFFE">
            <w:pPr>
              <w:rPr>
                <w:shd w:val="clear" w:color="auto" w:fill="FFFFFF"/>
              </w:rPr>
            </w:pPr>
          </w:p>
          <w:p w:rsidR="00B845AD" w:rsidP="00FC24F3" w:rsidRDefault="00B845AD" w14:paraId="221C1B64" w14:textId="2B53962F">
            <w:pPr>
              <w:rPr>
                <w:shd w:val="clear" w:color="auto" w:fill="FFFFFF"/>
              </w:rPr>
            </w:pPr>
          </w:p>
          <w:p w:rsidR="00B845AD" w:rsidP="00FC24F3" w:rsidRDefault="00B845AD" w14:paraId="40B54E29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23E3A900" w14:textId="5C0174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</w:t>
            </w:r>
            <w:r w:rsidR="006F7ABB">
              <w:rPr>
                <w:shd w:val="clear" w:color="auto" w:fill="FFFFFF"/>
              </w:rPr>
              <w:t>4</w:t>
            </w:r>
          </w:p>
          <w:p w:rsidR="00B845AD" w:rsidP="00FC24F3" w:rsidRDefault="00B845AD" w14:paraId="6FD72E21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154C6124" w14:textId="3C4A3201">
            <w:pPr>
              <w:rPr>
                <w:shd w:val="clear" w:color="auto" w:fill="FFFFFF"/>
              </w:rPr>
            </w:pPr>
          </w:p>
          <w:p w:rsidR="00B845AD" w:rsidP="00FC24F3" w:rsidRDefault="00B845AD" w14:paraId="056D2C87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5B2FA540" w14:textId="7FDC6C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</w:t>
            </w:r>
            <w:r w:rsidR="006F7ABB">
              <w:rPr>
                <w:shd w:val="clear" w:color="auto" w:fill="FFFFFF"/>
              </w:rPr>
              <w:t>4</w:t>
            </w:r>
          </w:p>
          <w:p w:rsidR="00B845AD" w:rsidP="00FC24F3" w:rsidRDefault="00B845AD" w14:paraId="2736DE07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6D351E0C" w14:textId="77777777">
            <w:pPr>
              <w:rPr>
                <w:shd w:val="clear" w:color="auto" w:fill="FFFFFF"/>
              </w:rPr>
            </w:pPr>
          </w:p>
          <w:p w:rsidR="00B845AD" w:rsidP="00FC24F3" w:rsidRDefault="00B845AD" w14:paraId="5629D727" w14:textId="03322586">
            <w:pPr>
              <w:snapToGri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</w:t>
            </w:r>
            <w:r w:rsidR="006F7ABB">
              <w:rPr>
                <w:shd w:val="clear" w:color="auto" w:fill="FFFFFF"/>
                <w:lang w:eastAsia="en-US"/>
              </w:rPr>
              <w:t>4</w:t>
            </w:r>
          </w:p>
          <w:p w:rsidR="00B845AD" w:rsidP="00FC24F3" w:rsidRDefault="00B845AD" w14:paraId="6F82DDB0" w14:textId="0A7F9C7B">
            <w:pPr>
              <w:snapToGrid w:val="0"/>
              <w:rPr>
                <w:shd w:val="clear" w:color="auto" w:fill="FFFFFF"/>
                <w:lang w:eastAsia="en-US"/>
              </w:rPr>
            </w:pPr>
          </w:p>
          <w:p w:rsidR="00B845AD" w:rsidP="00FC24F3" w:rsidRDefault="00B845AD" w14:paraId="5CA2D1C1" w14:textId="6D55C65B">
            <w:pPr>
              <w:snapToGrid w:val="0"/>
              <w:rPr>
                <w:shd w:val="clear" w:color="auto" w:fill="FFFFFF"/>
                <w:lang w:eastAsia="en-US"/>
              </w:rPr>
            </w:pPr>
          </w:p>
          <w:p w:rsidR="00B845AD" w:rsidP="00FC24F3" w:rsidRDefault="00B845AD" w14:paraId="0EA78AD2" w14:textId="4C855435">
            <w:pPr>
              <w:snapToGrid w:val="0"/>
              <w:rPr>
                <w:shd w:val="clear" w:color="auto" w:fill="FFFFFF"/>
                <w:lang w:eastAsia="en-US"/>
              </w:rPr>
            </w:pPr>
          </w:p>
          <w:p w:rsidRPr="00E06403" w:rsidR="00B845AD" w:rsidP="00FC24F3" w:rsidRDefault="00B845AD" w14:paraId="31FC5EC1" w14:textId="77777777">
            <w:pPr>
              <w:snapToGrid w:val="0"/>
              <w:rPr>
                <w:shd w:val="clear" w:color="auto" w:fill="FFFFFF"/>
              </w:rPr>
            </w:pPr>
          </w:p>
          <w:p w:rsidRPr="00E06403" w:rsidR="00B845AD" w:rsidP="00FC24F3" w:rsidRDefault="00B845AD" w14:paraId="2E377074" w14:textId="10B42BE0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  <w:lang w:eastAsia="en-US"/>
              </w:rPr>
              <w:t>ПР</w:t>
            </w:r>
            <w:r w:rsidR="006F7ABB"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1FE1EBD5" w14:textId="0E474227">
            <w:pPr>
              <w:jc w:val="center"/>
            </w:pPr>
            <w:r w:rsidR="445FBA7E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-1-З1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39210E1D" w14:textId="2F9F9F0B">
            <w:pPr>
              <w:widowControl w:val="0"/>
              <w:autoSpaceDE w:val="0"/>
              <w:autoSpaceDN w:val="0"/>
              <w:adjustRightInd w:val="0"/>
            </w:pPr>
            <w:r w:rsidRPr="194DDAB0" w:rsidR="2FE260F5">
              <w:rPr>
                <w:rFonts w:ascii="PK˚ø/≥‚" w:hAnsi="PK˚ø/≥‚" w:cs="PK˚ø/≥‚"/>
              </w:rPr>
              <w:t xml:space="preserve">здійснювати </w:t>
            </w:r>
            <w:r w:rsidRPr="194DDAB0" w:rsidR="2FE260F5">
              <w:rPr>
                <w:rFonts w:ascii="PK˚ø/≥‚" w:hAnsi="PK˚ø/≥‚" w:cs="PK˚ø/≥‚"/>
              </w:rPr>
              <w:t>про</w:t>
            </w:r>
            <w:r w:rsidRPr="194DDAB0" w:rsidR="71690C37">
              <w:rPr>
                <w:rFonts w:ascii="PK˚ø/≥‚" w:hAnsi="PK˚ø/≥‚" w:cs="PK˚ø/≥‚"/>
              </w:rPr>
              <w:t>е</w:t>
            </w:r>
            <w:r w:rsidRPr="194DDAB0" w:rsidR="2FE260F5">
              <w:rPr>
                <w:rFonts w:ascii="PK˚ø/≥‚" w:hAnsi="PK˚ø/≥‚" w:cs="PK˚ø/≥‚"/>
              </w:rPr>
              <w:t>ктування</w:t>
            </w:r>
            <w:r w:rsidRPr="194DDAB0" w:rsidR="2FE260F5">
              <w:rPr>
                <w:rFonts w:ascii="PK˚ø/≥‚" w:hAnsi="PK˚ø/≥‚" w:cs="PK˚ø/≥‚"/>
              </w:rPr>
              <w:t xml:space="preserve"> етапів розроблення та впровадження інформаційних  систем у міжнародних колективах </w:t>
            </w:r>
            <w:r w:rsidRPr="194DDAB0" w:rsidR="2FE260F5">
              <w:rPr>
                <w:lang w:eastAsia="en-US"/>
              </w:rPr>
              <w:t xml:space="preserve">під час реалізації міжнародних </w:t>
            </w:r>
            <w:r w:rsidRPr="194DDAB0" w:rsidR="2FE260F5">
              <w:rPr>
                <w:lang w:eastAsia="en-US"/>
              </w:rPr>
              <w:t>про</w:t>
            </w:r>
            <w:r w:rsidRPr="194DDAB0" w:rsidR="58E17F70">
              <w:rPr>
                <w:lang w:eastAsia="en-US"/>
              </w:rPr>
              <w:t>е</w:t>
            </w:r>
            <w:r w:rsidRPr="194DDAB0" w:rsidR="2FE260F5">
              <w:rPr>
                <w:lang w:eastAsia="en-US"/>
              </w:rPr>
              <w:t>ктів</w:t>
            </w:r>
            <w:r w:rsidRPr="194DDAB0" w:rsidR="2FE260F5">
              <w:rPr>
                <w:lang w:eastAsia="en-US"/>
              </w:rPr>
              <w:t>, д</w:t>
            </w:r>
            <w:r w:rsidR="2FE260F5">
              <w:rPr/>
              <w:t>отримуючись академічної доброчесності,  норм авторського і суміжних прав інтелектуальної власності</w:t>
            </w:r>
            <w:r w:rsidR="2060C545">
              <w:rPr/>
              <w:t>,</w:t>
            </w:r>
            <w:r w:rsidR="2FE260F5">
              <w:rPr/>
              <w:t xml:space="preserve"> відповідно  до міжнародних систем правової охорони інтелектуальної власності</w:t>
            </w:r>
          </w:p>
        </w:tc>
      </w:tr>
      <w:tr w:rsidRPr="00E06403" w:rsidR="00B845AD" w:rsidTr="194DDAB0" w14:paraId="7FDC8372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333B4F19" w14:textId="094C7B7B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055644E2" w14:textId="0E10C6B6">
            <w:pPr>
              <w:jc w:val="center"/>
            </w:pPr>
            <w:r w:rsidR="18DC1716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-2-З1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599D3A90" w14:textId="563D373B">
            <w:pPr>
              <w:ind w:right="-5"/>
              <w:jc w:val="both"/>
            </w:pPr>
            <w:r w:rsidR="2FE260F5">
              <w:rPr/>
              <w:t xml:space="preserve">забезпечувати </w:t>
            </w:r>
            <w:r w:rsidRPr="194DDAB0" w:rsidR="2FE260F5">
              <w:rPr>
                <w:rFonts w:ascii="Times" w:hAnsi="Times"/>
                <w:color w:val="000000" w:themeColor="text1" w:themeTint="FF" w:themeShade="FF"/>
              </w:rPr>
              <w:t xml:space="preserve">впровадження інформаційних систем у глобальному інформаційному середовищі в рамках міжнародних </w:t>
            </w:r>
            <w:r w:rsidRPr="194DDAB0" w:rsidR="2FE260F5">
              <w:rPr>
                <w:rFonts w:ascii="Times" w:hAnsi="Times"/>
                <w:color w:val="000000" w:themeColor="text1" w:themeTint="FF" w:themeShade="FF"/>
              </w:rPr>
              <w:t>про</w:t>
            </w:r>
            <w:r w:rsidRPr="194DDAB0" w:rsidR="4D16A242">
              <w:rPr>
                <w:rFonts w:ascii="Times" w:hAnsi="Times"/>
                <w:color w:val="000000" w:themeColor="text1" w:themeTint="FF" w:themeShade="FF"/>
              </w:rPr>
              <w:t>е</w:t>
            </w:r>
            <w:r w:rsidRPr="194DDAB0" w:rsidR="2FE260F5">
              <w:rPr>
                <w:rFonts w:ascii="Times" w:hAnsi="Times"/>
                <w:color w:val="000000" w:themeColor="text1" w:themeTint="FF" w:themeShade="FF"/>
              </w:rPr>
              <w:t>ктів</w:t>
            </w:r>
            <w:r w:rsidRPr="194DDAB0" w:rsidR="2FE260F5">
              <w:rPr>
                <w:rFonts w:ascii="Times" w:hAnsi="Times"/>
                <w:color w:val="000000" w:themeColor="text1" w:themeTint="FF" w:themeShade="FF"/>
              </w:rPr>
              <w:t xml:space="preserve"> в умовах спілкування з представниками іншомовних культур в режимі реального часу</w:t>
            </w:r>
          </w:p>
        </w:tc>
      </w:tr>
      <w:tr w:rsidRPr="00E06403" w:rsidR="00B845AD" w:rsidTr="194DDAB0" w14:paraId="7B7A778D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49ABA426" w14:textId="3C06C09D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58C529D5" w14:textId="350D1B72">
            <w:pPr>
              <w:jc w:val="center"/>
            </w:pPr>
            <w:r w:rsidR="120CB7AB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-3-З1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1EE2BD07" w14:textId="4E5DAAF7">
            <w:pPr>
              <w:ind w:right="-5"/>
              <w:jc w:val="both"/>
            </w:pPr>
            <w:r w:rsidRPr="002863D0">
              <w:t xml:space="preserve">надавати оперативні консультації клієнтам з використання та підтримання інформаційних систем у працездатному стані, використовуючи відповідні лексико-граматичні структури, </w:t>
            </w:r>
            <w:proofErr w:type="spellStart"/>
            <w:r w:rsidRPr="002863D0">
              <w:t>мовленеві</w:t>
            </w:r>
            <w:proofErr w:type="spellEnd"/>
            <w:r w:rsidRPr="002863D0">
              <w:t xml:space="preserve"> одиниці та професійну термінологію </w:t>
            </w:r>
          </w:p>
        </w:tc>
      </w:tr>
      <w:tr w:rsidRPr="00E06403" w:rsidR="00B845AD" w:rsidTr="194DDAB0" w14:paraId="5088445D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24495D67" w14:textId="34F2DE6C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2D90F197" w14:textId="7356A752">
            <w:pPr>
              <w:jc w:val="center"/>
            </w:pPr>
            <w:r w:rsidR="1ECAD82E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-4-З1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2C90F809" w14:textId="595C1397">
            <w:pPr>
              <w:ind w:right="-5"/>
              <w:jc w:val="both"/>
            </w:pPr>
            <w:r w:rsidRPr="002863D0">
              <w:rPr>
                <w:lang w:eastAsia="en-US"/>
              </w:rPr>
              <w:t xml:space="preserve">описувати графіки, таблиці, діаграми тощо, використовуючи </w:t>
            </w:r>
            <w:proofErr w:type="spellStart"/>
            <w:r w:rsidRPr="002863D0">
              <w:rPr>
                <w:lang w:eastAsia="en-US"/>
              </w:rPr>
              <w:t>мовні</w:t>
            </w:r>
            <w:proofErr w:type="spellEnd"/>
            <w:r w:rsidRPr="002863D0">
              <w:rPr>
                <w:lang w:eastAsia="en-US"/>
              </w:rPr>
              <w:t xml:space="preserve"> форми та граматичні структури, властиві для опису засобів візуалізації;</w:t>
            </w:r>
          </w:p>
        </w:tc>
      </w:tr>
      <w:tr w:rsidRPr="00E06403" w:rsidR="00B845AD" w:rsidTr="194DDAB0" w14:paraId="72C62D59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16B38E7C" w14:textId="1FD292BD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016DF7B4" w14:textId="5A72B240">
            <w:pPr>
              <w:jc w:val="center"/>
            </w:pPr>
            <w:r w:rsidR="2A6A5577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-5-З1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72C460E5" w14:textId="36CF1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3D0">
              <w:rPr>
                <w:lang w:eastAsia="en-US"/>
              </w:rPr>
              <w:t>п</w:t>
            </w:r>
            <w:r>
              <w:rPr>
                <w:lang w:eastAsia="en-US"/>
              </w:rPr>
              <w:t>родукувати</w:t>
            </w:r>
            <w:r w:rsidRPr="002863D0">
              <w:rPr>
                <w:lang w:eastAsia="en-US"/>
              </w:rPr>
              <w:t xml:space="preserve"> іноземною мовою низку документів, необхідних для участі у </w:t>
            </w:r>
            <w:r>
              <w:rPr>
                <w:lang w:eastAsia="en-US"/>
              </w:rPr>
              <w:t xml:space="preserve">різноманітних </w:t>
            </w:r>
            <w:r w:rsidRPr="002863D0">
              <w:rPr>
                <w:lang w:eastAsia="en-US"/>
              </w:rPr>
              <w:t xml:space="preserve">міжнародних заходах, </w:t>
            </w:r>
            <w:r>
              <w:rPr>
                <w:lang w:eastAsia="en-US"/>
              </w:rPr>
              <w:t xml:space="preserve">проектах, </w:t>
            </w:r>
            <w:r w:rsidRPr="002863D0">
              <w:rPr>
                <w:lang w:eastAsia="en-US"/>
              </w:rPr>
              <w:t>програмах обміну та/або для працевлаштування</w:t>
            </w:r>
            <w:r>
              <w:rPr>
                <w:lang w:eastAsia="en-US"/>
              </w:rPr>
              <w:t xml:space="preserve">, дотримуючись правил академічної доброчесності і міжнародних вимог щодо складання бібліографії, рефератів-оглядів, бізнес-планів, </w:t>
            </w:r>
            <w:proofErr w:type="spellStart"/>
            <w:r>
              <w:rPr>
                <w:lang w:eastAsia="en-US"/>
              </w:rPr>
              <w:t>звітв</w:t>
            </w:r>
            <w:proofErr w:type="spellEnd"/>
            <w:r>
              <w:rPr>
                <w:lang w:eastAsia="en-US"/>
              </w:rPr>
              <w:t xml:space="preserve"> тощо.</w:t>
            </w:r>
          </w:p>
        </w:tc>
      </w:tr>
      <w:tr w:rsidRPr="00F07FEE" w:rsidR="00B845AD" w:rsidTr="194DDAB0" w14:paraId="70AFD08C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37C693F6" w14:textId="4E1BE176">
            <w:pPr>
              <w:snapToGrid w:val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58271C1B" w14:textId="734EFE8A">
            <w:pPr>
              <w:jc w:val="center"/>
            </w:pPr>
            <w:r w:rsidR="77754CE1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</w:t>
            </w:r>
            <w:r w:rsidR="09306B26">
              <w:rPr/>
              <w:t>6</w:t>
            </w:r>
            <w:r w:rsidR="2FE260F5">
              <w:rPr/>
              <w:t>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F105F" w:rsidR="00B845AD" w:rsidP="00FC24F3" w:rsidRDefault="00B845AD" w14:paraId="6F6E2C8B" w14:textId="7DCA4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K˚ø/≥‚" w:hAnsi="PK˚ø/≥‚" w:cs="PK˚ø/≥‚"/>
              </w:rPr>
            </w:pPr>
            <w:r w:rsidRPr="002863D0">
              <w:t>демонструвати вміння організовувати та здійснювати ефективні комунікації всередині колективу, з представниками різних професійних груп та в міжнародному контексті</w:t>
            </w:r>
            <w:r w:rsidRPr="002863D0">
              <w:rPr>
                <w:lang w:eastAsia="en-US"/>
              </w:rPr>
              <w:t xml:space="preserve"> використовуючи </w:t>
            </w:r>
            <w:r w:rsidRPr="002863D0">
              <w:rPr>
                <w:lang w:eastAsia="en-US"/>
              </w:rPr>
              <w:lastRenderedPageBreak/>
              <w:t xml:space="preserve">необхідні мовленнєві, </w:t>
            </w:r>
            <w:proofErr w:type="spellStart"/>
            <w:r w:rsidRPr="002863D0">
              <w:rPr>
                <w:lang w:eastAsia="en-US"/>
              </w:rPr>
              <w:t>мовні</w:t>
            </w:r>
            <w:proofErr w:type="spellEnd"/>
            <w:r w:rsidRPr="002863D0">
              <w:rPr>
                <w:lang w:eastAsia="en-US"/>
              </w:rPr>
              <w:t xml:space="preserve"> та комунікаційні вміння, навички і стратегії.</w:t>
            </w:r>
          </w:p>
        </w:tc>
      </w:tr>
      <w:tr w:rsidRPr="00E06403" w:rsidR="00B845AD" w:rsidTr="194DDAB0" w14:paraId="7906C130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23E07509" w14:textId="14AE655C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74F69C94" w14:textId="25E49A26">
            <w:pPr>
              <w:jc w:val="center"/>
            </w:pPr>
            <w:r w:rsidR="0147E0A6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</w:t>
            </w:r>
            <w:r w:rsidR="09306B26">
              <w:rPr/>
              <w:t>7</w:t>
            </w:r>
            <w:r w:rsidR="2FE260F5">
              <w:rPr/>
              <w:t>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F105F" w:rsidR="00B845AD" w:rsidP="00FC24F3" w:rsidRDefault="00B845AD" w14:paraId="33E1D074" w14:textId="3583A537">
            <w:pPr>
              <w:jc w:val="both"/>
            </w:pPr>
            <w:r w:rsidRPr="002863D0">
              <w:rPr>
                <w:lang w:eastAsia="en-US"/>
              </w:rPr>
              <w:t xml:space="preserve">вміти підтримувати розмову та аргументувати відносно тем, що обговорюються під час дискусій, семінарів, </w:t>
            </w:r>
            <w:proofErr w:type="spellStart"/>
            <w:r w:rsidRPr="002863D0">
              <w:rPr>
                <w:lang w:eastAsia="en-US"/>
              </w:rPr>
              <w:t>вебінарів</w:t>
            </w:r>
            <w:proofErr w:type="spellEnd"/>
            <w:r w:rsidRPr="002863D0">
              <w:rPr>
                <w:lang w:eastAsia="en-US"/>
              </w:rPr>
              <w:t xml:space="preserve"> тощо представляти та обґрунтовувати свої погляди на теми обговорення, використовуючи </w:t>
            </w:r>
            <w:proofErr w:type="spellStart"/>
            <w:r w:rsidRPr="002863D0">
              <w:rPr>
                <w:lang w:eastAsia="en-US"/>
              </w:rPr>
              <w:t>мовні</w:t>
            </w:r>
            <w:proofErr w:type="spellEnd"/>
            <w:r w:rsidRPr="002863D0">
              <w:rPr>
                <w:lang w:eastAsia="en-US"/>
              </w:rPr>
              <w:t xml:space="preserve"> форми, властиві для ведення дискусій</w:t>
            </w:r>
          </w:p>
        </w:tc>
      </w:tr>
      <w:tr w:rsidRPr="00E06403" w:rsidR="00B845AD" w:rsidTr="194DDAB0" w14:paraId="51E68269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132E407B" w14:textId="3E9B5EDB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06403" w:rsidR="00B845AD" w:rsidP="00FC24F3" w:rsidRDefault="00B845AD" w14:paraId="706C73D7" w14:textId="3F9471E2">
            <w:pPr>
              <w:jc w:val="center"/>
            </w:pPr>
            <w:r w:rsidR="46CA9CC8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</w:t>
            </w:r>
            <w:r w:rsidR="09306B26">
              <w:rPr/>
              <w:t>8</w:t>
            </w:r>
            <w:r w:rsidR="2FE260F5">
              <w:rPr/>
              <w:t>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06403" w:rsidR="00B845AD" w:rsidP="00FC24F3" w:rsidRDefault="00B845AD" w14:paraId="0BA4F20D" w14:textId="09D31F5B">
            <w:pPr>
              <w:ind w:right="-5"/>
              <w:jc w:val="both"/>
            </w:pPr>
            <w:r w:rsidRPr="002863D0">
              <w:rPr>
                <w:lang w:eastAsia="en-US"/>
              </w:rPr>
              <w:t xml:space="preserve">демонструвати розуміння та вміння описувати графіки, таблиці, діаграми тощо, використовуючи </w:t>
            </w:r>
            <w:proofErr w:type="spellStart"/>
            <w:r w:rsidRPr="002863D0">
              <w:rPr>
                <w:lang w:eastAsia="en-US"/>
              </w:rPr>
              <w:t>мовні</w:t>
            </w:r>
            <w:proofErr w:type="spellEnd"/>
            <w:r w:rsidRPr="002863D0">
              <w:rPr>
                <w:lang w:eastAsia="en-US"/>
              </w:rPr>
              <w:t xml:space="preserve"> форми та граматичні структури, властиві для опису засобів візуалізації</w:t>
            </w:r>
          </w:p>
        </w:tc>
      </w:tr>
      <w:tr w:rsidRPr="00E06403" w:rsidR="00B845AD" w:rsidTr="194DDAB0" w14:paraId="48CB821B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07CD4E87" w14:textId="09737D9B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845AD" w:rsidP="00FC24F3" w:rsidRDefault="00B845AD" w14:paraId="6A4A53BA" w14:textId="05B098BD">
            <w:pPr>
              <w:jc w:val="center"/>
            </w:pPr>
            <w:r w:rsidR="2FA83DBB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</w:t>
            </w:r>
            <w:r w:rsidR="09306B26">
              <w:rPr/>
              <w:t>9</w:t>
            </w:r>
            <w:r w:rsidR="2FE260F5">
              <w:rPr/>
              <w:t>-З1</w:t>
            </w:r>
          </w:p>
        </w:tc>
        <w:tc>
          <w:tcPr>
            <w:tcW w:w="7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863D0" w:rsidR="00B845AD" w:rsidP="00FC24F3" w:rsidRDefault="00B845AD" w14:paraId="407AF9BC" w14:textId="5ED848EF">
            <w:pPr>
              <w:ind w:right="-5"/>
              <w:jc w:val="both"/>
            </w:pPr>
            <w:r w:rsidRPr="002863D0">
              <w:rPr>
                <w:lang w:eastAsia="en-US"/>
              </w:rPr>
              <w:t>демонструвати вміння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      </w:r>
          </w:p>
        </w:tc>
      </w:tr>
      <w:tr w:rsidRPr="00E06403" w:rsidR="00B845AD" w:rsidTr="194DDAB0" w14:paraId="0ED2E621" w14:textId="77777777">
        <w:tc>
          <w:tcPr>
            <w:tcW w:w="971" w:type="dxa"/>
            <w:vMerge/>
            <w:tcBorders/>
            <w:tcMar/>
          </w:tcPr>
          <w:p w:rsidRPr="00E06403" w:rsidR="00B845AD" w:rsidP="00FC24F3" w:rsidRDefault="00B845AD" w14:paraId="134D2897" w14:textId="58791058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845AD" w:rsidP="00FC24F3" w:rsidRDefault="00B845AD" w14:paraId="121AF6B6" w14:textId="0363F2BA">
            <w:pPr>
              <w:jc w:val="center"/>
            </w:pPr>
            <w:r w:rsidR="6778512C">
              <w:rPr/>
              <w:t>Д</w:t>
            </w:r>
            <w:r w:rsidR="2FE260F5">
              <w:rPr/>
              <w:t xml:space="preserve">РН </w:t>
            </w:r>
            <w:r w:rsidR="09306B26">
              <w:rPr/>
              <w:t>4</w:t>
            </w:r>
            <w:r w:rsidR="2FE260F5">
              <w:rPr/>
              <w:t>-</w:t>
            </w:r>
            <w:r w:rsidR="09306B26">
              <w:rPr/>
              <w:t>10</w:t>
            </w:r>
            <w:r w:rsidR="2FE260F5">
              <w:rPr/>
              <w:t>-З1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863D0" w:rsidR="00B845AD" w:rsidP="00FC24F3" w:rsidRDefault="00B845AD" w14:paraId="2F774D08" w14:textId="4A8D9600">
            <w:pPr>
              <w:ind w:right="-5"/>
              <w:jc w:val="both"/>
            </w:pPr>
            <w:r w:rsidRPr="002863D0">
              <w:rPr>
                <w:lang w:eastAsia="en-US"/>
              </w:rPr>
              <w:t>вміти аналізувати інформацію з іншомовних джерел для отримання даних, необхідних для виконання професійних завдань, описання функцій нових інформаційних продуктів, систем, технологій та сервісів</w:t>
            </w:r>
          </w:p>
        </w:tc>
      </w:tr>
    </w:tbl>
    <w:p w:rsidR="00457F44" w:rsidP="009B6A17" w:rsidRDefault="00457F44" w14:paraId="1325DE00" w14:textId="77777777">
      <w:pPr>
        <w:jc w:val="both"/>
        <w:rPr>
          <w:sz w:val="28"/>
          <w:szCs w:val="28"/>
        </w:rPr>
      </w:pPr>
    </w:p>
    <w:p w:rsidR="009B6A17" w:rsidP="009B6A17" w:rsidRDefault="009B6A17" w14:paraId="2EC25009" w14:textId="77777777">
      <w:pPr>
        <w:jc w:val="both"/>
        <w:rPr>
          <w:sz w:val="28"/>
          <w:szCs w:val="28"/>
        </w:rPr>
      </w:pPr>
    </w:p>
    <w:p w:rsidRPr="009B6A17" w:rsidR="00457F44" w:rsidP="009B6A17" w:rsidRDefault="00457F44" w14:paraId="6F853F49" w14:textId="77777777">
      <w:pPr>
        <w:pStyle w:val="1"/>
        <w:spacing w:after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name="_Toc523035524" w:id="2"/>
      <w:r w:rsidRPr="006A19B3">
        <w:rPr>
          <w:rFonts w:ascii="Times New Roman" w:hAnsi="Times New Roman" w:cs="Times New Roman"/>
          <w:b/>
          <w:bCs/>
          <w:i w:val="0"/>
          <w:iCs w:val="0"/>
          <w:color w:val="000000"/>
        </w:rPr>
        <w:t>3 ОБСЯГ І РОЗПОДІЛ ЗА ФОРМАМИ ОРГАНІЗАЦІЇ ОСВІТНЬОГО ПРОЦЕСУ ТА ВИДАМИ НАВЧАЛЬНИХ ЗАНЯТЬ</w:t>
      </w:r>
      <w:bookmarkEnd w:id="2"/>
    </w:p>
    <w:p w:rsidR="00457F44" w:rsidP="006A19B3" w:rsidRDefault="00457F44" w14:paraId="65D9C170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75"/>
        <w:gridCol w:w="660"/>
        <w:gridCol w:w="1200"/>
        <w:gridCol w:w="1329"/>
        <w:gridCol w:w="1250"/>
        <w:gridCol w:w="1919"/>
        <w:gridCol w:w="2033"/>
      </w:tblGrid>
      <w:tr w:rsidR="00457F44" w:rsidTr="194DDAB0" w14:paraId="48FE61A4" w14:textId="77777777">
        <w:tc>
          <w:tcPr>
            <w:tcW w:w="7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57F44" w:rsidRDefault="00457F44" w14:paraId="6DDED18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457F44" w:rsidRDefault="00457F44" w14:paraId="181850AE" w14:textId="77777777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>
              <w:t xml:space="preserve">, </w:t>
            </w:r>
            <w:r>
              <w:rPr>
                <w:i/>
                <w:iCs/>
              </w:rPr>
              <w:t>години</w:t>
            </w:r>
          </w:p>
        </w:tc>
        <w:tc>
          <w:tcPr>
            <w:tcW w:w="38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57F44" w:rsidRDefault="00457F44" w14:paraId="77DBDEC7" w14:textId="77777777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>
              <w:rPr>
                <w:i/>
                <w:iCs/>
              </w:rPr>
              <w:t>, години</w:t>
            </w:r>
          </w:p>
        </w:tc>
      </w:tr>
      <w:tr w:rsidR="00C80627" w:rsidTr="194DDAB0" w14:paraId="49A2936D" w14:textId="77777777">
        <w:tc>
          <w:tcPr>
            <w:tcW w:w="0" w:type="auto"/>
            <w:vMerge/>
            <w:tcBorders/>
            <w:tcMar/>
            <w:vAlign w:val="center"/>
          </w:tcPr>
          <w:p w:rsidR="00C80627" w:rsidRDefault="00C80627" w14:paraId="61F4B967" w14:textId="777777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="00C80627" w:rsidRDefault="00C80627" w14:paraId="047982AF" w14:textId="77777777">
            <w:pPr>
              <w:rPr>
                <w:b/>
                <w:bCs/>
              </w:rPr>
            </w:pPr>
          </w:p>
        </w:tc>
        <w:tc>
          <w:tcPr>
            <w:tcW w:w="1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2E7D03E" w14:textId="3568D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Денна</w:t>
            </w:r>
          </w:p>
        </w:tc>
        <w:tc>
          <w:tcPr>
            <w:tcW w:w="198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80627" w:rsidRDefault="00C80627" w14:paraId="422CBEDA" w14:textId="6C3AB95C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</w:t>
            </w:r>
          </w:p>
        </w:tc>
      </w:tr>
      <w:tr w:rsidR="00C80627" w:rsidTr="194DDAB0" w14:paraId="116AC579" w14:textId="77777777">
        <w:tc>
          <w:tcPr>
            <w:tcW w:w="0" w:type="auto"/>
            <w:vMerge/>
            <w:tcBorders/>
            <w:tcMar/>
            <w:vAlign w:val="center"/>
          </w:tcPr>
          <w:p w:rsidR="00C80627" w:rsidRDefault="00C80627" w14:paraId="7CFE9B74" w14:textId="777777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="00C80627" w:rsidRDefault="00C80627" w14:paraId="4E9EAFB2" w14:textId="77777777">
            <w:pPr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80627" w:rsidRDefault="00C80627" w14:paraId="38C7119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47F9893E" w14:textId="555D8094">
            <w:pPr>
              <w:jc w:val="center"/>
            </w:pPr>
            <w:r>
              <w:rPr>
                <w:sz w:val="22"/>
                <w:szCs w:val="22"/>
              </w:rPr>
              <w:t>контрольні заходи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80627" w:rsidRDefault="00C80627" w14:paraId="4B12F7C0" w14:textId="76C1354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029DAE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40BF9959" w14:textId="77777777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</w:tr>
      <w:tr w:rsidR="00C80627" w:rsidTr="194DDAB0" w14:paraId="49A5ED10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48267A24" w14:textId="77777777">
            <w:r>
              <w:t>лекційні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07287FF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37C2B64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43D7591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3781DA5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08C9A1B6" w14:textId="2AC2A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3A4D7C4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0627" w:rsidTr="194DDAB0" w14:paraId="06C5F3DB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D8451E8" w14:textId="77777777">
            <w:r>
              <w:t>практичні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8471BF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3B0938D6" w14:textId="32C3EE6B">
            <w:pPr>
              <w:jc w:val="center"/>
              <w:rPr>
                <w:color w:val="000000"/>
              </w:rPr>
            </w:pPr>
            <w:r w:rsidRPr="194DDAB0" w:rsidR="44FB7CC3">
              <w:rPr>
                <w:color w:val="000000" w:themeColor="text1" w:themeTint="FF" w:themeShade="FF"/>
              </w:rPr>
              <w:t>6</w:t>
            </w:r>
            <w:r w:rsidRPr="194DDAB0" w:rsidR="2F031774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BD63C9C" w14:textId="6D70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14E028D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341B286" w14:textId="2D654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A6A9AEB" w14:textId="7461D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0627" w:rsidTr="194DDAB0" w14:paraId="2031E562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328BACC" w14:textId="77777777">
            <w:r>
              <w:t>лабораторні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C9324AF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33F34217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63B313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7DBE20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2BEAF1E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F4E0C1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0627" w:rsidTr="194DDAB0" w14:paraId="336D7119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3539A829" w14:textId="77777777">
            <w:r>
              <w:t>семінари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FF4F24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2FF6F4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4C5CB66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BCE95D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072A1B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8B1AE02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0627" w:rsidTr="194DDAB0" w14:paraId="6A3D5A91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11DA14A" w14:textId="2A1573C2">
            <w:r>
              <w:t>контрольні заходи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8C17D3B" w14:textId="1406B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31EE291C" w14:textId="61D00889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8ABE793" w14:textId="7F1A9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5DFA20F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4FBCCF1C" w14:textId="69CC9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196246A8" w14:textId="68265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0627" w:rsidTr="194DDAB0" w14:paraId="3C015B29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34560D3" w14:textId="415BD331"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7A058B7" w14:textId="038BC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D784B0E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AE44B8C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333368A" w14:textId="16051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DED8293" w14:textId="223B6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7BB72487" w14:textId="1AFAA8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C80627" w:rsidTr="194DDAB0" w14:paraId="4E2BD1E8" w14:textId="77777777"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089894EB" w14:textId="77777777">
            <w:pPr>
              <w:jc w:val="right"/>
            </w:pPr>
            <w:r>
              <w:t>РАЗОМ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0959DC3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66D229F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27A1BB2F" w14:textId="1637E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P="006E50C0" w:rsidRDefault="00C80627" w14:paraId="0296BF9D" w14:textId="13BDC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29C0993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80627" w:rsidRDefault="00C80627" w14:paraId="5CC35F4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</w:tbl>
    <w:p w:rsidR="00457F44" w:rsidP="006A19B3" w:rsidRDefault="00457F44" w14:paraId="02208F52" w14:textId="77777777"/>
    <w:p w:rsidR="00457F44" w:rsidP="00D37C2B" w:rsidRDefault="00457F44" w14:paraId="3626EEB1" w14:textId="77777777">
      <w:pPr>
        <w:pStyle w:val="1"/>
        <w:spacing w:after="120"/>
        <w:ind w:firstLine="708"/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</w:pPr>
    </w:p>
    <w:p w:rsidRPr="00D37C2B" w:rsidR="00457F44" w:rsidP="00D37C2B" w:rsidRDefault="00457F44" w14:paraId="0E9FD519" w14:textId="77777777">
      <w:pPr>
        <w:pStyle w:val="1"/>
        <w:spacing w:after="120"/>
        <w:ind w:firstLine="708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D37C2B"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>4 </w:t>
      </w:r>
      <w:r w:rsidRPr="00D37C2B">
        <w:rPr>
          <w:rFonts w:ascii="Times New Roman" w:hAnsi="Times New Roman" w:cs="Times New Roman"/>
          <w:b/>
          <w:bCs/>
          <w:i w:val="0"/>
          <w:iCs w:val="0"/>
          <w:color w:val="000000"/>
        </w:rPr>
        <w:t>ПРОГРАМА ДИСЦИПЛІНИ ЗА ВИДАМИ НАВЧАЛЬНИХ ЗАНЯТЬ</w:t>
      </w:r>
    </w:p>
    <w:p w:rsidRPr="00457345" w:rsidR="00457F44" w:rsidP="00561208" w:rsidRDefault="00457F44" w14:paraId="24BECD91" w14:textId="2D38E05C">
      <w:pPr>
        <w:pStyle w:val="1"/>
        <w:autoSpaceDE/>
        <w:autoSpaceDN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>4</w:t>
      </w:r>
      <w:r w:rsidRPr="008E1FBF"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>.1 Т</w:t>
      </w:r>
      <w:r w:rsidRPr="008E1FBF">
        <w:rPr>
          <w:rFonts w:ascii="Times New Roman" w:hAnsi="Times New Roman" w:cs="Times New Roman"/>
          <w:b/>
          <w:bCs/>
          <w:i w:val="0"/>
          <w:iCs w:val="0"/>
        </w:rPr>
        <w:t>ематичний план та розподіл обсягу часу за видами навчальних занять</w:t>
      </w:r>
      <w:r w:rsidR="00561208">
        <w:rPr>
          <w:rFonts w:ascii="Times New Roman" w:hAnsi="Times New Roman" w:cs="Times New Roman"/>
          <w:b/>
          <w:bCs/>
          <w:i w:val="0"/>
          <w:iCs w:val="0"/>
        </w:rPr>
        <w:t xml:space="preserve"> для студентів денної форми навчання</w:t>
      </w:r>
    </w:p>
    <w:p w:rsidR="007E645D" w:rsidP="007E645D" w:rsidRDefault="007E645D" w14:paraId="47D9A0C3" w14:textId="77777777">
      <w:pPr>
        <w:jc w:val="both"/>
        <w:rPr>
          <w:sz w:val="28"/>
          <w:szCs w:val="28"/>
        </w:rPr>
      </w:pPr>
    </w:p>
    <w:p w:rsidR="009B6A17" w:rsidP="007E645D" w:rsidRDefault="009B6A17" w14:paraId="02F94245" w14:textId="1957B22E">
      <w:pPr>
        <w:jc w:val="both"/>
        <w:rPr>
          <w:b/>
          <w:bCs/>
          <w:sz w:val="28"/>
          <w:szCs w:val="28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28"/>
        <w:gridCol w:w="792"/>
        <w:gridCol w:w="5710"/>
        <w:gridCol w:w="521"/>
        <w:gridCol w:w="639"/>
        <w:gridCol w:w="640"/>
      </w:tblGrid>
      <w:tr w:rsidR="000F28D7" w:rsidTr="007F13A1" w14:paraId="2C6E07ED" w14:textId="77777777">
        <w:trPr>
          <w:trHeight w:val="375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9F64E08" w14:textId="77777777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Шифр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(ДРН)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291C7B2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Курси, чверті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44AE20E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730F03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Види, тематика навчальних занять,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шифри та зміст результатів навчання за дисципліною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5B7B836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Обсяг, години</w:t>
            </w:r>
          </w:p>
        </w:tc>
      </w:tr>
      <w:tr w:rsidR="000F28D7" w:rsidTr="007F13A1" w14:paraId="45DD4AE7" w14:textId="77777777">
        <w:trPr>
          <w:trHeight w:val="885"/>
        </w:trPr>
        <w:tc>
          <w:tcPr>
            <w:tcW w:w="93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F28D7" w:rsidP="007F13A1" w:rsidRDefault="000F28D7" w14:paraId="1432D755" w14:textId="7777777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F28D7" w:rsidP="007F13A1" w:rsidRDefault="000F28D7" w14:paraId="7D7B8F3F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F28D7" w:rsidP="007F13A1" w:rsidRDefault="000F28D7" w14:paraId="08336D02" w14:textId="77777777">
            <w:pPr>
              <w:rPr>
                <w:sz w:val="28"/>
                <w:szCs w:val="28"/>
              </w:rPr>
            </w:pPr>
          </w:p>
        </w:tc>
        <w:tc>
          <w:tcPr>
            <w:tcW w:w="57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F28D7" w:rsidP="007F13A1" w:rsidRDefault="000F28D7" w14:paraId="37E9A8CA" w14:textId="77777777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19FD16A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аудит.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1D5B43F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514B03C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</w:tr>
    </w:tbl>
    <w:p w:rsidRPr="00B0391A" w:rsidR="000F28D7" w:rsidP="000F28D7" w:rsidRDefault="000F28D7" w14:paraId="558F56AF" w14:textId="77777777">
      <w:pPr>
        <w:rPr>
          <w:sz w:val="2"/>
          <w:szCs w:val="2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12"/>
        <w:gridCol w:w="792"/>
        <w:gridCol w:w="5710"/>
        <w:gridCol w:w="521"/>
        <w:gridCol w:w="639"/>
        <w:gridCol w:w="640"/>
      </w:tblGrid>
      <w:tr w:rsidR="000F28D7" w:rsidTr="194DDAB0" w14:paraId="031FF118" w14:textId="77777777">
        <w:trPr>
          <w:cantSplit/>
          <w:trHeight w:val="55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76FD5E73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711D4AAD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0BC6B414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3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60F72606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4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047AAE51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717E0FBF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0391A" w:rsidR="000F28D7" w:rsidP="007F13A1" w:rsidRDefault="000F28D7" w14:paraId="0C2F06AE" w14:textId="77777777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7</w:t>
            </w:r>
          </w:p>
        </w:tc>
      </w:tr>
      <w:tr w:rsidR="000F28D7" w:rsidTr="194DDAB0" w14:paraId="7DFF4D17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7B70DBD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33ADC05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1 чверть, 6+1 тижнів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BB7904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C27F8F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4872CD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0D1144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00369D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F28D7" w:rsidTr="194DDAB0" w14:paraId="3932B3C0" w14:textId="77777777">
        <w:trPr>
          <w:trHeight w:val="37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A85044" w:rsidR="00402B09" w:rsidP="00402B09" w:rsidRDefault="0021027A" w14:paraId="36A73526" w14:textId="4CF00421">
            <w:r w:rsidR="133EA1AE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-1-З1</w:t>
            </w:r>
            <w:r w:rsidR="780FE7A3">
              <w:rPr/>
              <w:t xml:space="preserve">, </w:t>
            </w:r>
          </w:p>
          <w:p w:rsidRPr="00A85044" w:rsidR="000F28D7" w:rsidP="00402B09" w:rsidRDefault="0021027A" w14:paraId="3F29EFF9" w14:textId="56616E29">
            <w:r w:rsidR="33B19CA6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-2-З1</w:t>
            </w:r>
            <w:r w:rsidR="780FE7A3">
              <w:rPr/>
              <w:t xml:space="preserve">, </w:t>
            </w:r>
            <w:r w:rsidR="3D967E1F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-3-З1</w:t>
            </w:r>
          </w:p>
          <w:p w:rsidRPr="00A85044" w:rsidR="00284749" w:rsidP="007F13A1" w:rsidRDefault="00284749" w14:paraId="4BBF4BDC" w14:textId="77777777">
            <w:pPr>
              <w:jc w:val="center"/>
            </w:pPr>
          </w:p>
          <w:p w:rsidRPr="00A85044" w:rsidR="00284749" w:rsidP="0021027A" w:rsidRDefault="00284749" w14:paraId="2B28F39B" w14:textId="77777777"/>
          <w:p w:rsidRPr="00A85044" w:rsidR="00402B09" w:rsidP="00402B09" w:rsidRDefault="00402B09" w14:paraId="7603B35F" w14:textId="10E76F48">
            <w:pPr>
              <w:jc w:val="center"/>
            </w:pPr>
            <w:r w:rsidR="50491E9F">
              <w:rPr/>
              <w:t>Д</w:t>
            </w:r>
            <w:r w:rsidR="00635F79">
              <w:rPr/>
              <w:t>РН 4-6-З1</w:t>
            </w:r>
          </w:p>
          <w:p w:rsidRPr="00A85044" w:rsidR="00402B09" w:rsidP="007F13A1" w:rsidRDefault="00402B09" w14:paraId="4B7292C0" w14:textId="77777777">
            <w:pPr>
              <w:jc w:val="center"/>
            </w:pPr>
          </w:p>
          <w:p w:rsidRPr="00A85044" w:rsidR="00402B09" w:rsidP="00402B09" w:rsidRDefault="00402B09" w14:paraId="0711B42E" w14:textId="77777777">
            <w:pPr>
              <w:jc w:val="center"/>
            </w:pPr>
          </w:p>
          <w:p w:rsidRPr="00A85044" w:rsidR="00402B09" w:rsidP="00402B09" w:rsidRDefault="00402B09" w14:paraId="3C71DE92" w14:textId="5F76EA87">
            <w:pPr>
              <w:jc w:val="center"/>
            </w:pPr>
            <w:r w:rsidR="56FB94DA">
              <w:rPr/>
              <w:t>Д</w:t>
            </w:r>
            <w:r w:rsidR="00635F79">
              <w:rPr/>
              <w:t>РН 4-7-З1</w:t>
            </w:r>
          </w:p>
          <w:p w:rsidRPr="00A85044" w:rsidR="00402B09" w:rsidP="007F13A1" w:rsidRDefault="00402B09" w14:paraId="32FAD6A9" w14:textId="77777777">
            <w:pPr>
              <w:jc w:val="center"/>
            </w:pPr>
          </w:p>
          <w:p w:rsidRPr="00A85044" w:rsidR="00402B09" w:rsidP="007F13A1" w:rsidRDefault="00402B09" w14:paraId="006A72D0" w14:textId="77777777">
            <w:pPr>
              <w:jc w:val="center"/>
            </w:pPr>
          </w:p>
          <w:p w:rsidRPr="00A85044" w:rsidR="0021027A" w:rsidP="007F13A1" w:rsidRDefault="0021027A" w14:paraId="463D6736" w14:textId="2206E34D">
            <w:pPr>
              <w:jc w:val="center"/>
            </w:pP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3CAD6633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336755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B414B86" w14:textId="5A408CBD">
            <w:pPr>
              <w:rPr>
                <w:sz w:val="28"/>
                <w:szCs w:val="28"/>
              </w:rPr>
            </w:pPr>
            <w:r w:rsidRPr="0006541D">
              <w:rPr>
                <w:b/>
                <w:bCs/>
                <w:sz w:val="28"/>
                <w:szCs w:val="28"/>
              </w:rPr>
              <w:t>Спілкування в соціальному та академічному середовищах</w:t>
            </w:r>
            <w:r w:rsidR="00284749">
              <w:rPr>
                <w:sz w:val="28"/>
                <w:szCs w:val="28"/>
              </w:rPr>
              <w:t>.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2FB2C3E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8DD3B31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2A347329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6914502D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Pr="00A85044" w:rsidR="000F28D7" w:rsidP="007F13A1" w:rsidRDefault="000F28D7" w14:paraId="6926AE01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BEE53BA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510EC79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F0C78A0" w14:textId="79641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Заповнення форм (анкет) з особистої інформації для участі в програмах обміну, грантових заявках</w:t>
            </w:r>
            <w:r w:rsidR="00284749">
              <w:rPr>
                <w:sz w:val="28"/>
                <w:szCs w:val="28"/>
              </w:rPr>
              <w:t>.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C7C5A81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29A8F289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516D4C48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8CF1020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Pr="00A85044" w:rsidR="000F28D7" w:rsidP="007F13A1" w:rsidRDefault="000F28D7" w14:paraId="4B54CF60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FA4677A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1225F6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284749" w14:paraId="0EB1DE96" w14:textId="17BAA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професійних проблем у віртуальних міжнародних робочих командах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8B4EBDE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2FC99983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641305B6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5AA17267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Pr="00A85044" w:rsidR="000F28D7" w:rsidP="007F13A1" w:rsidRDefault="000F28D7" w14:paraId="4AAA82E0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A6BB0C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068ACB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284749" w14:paraId="2AB79339" w14:textId="48A0C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професійних дискусій та ефективна передача власної точки зору під час робочих нарад. Спілкування з клієнтами.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F97ACE6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58D0E06D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603E8C83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0FFFF72A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Pr="00A85044" w:rsidR="000F28D7" w:rsidP="007F13A1" w:rsidRDefault="000F28D7" w14:paraId="7EAEBA12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102550E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029CA9D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284749" w14:paraId="4F2BAE36" w14:textId="189EBD89">
            <w:pPr>
              <w:rPr>
                <w:sz w:val="28"/>
                <w:szCs w:val="28"/>
              </w:rPr>
            </w:pPr>
            <w:r w:rsidRPr="00AC726B">
              <w:rPr>
                <w:bCs/>
                <w:sz w:val="28"/>
                <w:szCs w:val="28"/>
                <w:lang w:eastAsia="en-US"/>
              </w:rPr>
              <w:t>Узгодження професійних питань за допомогою різних засобів телекомунікації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9C72E0D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493E90CC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045C76B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1DE3AA20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85044" w:rsidR="000F28D7" w:rsidP="007F13A1" w:rsidRDefault="000F28D7" w14:paraId="5D63125C" w14:textId="77777777">
            <w:pPr>
              <w:rPr>
                <w:sz w:val="28"/>
                <w:szCs w:val="28"/>
              </w:rPr>
            </w:pPr>
            <w:r w:rsidRPr="00A85044"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3CC43055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D7F0FB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1E8A830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2D04E39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C55B587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0F21C733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28D7" w:rsidTr="194DDAB0" w14:paraId="27303E38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Pr="00A85044" w:rsidR="000F28D7" w:rsidP="007F13A1" w:rsidRDefault="000F28D7" w14:paraId="420242C0" w14:textId="77777777">
            <w:pPr>
              <w:rPr>
                <w:sz w:val="28"/>
                <w:szCs w:val="28"/>
              </w:rPr>
            </w:pPr>
            <w:r w:rsidRPr="00A85044"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6BC7914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2 чверть, 7+1 тижнів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21CF5E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0C11B5A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E724CE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1FD7BE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487576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F28D7" w:rsidTr="194DDAB0" w14:paraId="3F4F8967" w14:textId="77777777">
        <w:trPr>
          <w:trHeight w:val="37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A85044" w:rsidR="00284749" w:rsidP="00402B09" w:rsidRDefault="0021027A" w14:paraId="4E3A6EF2" w14:textId="4AEF439F">
            <w:r w:rsidR="248071E8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7A0787A3">
              <w:rPr/>
              <w:t>9</w:t>
            </w:r>
            <w:r w:rsidR="5F780F4D">
              <w:rPr/>
              <w:t xml:space="preserve">-З1, </w:t>
            </w:r>
            <w:r w:rsidR="51555FFA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7A0787A3">
              <w:rPr/>
              <w:t>10</w:t>
            </w:r>
            <w:r w:rsidR="5F780F4D">
              <w:rPr/>
              <w:t>-З1</w:t>
            </w:r>
          </w:p>
          <w:p w:rsidRPr="00A85044" w:rsidR="00284749" w:rsidP="007F13A1" w:rsidRDefault="0021027A" w14:paraId="168E6E21" w14:textId="3146700B">
            <w:pPr>
              <w:jc w:val="center"/>
            </w:pPr>
            <w:r w:rsidR="583A5BE6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7A0787A3">
              <w:rPr/>
              <w:t>10</w:t>
            </w:r>
            <w:r w:rsidR="5F780F4D">
              <w:rPr/>
              <w:t>-З1</w:t>
            </w:r>
          </w:p>
          <w:p w:rsidRPr="00A85044" w:rsidR="00402B09" w:rsidP="007F13A1" w:rsidRDefault="00402B09" w14:paraId="7D779CC1" w14:textId="77777777">
            <w:pPr>
              <w:jc w:val="center"/>
            </w:pPr>
          </w:p>
          <w:p w:rsidRPr="00A85044" w:rsidR="00402B09" w:rsidP="007F13A1" w:rsidRDefault="00402B09" w14:paraId="659F821F" w14:textId="77777777">
            <w:pPr>
              <w:jc w:val="center"/>
            </w:pPr>
          </w:p>
          <w:p w:rsidRPr="00A85044" w:rsidR="00402B09" w:rsidP="007F13A1" w:rsidRDefault="00402B09" w14:paraId="17CA0619" w14:textId="0CD86F23">
            <w:pPr>
              <w:jc w:val="center"/>
            </w:pPr>
            <w:r w:rsidR="5C722860">
              <w:rPr/>
              <w:t>Д</w:t>
            </w:r>
            <w:r w:rsidR="00635F79">
              <w:rPr/>
              <w:t>РН 4-10-З1</w:t>
            </w:r>
          </w:p>
          <w:p w:rsidRPr="00A85044" w:rsidR="00402B09" w:rsidP="007F13A1" w:rsidRDefault="00402B09" w14:paraId="316A44B9" w14:textId="77777777">
            <w:pPr>
              <w:jc w:val="center"/>
            </w:pPr>
          </w:p>
          <w:p w:rsidRPr="00A85044" w:rsidR="00402B09" w:rsidP="007F13A1" w:rsidRDefault="00402B09" w14:paraId="79364091" w14:textId="77777777">
            <w:pPr>
              <w:jc w:val="center"/>
            </w:pPr>
          </w:p>
          <w:p w:rsidRPr="00A85044" w:rsidR="00402B09" w:rsidP="007F13A1" w:rsidRDefault="00402B09" w14:paraId="00CFA83D" w14:textId="27BA0D8F">
            <w:pPr>
              <w:jc w:val="center"/>
            </w:pPr>
            <w:r w:rsidR="0D4C0067">
              <w:rPr/>
              <w:t>Д</w:t>
            </w:r>
            <w:r w:rsidR="00635F79">
              <w:rPr/>
              <w:t>РН 4-8-З1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3975E0FC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7A44FF8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6541D" w:rsidR="000F28D7" w:rsidP="007F13A1" w:rsidRDefault="000F28D7" w14:paraId="440CF85A" w14:textId="77777777">
            <w:pPr>
              <w:rPr>
                <w:b/>
                <w:bCs/>
                <w:sz w:val="28"/>
                <w:szCs w:val="28"/>
              </w:rPr>
            </w:pPr>
            <w:r w:rsidRPr="0006541D">
              <w:rPr>
                <w:b/>
                <w:bCs/>
                <w:sz w:val="28"/>
                <w:szCs w:val="28"/>
              </w:rPr>
              <w:t xml:space="preserve">Пошук, читання та обробка іншомовної інформації  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40A061A6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63CEE5AF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134E5640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32A12F79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6956F813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4877F1EE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C89090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284749" w14:paraId="702D56DE" w14:textId="6E425D99">
            <w:pPr>
              <w:rPr>
                <w:sz w:val="28"/>
                <w:szCs w:val="28"/>
              </w:rPr>
            </w:pPr>
            <w:r w:rsidRPr="00AC726B">
              <w:rPr>
                <w:sz w:val="28"/>
                <w:szCs w:val="28"/>
              </w:rPr>
              <w:t>Пошукове читання. Стратегії пошуку та підбору професійної інформації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166A7B5C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E0B43E1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6137BED7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7D09230A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6CA707FA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5EE9E58C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E18231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284749" w14:paraId="0F064302" w14:textId="366CBE33">
            <w:pPr>
              <w:rPr>
                <w:sz w:val="28"/>
                <w:szCs w:val="28"/>
              </w:rPr>
            </w:pPr>
            <w:r w:rsidRPr="00AC726B">
              <w:rPr>
                <w:sz w:val="28"/>
                <w:szCs w:val="28"/>
              </w:rPr>
              <w:t>Оглядове читання текстів з фаху. Читання коротких текстів: інструкцій, повідомлень, оголошень тощо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7E45528E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447CFF95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A65C37C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67199859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62924345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202BAC06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673229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284749" w14:paraId="4A03E954" w14:textId="58968A28">
            <w:pPr>
              <w:rPr>
                <w:sz w:val="28"/>
                <w:szCs w:val="28"/>
              </w:rPr>
            </w:pPr>
            <w:r w:rsidRPr="00AC726B">
              <w:rPr>
                <w:sz w:val="28"/>
                <w:szCs w:val="28"/>
              </w:rPr>
              <w:t>Поглиблене читання фахових текстів на друкованих та електронних носіях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131B24DE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13621AF7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35B11FB1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6165B0C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5BF6805F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1AA7A7E3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CE06E1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0F28D7" w14:paraId="38ECD5F4" w14:textId="77777777">
            <w:pPr>
              <w:rPr>
                <w:sz w:val="28"/>
                <w:szCs w:val="28"/>
              </w:rPr>
            </w:pPr>
            <w:r w:rsidRPr="00AC726B">
              <w:rPr>
                <w:sz w:val="28"/>
                <w:szCs w:val="28"/>
              </w:rPr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70D8CACD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47E92085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55916682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36CA5DC0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62AFC2AF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BCC9FED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41FED3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C726B" w:rsidR="000F28D7" w:rsidP="007F13A1" w:rsidRDefault="00284749" w14:paraId="17DD0219" w14:textId="2F1F67B2">
            <w:pPr>
              <w:rPr>
                <w:sz w:val="28"/>
                <w:szCs w:val="28"/>
              </w:rPr>
            </w:pPr>
            <w:r w:rsidRPr="00AC726B">
              <w:rPr>
                <w:sz w:val="28"/>
                <w:szCs w:val="28"/>
              </w:rPr>
              <w:t>Читання наукових текстів з професійної проблематики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14A630C2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46A93461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644B4607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3A8B9228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0C7B551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727CDC26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B169AD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D3FC9E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33196E8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0772303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55871709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28D7" w:rsidTr="194DDAB0" w14:paraId="6F0B3D1D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1772D2D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2B1022F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3 чверть, 8+1 тижнів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519CD1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9DE057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058531E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1D7315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78BF38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F28D7" w:rsidTr="194DDAB0" w14:paraId="66987402" w14:textId="77777777">
        <w:trPr>
          <w:trHeight w:val="750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A85044" w:rsidR="0006541D" w:rsidP="0006541D" w:rsidRDefault="0021027A" w14:paraId="767A74C2" w14:textId="12A4EBF5">
            <w:pPr>
              <w:jc w:val="center"/>
            </w:pPr>
            <w:r w:rsidR="7C99767F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00635F79">
              <w:rPr/>
              <w:t>4</w:t>
            </w:r>
            <w:r w:rsidR="5F780F4D">
              <w:rPr/>
              <w:t>-З1,</w:t>
            </w:r>
          </w:p>
          <w:p w:rsidR="000F28D7" w:rsidP="0006541D" w:rsidRDefault="0021027A" w14:paraId="491ADCE1" w14:textId="6007EA78">
            <w:pPr>
              <w:jc w:val="center"/>
            </w:pPr>
            <w:r w:rsidR="2E1C2CE3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720C9F0B">
              <w:rPr/>
              <w:t>10</w:t>
            </w:r>
            <w:r w:rsidR="5F780F4D">
              <w:rPr/>
              <w:t>-З1,</w:t>
            </w:r>
            <w:r w:rsidR="5F780F4D">
              <w:rPr/>
              <w:t xml:space="preserve"> </w:t>
            </w:r>
          </w:p>
          <w:p w:rsidRPr="00A85044" w:rsidR="0021027A" w:rsidP="0006541D" w:rsidRDefault="0021027A" w14:paraId="724061AF" w14:textId="551CE5B9">
            <w:pPr>
              <w:jc w:val="center"/>
            </w:pPr>
            <w:r w:rsidR="4D0B6EA2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</w:t>
            </w:r>
            <w:r w:rsidR="7A0787A3">
              <w:rPr/>
              <w:t>9</w:t>
            </w:r>
            <w:r w:rsidR="5F780F4D">
              <w:rPr/>
              <w:t>-З1</w:t>
            </w:r>
          </w:p>
          <w:p w:rsidR="00A85044" w:rsidP="0006541D" w:rsidRDefault="00A85044" w14:paraId="152F4CAA" w14:textId="529CD452">
            <w:pPr>
              <w:jc w:val="center"/>
            </w:pPr>
          </w:p>
          <w:p w:rsidR="00A85044" w:rsidP="0006541D" w:rsidRDefault="00A85044" w14:paraId="658A4154" w14:textId="03F910CE">
            <w:pPr>
              <w:jc w:val="center"/>
            </w:pPr>
          </w:p>
          <w:p w:rsidR="00A85044" w:rsidP="0006541D" w:rsidRDefault="00A85044" w14:paraId="050667C9" w14:textId="61C83F4B">
            <w:pPr>
              <w:jc w:val="center"/>
            </w:pPr>
          </w:p>
          <w:p w:rsidR="00A85044" w:rsidP="0006541D" w:rsidRDefault="00A85044" w14:paraId="5A30FFB4" w14:textId="24CE85F7">
            <w:pPr>
              <w:jc w:val="center"/>
            </w:pPr>
          </w:p>
          <w:p w:rsidR="00A85044" w:rsidP="0006541D" w:rsidRDefault="00A85044" w14:paraId="21F62BF3" w14:textId="7C00CD3C">
            <w:pPr>
              <w:jc w:val="center"/>
            </w:pPr>
          </w:p>
          <w:p w:rsidR="00A85044" w:rsidP="0006541D" w:rsidRDefault="00A85044" w14:paraId="45CE6D55" w14:textId="1B453D82">
            <w:pPr>
              <w:jc w:val="center"/>
            </w:pPr>
          </w:p>
          <w:p w:rsidRPr="00A85044" w:rsidR="00A85044" w:rsidP="00A85044" w:rsidRDefault="00A85044" w14:paraId="4845F839" w14:textId="2BB373EC">
            <w:pPr>
              <w:jc w:val="center"/>
            </w:pPr>
            <w:r w:rsidR="2DE8B46E">
              <w:rPr/>
              <w:t>Д</w:t>
            </w:r>
            <w:r w:rsidR="7A0787A3">
              <w:rPr/>
              <w:t>РН 4-8-З1</w:t>
            </w:r>
          </w:p>
          <w:p w:rsidR="00A85044" w:rsidP="00A85044" w:rsidRDefault="00A85044" w14:paraId="568E31F1" w14:textId="281ED8FF">
            <w:pPr>
              <w:jc w:val="center"/>
            </w:pPr>
          </w:p>
          <w:p w:rsidR="00A85044" w:rsidP="00A85044" w:rsidRDefault="00A85044" w14:paraId="42777E6F" w14:textId="7D3A5352">
            <w:pPr>
              <w:jc w:val="center"/>
            </w:pPr>
          </w:p>
          <w:p w:rsidRPr="00A85044" w:rsidR="00A85044" w:rsidP="00A85044" w:rsidRDefault="00A85044" w14:paraId="7FBE3AE2" w14:textId="1273ACD5">
            <w:pPr>
              <w:jc w:val="center"/>
            </w:pPr>
            <w:r w:rsidR="44F28FDC">
              <w:rPr/>
              <w:t>Д</w:t>
            </w:r>
            <w:r w:rsidR="7A0787A3">
              <w:rPr/>
              <w:t>РН 4-9-З1</w:t>
            </w:r>
          </w:p>
          <w:p w:rsidR="00A85044" w:rsidP="00A85044" w:rsidRDefault="00A85044" w14:paraId="5D2CE35E" w14:textId="1E1B8317">
            <w:pPr>
              <w:jc w:val="center"/>
            </w:pPr>
          </w:p>
          <w:p w:rsidR="00A85044" w:rsidP="00A85044" w:rsidRDefault="00A85044" w14:paraId="2080B916" w14:textId="05494F85">
            <w:pPr>
              <w:jc w:val="center"/>
            </w:pPr>
          </w:p>
          <w:p w:rsidR="00A85044" w:rsidP="00A85044" w:rsidRDefault="00A85044" w14:paraId="06DEA9A0" w14:textId="73C927D0">
            <w:pPr>
              <w:jc w:val="center"/>
            </w:pPr>
            <w:r w:rsidR="0EDD0368">
              <w:rPr/>
              <w:t>Д</w:t>
            </w:r>
            <w:r w:rsidR="7A0787A3">
              <w:rPr/>
              <w:t>РН 4-5-З1</w:t>
            </w:r>
          </w:p>
          <w:p w:rsidR="00A85044" w:rsidP="00A85044" w:rsidRDefault="00A85044" w14:paraId="687C6294" w14:textId="77777777">
            <w:pPr>
              <w:jc w:val="center"/>
            </w:pPr>
          </w:p>
          <w:p w:rsidR="00A85044" w:rsidP="00A85044" w:rsidRDefault="00A85044" w14:paraId="419B5950" w14:textId="77777777">
            <w:pPr>
              <w:jc w:val="center"/>
            </w:pPr>
          </w:p>
          <w:p w:rsidR="00A85044" w:rsidP="0006541D" w:rsidRDefault="00A85044" w14:paraId="4A555FB8" w14:textId="77777777">
            <w:pPr>
              <w:jc w:val="center"/>
            </w:pPr>
          </w:p>
          <w:p w:rsidR="0021027A" w:rsidP="0006541D" w:rsidRDefault="0021027A" w14:paraId="1D347A06" w14:textId="2958A767">
            <w:pPr>
              <w:jc w:val="center"/>
            </w:pP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139EEA8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685588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6541D" w:rsidR="000F28D7" w:rsidP="007F13A1" w:rsidRDefault="000F28D7" w14:paraId="64A22768" w14:textId="77777777">
            <w:pPr>
              <w:rPr>
                <w:b/>
                <w:bCs/>
                <w:sz w:val="28"/>
                <w:szCs w:val="28"/>
              </w:rPr>
            </w:pPr>
            <w:r w:rsidRPr="0006541D">
              <w:rPr>
                <w:b/>
                <w:bCs/>
                <w:sz w:val="28"/>
                <w:szCs w:val="28"/>
              </w:rPr>
              <w:t>Іншомовне письмо у науково-професійному середовищі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3BCEA97E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2492DBB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4C6C0213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B5EEF09" w14:textId="77777777">
        <w:trPr>
          <w:trHeight w:val="75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01A77128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FACCBC0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73112B6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74BB5C5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2D3055F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481E029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58145C9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04B43C2A" w14:textId="77777777">
        <w:trPr>
          <w:trHeight w:val="1351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1404FCE5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1E66A1C1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258244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A75B13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401C152C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10650770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EDB0DFC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2C17372" w14:textId="77777777">
        <w:trPr>
          <w:trHeight w:val="1699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1174D2E7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49CBB1DF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6739C9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C4A3760" w14:textId="5C03F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063B2968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26B031DB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50756571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02E148F2" w14:textId="77777777">
        <w:trPr>
          <w:trHeight w:val="375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1276BCA0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702F024A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5677CB9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CCB344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медіації академічної інформації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2AA082DF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6AC97602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4DC11221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551875CD" w14:textId="77777777">
        <w:trPr>
          <w:trHeight w:val="75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17B80DEF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AFB4F24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617BCD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7B5719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Реферування та анотування професійної літератури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46D422CC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5347BDA1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242BB4F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7DDFFC63" w14:textId="77777777">
        <w:trPr>
          <w:trHeight w:val="659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266C2AD8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1EB4642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097220A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7A5B784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ділової документації (листів, звітів, оглядів, бізнес-планів тощо)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22219B20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7E48ECF8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4EB7D7D6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68ABC607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14E2656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4C5877E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78FBE8A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731A0AF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9228E26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DB43679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159AA4AA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28D7" w:rsidTr="194DDAB0" w14:paraId="397BAE80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20D8E43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0F28D7" w:rsidP="007F13A1" w:rsidRDefault="000F28D7" w14:paraId="3BB709F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4 чверть, 9+1 тижнів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7806EEB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D020C4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29EA3A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6AF890D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5CDA304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F28D7" w:rsidTr="194DDAB0" w14:paraId="0B800188" w14:textId="77777777">
        <w:trPr>
          <w:trHeight w:val="453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5044" w:rsidP="007F13A1" w:rsidRDefault="0021027A" w14:paraId="20A42C16" w14:textId="55195685">
            <w:pPr>
              <w:jc w:val="center"/>
            </w:pPr>
            <w:r w:rsidR="32742DD4">
              <w:rPr/>
              <w:t>Д</w:t>
            </w:r>
            <w:r w:rsidR="5F780F4D">
              <w:rPr/>
              <w:t xml:space="preserve">РН </w:t>
            </w:r>
            <w:r w:rsidR="00386735">
              <w:rPr/>
              <w:t>4</w:t>
            </w:r>
            <w:r w:rsidR="5F780F4D">
              <w:rPr/>
              <w:t>-1-З1,</w:t>
            </w:r>
            <w:r w:rsidR="5F780F4D">
              <w:rPr/>
              <w:t xml:space="preserve"> </w:t>
            </w:r>
          </w:p>
          <w:p w:rsidR="00A85044" w:rsidP="007F13A1" w:rsidRDefault="00A85044" w14:paraId="7D190F00" w14:textId="77777777">
            <w:pPr>
              <w:jc w:val="center"/>
            </w:pPr>
          </w:p>
          <w:p w:rsidR="00A85044" w:rsidP="007F13A1" w:rsidRDefault="00A85044" w14:paraId="430C8BFD" w14:textId="77777777">
            <w:pPr>
              <w:jc w:val="center"/>
            </w:pPr>
          </w:p>
          <w:p w:rsidR="00A85044" w:rsidP="007F13A1" w:rsidRDefault="0062225C" w14:paraId="1E1F8AE5" w14:textId="11555B2A">
            <w:pPr>
              <w:jc w:val="center"/>
            </w:pPr>
            <w:r w:rsidR="259FCEF5">
              <w:rPr/>
              <w:t>Д</w:t>
            </w:r>
            <w:r w:rsidR="1D5A35B3">
              <w:rPr/>
              <w:t xml:space="preserve">РН </w:t>
            </w:r>
            <w:r w:rsidR="00386735">
              <w:rPr/>
              <w:t>4</w:t>
            </w:r>
            <w:r w:rsidR="1D5A35B3">
              <w:rPr/>
              <w:t>-</w:t>
            </w:r>
            <w:r w:rsidR="17DB27AD">
              <w:rPr/>
              <w:t>6</w:t>
            </w:r>
            <w:r w:rsidR="1D5A35B3">
              <w:rPr/>
              <w:t>-З1,</w:t>
            </w:r>
            <w:r w:rsidR="1D5A35B3">
              <w:rPr/>
              <w:t xml:space="preserve"> </w:t>
            </w:r>
          </w:p>
          <w:p w:rsidR="00A85044" w:rsidP="007F13A1" w:rsidRDefault="00A85044" w14:paraId="5E8EBC3A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09EEBCB4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2F993496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79D8E049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657C650F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0F0A5919" w14:textId="77777777">
            <w:pPr>
              <w:jc w:val="center"/>
              <w:rPr>
                <w:highlight w:val="yellow"/>
              </w:rPr>
            </w:pPr>
          </w:p>
          <w:p w:rsidR="00A85044" w:rsidP="007F13A1" w:rsidRDefault="00A85044" w14:paraId="3DAB2A4A" w14:textId="77777777">
            <w:pPr>
              <w:jc w:val="center"/>
              <w:rPr>
                <w:highlight w:val="yellow"/>
              </w:rPr>
            </w:pPr>
          </w:p>
          <w:p w:rsidR="0006541D" w:rsidP="007F13A1" w:rsidRDefault="0062225C" w14:paraId="595CA9DA" w14:textId="458C1AA3">
            <w:pPr>
              <w:jc w:val="center"/>
            </w:pPr>
            <w:r w:rsidR="598A49D9">
              <w:rPr/>
              <w:t>Д</w:t>
            </w:r>
            <w:r w:rsidR="1D5A35B3">
              <w:rPr/>
              <w:t xml:space="preserve">РН </w:t>
            </w:r>
            <w:r w:rsidR="00386735">
              <w:rPr/>
              <w:t>4</w:t>
            </w:r>
            <w:r w:rsidR="1D5A35B3">
              <w:rPr/>
              <w:t>-</w:t>
            </w:r>
            <w:r w:rsidR="7A0787A3">
              <w:rPr/>
              <w:t>5</w:t>
            </w:r>
            <w:r w:rsidR="1D5A35B3">
              <w:rPr/>
              <w:t>-З1</w:t>
            </w:r>
          </w:p>
          <w:p w:rsidR="00EE1CFD" w:rsidP="007F13A1" w:rsidRDefault="00EE1CFD" w14:paraId="69A3E15B" w14:textId="77777777">
            <w:pPr>
              <w:jc w:val="center"/>
            </w:pPr>
          </w:p>
          <w:p w:rsidR="00EE1CFD" w:rsidP="007F13A1" w:rsidRDefault="00EE1CFD" w14:paraId="34856A1C" w14:textId="77777777">
            <w:pPr>
              <w:jc w:val="center"/>
            </w:pPr>
          </w:p>
          <w:p w:rsidR="00EE1CFD" w:rsidP="007F13A1" w:rsidRDefault="00EE1CFD" w14:paraId="484B4ECF" w14:textId="77777777">
            <w:pPr>
              <w:jc w:val="center"/>
            </w:pPr>
          </w:p>
          <w:p w:rsidR="00EE1CFD" w:rsidP="007F13A1" w:rsidRDefault="00EE1CFD" w14:paraId="08BDAA1B" w14:textId="77777777">
            <w:pPr>
              <w:jc w:val="center"/>
            </w:pPr>
          </w:p>
          <w:p w:rsidR="00EE1CFD" w:rsidP="007F13A1" w:rsidRDefault="00EE1CFD" w14:paraId="1ACB507B" w14:textId="26481B34">
            <w:pPr>
              <w:jc w:val="center"/>
            </w:pPr>
            <w:r w:rsidR="47BDA4FC">
              <w:rPr/>
              <w:t>Д</w:t>
            </w:r>
            <w:r w:rsidR="17DB27AD">
              <w:rPr/>
              <w:t>РН 4-5-З1</w:t>
            </w:r>
          </w:p>
          <w:p w:rsidR="00EE1CFD" w:rsidP="007F13A1" w:rsidRDefault="00EE1CFD" w14:paraId="6945535F" w14:textId="77777777">
            <w:pPr>
              <w:jc w:val="center"/>
            </w:pPr>
          </w:p>
          <w:p w:rsidR="00EE1CFD" w:rsidP="007F13A1" w:rsidRDefault="00EE1CFD" w14:paraId="41D83315" w14:textId="77777777">
            <w:pPr>
              <w:jc w:val="center"/>
            </w:pPr>
          </w:p>
          <w:p w:rsidR="00EE1CFD" w:rsidP="007F13A1" w:rsidRDefault="00EE1CFD" w14:paraId="2EBC296C" w14:textId="77777777">
            <w:pPr>
              <w:jc w:val="center"/>
            </w:pPr>
          </w:p>
          <w:p w:rsidR="00EE1CFD" w:rsidP="007F13A1" w:rsidRDefault="00EE1CFD" w14:paraId="69CFDE87" w14:textId="4821E3AB">
            <w:pPr>
              <w:jc w:val="center"/>
            </w:pPr>
            <w:r w:rsidR="2AD56504">
              <w:rPr/>
              <w:t>Д</w:t>
            </w:r>
            <w:r w:rsidR="17DB27AD">
              <w:rPr/>
              <w:t>РН 4-</w:t>
            </w:r>
            <w:r w:rsidR="17DB27AD">
              <w:rPr/>
              <w:t>9</w:t>
            </w:r>
            <w:r w:rsidR="17DB27AD">
              <w:rPr/>
              <w:t>-З1</w:t>
            </w:r>
          </w:p>
          <w:p w:rsidR="00EE1CFD" w:rsidP="007F13A1" w:rsidRDefault="00EE1CFD" w14:paraId="58E224A3" w14:textId="2A102C62">
            <w:pPr>
              <w:jc w:val="center"/>
            </w:pPr>
            <w:r w:rsidR="417538D9">
              <w:rPr/>
              <w:t>Д</w:t>
            </w:r>
            <w:r w:rsidR="17DB27AD">
              <w:rPr/>
              <w:t>РН 4-5-З1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76A46DA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D0ED9B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6541D" w:rsidR="000F28D7" w:rsidP="007F13A1" w:rsidRDefault="000F28D7" w14:paraId="5DC1F5E6" w14:textId="3FD4A0BF">
            <w:pPr>
              <w:rPr>
                <w:b w:val="1"/>
                <w:bCs w:val="1"/>
                <w:sz w:val="28"/>
                <w:szCs w:val="28"/>
              </w:rPr>
            </w:pPr>
            <w:r w:rsidRPr="194DDAB0" w:rsidR="780FE7A3">
              <w:rPr>
                <w:b w:val="1"/>
                <w:bCs w:val="1"/>
                <w:sz w:val="28"/>
                <w:szCs w:val="28"/>
              </w:rPr>
              <w:t>Про</w:t>
            </w:r>
            <w:r w:rsidRPr="194DDAB0" w:rsidR="0367D9D3">
              <w:rPr>
                <w:b w:val="1"/>
                <w:bCs w:val="1"/>
                <w:sz w:val="28"/>
                <w:szCs w:val="28"/>
              </w:rPr>
              <w:t>е</w:t>
            </w:r>
            <w:r w:rsidRPr="194DDAB0" w:rsidR="780FE7A3">
              <w:rPr>
                <w:b w:val="1"/>
                <w:bCs w:val="1"/>
                <w:sz w:val="28"/>
                <w:szCs w:val="28"/>
              </w:rPr>
              <w:t>ктна</w:t>
            </w:r>
            <w:r w:rsidRPr="194DDAB0" w:rsidR="780FE7A3">
              <w:rPr>
                <w:b w:val="1"/>
                <w:bCs w:val="1"/>
                <w:sz w:val="28"/>
                <w:szCs w:val="28"/>
              </w:rPr>
              <w:t xml:space="preserve"> та повсякденна професійна діяльність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750364E6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1E42BE6C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018FFA3F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6188030B" w14:textId="77777777">
        <w:trPr>
          <w:trHeight w:val="49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48C76C30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258E521B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5FF09DB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2CE043E3" w14:textId="43AB47C3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Особливості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09ABB62E">
              <w:rPr>
                <w:sz w:val="28"/>
                <w:szCs w:val="28"/>
              </w:rPr>
              <w:t>ек</w:t>
            </w:r>
            <w:r w:rsidRPr="194DDAB0" w:rsidR="780FE7A3">
              <w:rPr>
                <w:sz w:val="28"/>
                <w:szCs w:val="28"/>
              </w:rPr>
              <w:t>тної</w:t>
            </w:r>
            <w:r w:rsidRPr="194DDAB0" w:rsidR="780FE7A3">
              <w:rPr>
                <w:sz w:val="28"/>
                <w:szCs w:val="28"/>
              </w:rPr>
              <w:t xml:space="preserve"> діяльності. Структура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2F6149EE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32992858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38AD7962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72166E07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8CFEAA9" w14:textId="77777777">
        <w:trPr>
          <w:trHeight w:val="528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39E9AA9E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54433F45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2DF2C09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6A9135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0F56A6D4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A4AC06D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70C4CBEB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2615AAD5" w14:textId="77777777">
        <w:trPr>
          <w:trHeight w:val="75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6B6A2BA2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6318E8AD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DA3146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0451BDC9" w14:textId="7AF336E7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Визначення проблеми та мети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74A45770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  <w:r w:rsidRPr="194DDAB0" w:rsidR="780FE7A3">
              <w:rPr>
                <w:sz w:val="28"/>
                <w:szCs w:val="28"/>
              </w:rPr>
              <w:t xml:space="preserve">. </w:t>
            </w:r>
            <w:proofErr w:type="spellStart"/>
            <w:r w:rsidRPr="194DDAB0" w:rsidR="780FE7A3">
              <w:rPr>
                <w:sz w:val="28"/>
                <w:szCs w:val="28"/>
              </w:rPr>
              <w:t>Стейкхолдери</w:t>
            </w:r>
            <w:proofErr w:type="spellEnd"/>
            <w:r w:rsidRPr="194DDAB0" w:rsidR="780FE7A3">
              <w:rPr>
                <w:sz w:val="28"/>
                <w:szCs w:val="28"/>
              </w:rPr>
              <w:t xml:space="preserve">. Основні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470CB312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ктні</w:t>
            </w:r>
            <w:r w:rsidRPr="194DDAB0" w:rsidR="780FE7A3">
              <w:rPr>
                <w:sz w:val="28"/>
                <w:szCs w:val="28"/>
              </w:rPr>
              <w:t xml:space="preserve"> ризики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4EEA74C0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138DD473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431C0C6E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7FD2B38E" w14:textId="77777777">
        <w:trPr>
          <w:trHeight w:val="1602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2847832C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5A8007FF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7CBFB9B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245B4BE" w14:textId="2E409E25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Ведення обліку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43AC2EAE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ктної</w:t>
            </w:r>
            <w:r w:rsidRPr="194DDAB0" w:rsidR="780FE7A3">
              <w:rPr>
                <w:sz w:val="28"/>
                <w:szCs w:val="28"/>
              </w:rPr>
              <w:t xml:space="preserve">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2733CDA4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0964E6A5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7EF10827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1DC1A0E9" w14:textId="77777777">
        <w:trPr>
          <w:trHeight w:val="922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513F444C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032BFF3D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49EB82A7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B00230D" w14:textId="73B9DCF8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Загальний опис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22974F8E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  <w:r w:rsidRPr="194DDAB0" w:rsidR="780FE7A3">
              <w:rPr>
                <w:sz w:val="28"/>
                <w:szCs w:val="28"/>
              </w:rPr>
              <w:t xml:space="preserve">. Особливості оформлення повідомлення про прочитане, про проведені наукові дослідження, опису конкретного етапу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532DBB8A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  <w:r w:rsidRPr="194DDAB0" w:rsidR="780FE7A3">
              <w:rPr>
                <w:sz w:val="28"/>
                <w:szCs w:val="28"/>
              </w:rPr>
              <w:t>, наукової роботи тощо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7F4D8728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5C46F6DA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2978E3A3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5CF3EBDF" w14:textId="77777777">
        <w:trPr>
          <w:trHeight w:val="75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2846C311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3DB63466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1205030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550D796" w14:textId="6BB028D0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Створення кінцевого продукту. Підготовка письмової та усної презентації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005B73CB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696B855C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5CE7FB87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4AA95377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6BDECCE9" w14:textId="77777777">
        <w:trPr>
          <w:trHeight w:val="750"/>
        </w:trPr>
        <w:tc>
          <w:tcPr>
            <w:tcW w:w="851" w:type="dxa"/>
            <w:vMerge/>
            <w:tcBorders/>
            <w:tcMar/>
            <w:vAlign w:val="center"/>
            <w:hideMark/>
          </w:tcPr>
          <w:p w:rsidR="000F28D7" w:rsidP="007F13A1" w:rsidRDefault="000F28D7" w14:paraId="14ACBC94" w14:textId="77777777"/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41CB4931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2EC3A4F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229C21C6" w14:textId="0977CEDD">
            <w:pPr>
              <w:rPr>
                <w:sz w:val="28"/>
                <w:szCs w:val="28"/>
              </w:rPr>
            </w:pPr>
            <w:r w:rsidRPr="194DDAB0" w:rsidR="780FE7A3">
              <w:rPr>
                <w:sz w:val="28"/>
                <w:szCs w:val="28"/>
              </w:rPr>
              <w:t xml:space="preserve">Усна презентація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00A52C6B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  <w:r w:rsidRPr="194DDAB0" w:rsidR="780FE7A3">
              <w:rPr>
                <w:sz w:val="28"/>
                <w:szCs w:val="28"/>
              </w:rPr>
              <w:t xml:space="preserve">. Обговорення </w:t>
            </w:r>
            <w:r w:rsidRPr="194DDAB0" w:rsidR="780FE7A3">
              <w:rPr>
                <w:sz w:val="28"/>
                <w:szCs w:val="28"/>
              </w:rPr>
              <w:t>про</w:t>
            </w:r>
            <w:r w:rsidRPr="194DDAB0" w:rsidR="0EC2DEC5">
              <w:rPr>
                <w:sz w:val="28"/>
                <w:szCs w:val="28"/>
              </w:rPr>
              <w:t>е</w:t>
            </w:r>
            <w:r w:rsidRPr="194DDAB0" w:rsidR="780FE7A3">
              <w:rPr>
                <w:sz w:val="28"/>
                <w:szCs w:val="28"/>
              </w:rPr>
              <w:t>кту</w:t>
            </w:r>
            <w:r w:rsidRPr="194DDAB0" w:rsidR="780FE7A3">
              <w:rPr>
                <w:sz w:val="28"/>
                <w:szCs w:val="28"/>
              </w:rPr>
              <w:t xml:space="preserve"> та його результатів</w:t>
            </w:r>
          </w:p>
        </w:tc>
        <w:tc>
          <w:tcPr>
            <w:tcW w:w="521" w:type="dxa"/>
            <w:vMerge/>
            <w:tcBorders/>
            <w:tcMar/>
            <w:vAlign w:val="center"/>
            <w:hideMark/>
          </w:tcPr>
          <w:p w:rsidR="000F28D7" w:rsidP="007F13A1" w:rsidRDefault="000F28D7" w14:paraId="5AC86971" w14:textId="7777777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/>
            <w:tcMar/>
            <w:vAlign w:val="center"/>
            <w:hideMark/>
          </w:tcPr>
          <w:p w:rsidR="000F28D7" w:rsidP="007F13A1" w:rsidRDefault="000F28D7" w14:paraId="5581FCF3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/>
            <w:tcMar/>
            <w:vAlign w:val="center"/>
            <w:hideMark/>
          </w:tcPr>
          <w:p w:rsidR="000F28D7" w:rsidP="007F13A1" w:rsidRDefault="000F28D7" w14:paraId="76D1DB81" w14:textId="77777777">
            <w:pPr>
              <w:rPr>
                <w:sz w:val="28"/>
                <w:szCs w:val="28"/>
              </w:rPr>
            </w:pPr>
          </w:p>
        </w:tc>
      </w:tr>
      <w:tr w:rsidR="000F28D7" w:rsidTr="194DDAB0" w14:paraId="4173A7FA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5D67F9F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2" w:type="dxa"/>
            <w:vMerge/>
            <w:tcBorders/>
            <w:tcMar/>
            <w:vAlign w:val="center"/>
            <w:hideMark/>
          </w:tcPr>
          <w:p w:rsidR="000F28D7" w:rsidP="007F13A1" w:rsidRDefault="000F28D7" w14:paraId="78ED1AD2" w14:textId="7777777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8D7" w:rsidP="007F13A1" w:rsidRDefault="000F28D7" w14:paraId="3B2ADCEE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766A6D0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BE49155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3AA85F4B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685C8BFF" w14:textId="77777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28D7" w:rsidTr="194DDAB0" w14:paraId="09B77A46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8D7" w:rsidP="007F13A1" w:rsidRDefault="000F28D7" w14:paraId="0D0002B5" w14:textId="77777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547487E9" w14:textId="1DFF9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158ECB4A" w14:textId="29D19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  <w:r w:rsidR="0006541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654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2219A0F7" w14:textId="1F7E9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6559">
              <w:rPr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F28D7" w14:paraId="4C40D75B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8D7" w:rsidP="007F13A1" w:rsidRDefault="0006541D" w14:paraId="6E929DAA" w14:textId="169340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559">
              <w:rPr>
                <w:sz w:val="28"/>
                <w:szCs w:val="28"/>
              </w:rPr>
              <w:t>80</w:t>
            </w:r>
          </w:p>
        </w:tc>
      </w:tr>
      <w:tr w:rsidR="0006541D" w:rsidTr="194DDAB0" w14:paraId="5073706D" w14:textId="77777777">
        <w:trPr>
          <w:trHeight w:val="375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41D" w:rsidP="007F13A1" w:rsidRDefault="0006541D" w14:paraId="58D70A9F" w14:textId="77777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41D" w:rsidP="007F13A1" w:rsidRDefault="0006541D" w14:paraId="4CBF48A2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41D" w:rsidP="007F13A1" w:rsidRDefault="0006541D" w14:paraId="615244A5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41D" w:rsidP="007F13A1" w:rsidRDefault="0006541D" w14:paraId="2C2046F5" w14:textId="471C28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41D" w:rsidP="007F13A1" w:rsidRDefault="0006541D" w14:paraId="6D4EF6C0" w14:textId="77777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41D" w:rsidP="007F13A1" w:rsidRDefault="0006541D" w14:paraId="095D041D" w14:textId="6CDDC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6A4196" w:rsidP="007E645D" w:rsidRDefault="006A4196" w14:paraId="08295C26" w14:textId="77777777">
      <w:pPr>
        <w:jc w:val="both"/>
        <w:rPr>
          <w:b/>
          <w:bCs/>
          <w:sz w:val="28"/>
          <w:szCs w:val="28"/>
        </w:rPr>
      </w:pPr>
    </w:p>
    <w:p w:rsidRPr="00812EF7" w:rsidR="006A4196" w:rsidP="006A4196" w:rsidRDefault="006A4196" w14:paraId="585D3A86" w14:textId="41BF021A">
      <w:pPr>
        <w:pStyle w:val="1"/>
        <w:autoSpaceDE/>
        <w:autoSpaceDN/>
        <w:ind w:firstLine="709"/>
        <w:rPr>
          <w:rFonts w:ascii="Times New Roman" w:hAnsi="Times New Roman" w:cs="Times New Roman"/>
          <w:b/>
        </w:rPr>
      </w:pPr>
      <w:bookmarkStart w:name="_Toc51140455" w:id="3"/>
      <w:r>
        <w:rPr>
          <w:rFonts w:ascii="Times New Roman" w:hAnsi="Times New Roman" w:cs="Times New Roman"/>
          <w:b/>
          <w:i w:val="0"/>
          <w:caps/>
          <w:smallCaps/>
          <w:kern w:val="32"/>
          <w:lang w:eastAsia="ja-JP"/>
        </w:rPr>
        <w:lastRenderedPageBreak/>
        <w:t>5</w:t>
      </w:r>
      <w:r w:rsidRPr="00812EF7">
        <w:rPr>
          <w:rFonts w:ascii="Times New Roman" w:hAnsi="Times New Roman" w:cs="Times New Roman"/>
          <w:b/>
          <w:i w:val="0"/>
          <w:caps/>
          <w:smallCaps/>
          <w:kern w:val="32"/>
          <w:lang w:eastAsia="ja-JP"/>
        </w:rPr>
        <w:t> ЗАВДАННЯ ДЛЯ САМОСТІЙНОЇ РОБОТИ</w:t>
      </w:r>
      <w:bookmarkEnd w:id="3"/>
    </w:p>
    <w:p w:rsidR="006A4196" w:rsidP="006A4196" w:rsidRDefault="006A4196" w14:paraId="0B9B1AE6" w14:textId="77777777">
      <w:pPr>
        <w:ind w:firstLine="709"/>
        <w:jc w:val="both"/>
        <w:rPr>
          <w:sz w:val="28"/>
          <w:szCs w:val="28"/>
        </w:rPr>
      </w:pPr>
    </w:p>
    <w:p w:rsidRPr="005B04F1" w:rsidR="006A4196" w:rsidP="006A4196" w:rsidRDefault="006A4196" w14:paraId="58639277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Основні завдання для самостійної роботи</w:t>
      </w:r>
      <w:r>
        <w:rPr>
          <w:sz w:val="28"/>
          <w:szCs w:val="28"/>
        </w:rPr>
        <w:t xml:space="preserve"> такі</w:t>
      </w:r>
      <w:r w:rsidRPr="005B04F1">
        <w:rPr>
          <w:sz w:val="28"/>
          <w:szCs w:val="28"/>
        </w:rPr>
        <w:t>:</w:t>
      </w:r>
    </w:p>
    <w:p w:rsidRPr="005B04F1" w:rsidR="006A4196" w:rsidP="006A4196" w:rsidRDefault="006A4196" w14:paraId="7EF6BFCF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1) попереднє опрацювання інформаційного забезпеченням за кожним модулем (темою);</w:t>
      </w:r>
    </w:p>
    <w:p w:rsidRPr="005B04F1" w:rsidR="006A4196" w:rsidP="006A4196" w:rsidRDefault="006A4196" w14:paraId="5B296D92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2) підготовка до поточного контролю </w:t>
      </w:r>
      <w:r>
        <w:rPr>
          <w:sz w:val="28"/>
          <w:szCs w:val="28"/>
        </w:rPr>
        <w:t>–</w:t>
      </w:r>
      <w:r w:rsidRPr="005B04F1">
        <w:rPr>
          <w:sz w:val="28"/>
          <w:szCs w:val="28"/>
        </w:rPr>
        <w:t xml:space="preserve"> розв’язання завдань самоконтролю за кожною темою;</w:t>
      </w:r>
    </w:p>
    <w:p w:rsidRPr="005B04F1" w:rsidR="006A4196" w:rsidP="006A4196" w:rsidRDefault="006A4196" w14:paraId="5F5D602A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3) виконання індивідуального завдання;</w:t>
      </w:r>
    </w:p>
    <w:p w:rsidRPr="005B04F1" w:rsidR="006A4196" w:rsidP="006A4196" w:rsidRDefault="006A4196" w14:paraId="1C3F1B34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4) підготовка до захисту індивідуального завдання;</w:t>
      </w:r>
    </w:p>
    <w:p w:rsidRPr="005B04F1" w:rsidR="006A4196" w:rsidP="006A4196" w:rsidRDefault="006A4196" w14:paraId="3C035B9A" w14:textId="7777777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5) підготовка до підсумкового контролю.</w:t>
      </w:r>
    </w:p>
    <w:p w:rsidRPr="005B04F1" w:rsidR="006A4196" w:rsidP="006A4196" w:rsidRDefault="006A4196" w14:paraId="67DE083F" w14:textId="77777777">
      <w:pPr>
        <w:ind w:firstLine="709"/>
        <w:jc w:val="both"/>
        <w:rPr>
          <w:sz w:val="28"/>
          <w:szCs w:val="28"/>
        </w:rPr>
      </w:pPr>
    </w:p>
    <w:p w:rsidRPr="00292F91" w:rsidR="006A4196" w:rsidP="006A4196" w:rsidRDefault="006A4196" w14:paraId="4BEF48E7" w14:textId="1049DC8E">
      <w:pPr>
        <w:pStyle w:val="2"/>
        <w:spacing w:after="0"/>
        <w:ind w:firstLine="709"/>
        <w:jc w:val="both"/>
        <w:rPr>
          <w:rFonts w:ascii="Times New Roman" w:hAnsi="Times New Roman"/>
          <w:b w:val="0"/>
        </w:rPr>
      </w:pPr>
      <w:bookmarkStart w:name="_Toc51140456" w:id="4"/>
      <w:r>
        <w:rPr>
          <w:rFonts w:ascii="Times New Roman" w:hAnsi="Times New Roman"/>
          <w:b w:val="0"/>
          <w:bCs w:val="0"/>
          <w:lang w:eastAsia="ja-JP"/>
        </w:rPr>
        <w:t>5</w:t>
      </w:r>
      <w:r w:rsidRPr="00292F91">
        <w:rPr>
          <w:rFonts w:ascii="Times New Roman" w:hAnsi="Times New Roman"/>
          <w:b w:val="0"/>
          <w:bCs w:val="0"/>
          <w:lang w:eastAsia="ja-JP"/>
        </w:rPr>
        <w:t>.1 Курсовий проект</w:t>
      </w:r>
      <w:bookmarkEnd w:id="4"/>
    </w:p>
    <w:p w:rsidR="006A4196" w:rsidP="006A4196" w:rsidRDefault="006A4196" w14:paraId="35CCB4F6" w14:textId="77777777">
      <w:pPr>
        <w:ind w:firstLine="709"/>
        <w:jc w:val="both"/>
        <w:rPr>
          <w:sz w:val="28"/>
          <w:szCs w:val="28"/>
        </w:rPr>
      </w:pPr>
    </w:p>
    <w:p w:rsidRPr="00EB2071" w:rsidR="006A4196" w:rsidP="006A4196" w:rsidRDefault="006A4196" w14:paraId="0947228E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Курсовий проект не виконується</w:t>
      </w:r>
      <w:r w:rsidRPr="00EB2071">
        <w:rPr>
          <w:bCs/>
          <w:sz w:val="28"/>
          <w:szCs w:val="28"/>
          <w:lang w:eastAsia="ja-JP"/>
        </w:rPr>
        <w:t>.</w:t>
      </w:r>
    </w:p>
    <w:p w:rsidR="006A4196" w:rsidP="006A4196" w:rsidRDefault="006A4196" w14:paraId="09054541" w14:textId="77777777">
      <w:pPr>
        <w:ind w:firstLine="709"/>
        <w:jc w:val="both"/>
        <w:rPr>
          <w:sz w:val="28"/>
          <w:szCs w:val="28"/>
        </w:rPr>
      </w:pPr>
    </w:p>
    <w:p w:rsidRPr="00292F91" w:rsidR="006A4196" w:rsidP="006A4196" w:rsidRDefault="006A4196" w14:paraId="2A3E93C6" w14:textId="76442BCB">
      <w:pPr>
        <w:pStyle w:val="2"/>
        <w:spacing w:after="0"/>
        <w:ind w:firstLine="709"/>
        <w:jc w:val="both"/>
        <w:rPr>
          <w:rFonts w:ascii="Times New Roman" w:hAnsi="Times New Roman"/>
          <w:b w:val="0"/>
        </w:rPr>
      </w:pPr>
      <w:bookmarkStart w:name="_Toc51140457" w:id="5"/>
      <w:r>
        <w:rPr>
          <w:rFonts w:ascii="Times New Roman" w:hAnsi="Times New Roman"/>
          <w:b w:val="0"/>
          <w:bCs w:val="0"/>
          <w:lang w:eastAsia="ja-JP"/>
        </w:rPr>
        <w:t>5</w:t>
      </w:r>
      <w:r w:rsidRPr="00292F91">
        <w:rPr>
          <w:rFonts w:ascii="Times New Roman" w:hAnsi="Times New Roman"/>
          <w:b w:val="0"/>
          <w:bCs w:val="0"/>
          <w:lang w:eastAsia="ja-JP"/>
        </w:rPr>
        <w:t>.2 Індивідуальні завдання</w:t>
      </w:r>
      <w:bookmarkEnd w:id="5"/>
    </w:p>
    <w:p w:rsidR="006A4196" w:rsidP="006A4196" w:rsidRDefault="006A4196" w14:paraId="3DB7DF82" w14:textId="77777777">
      <w:pPr>
        <w:ind w:firstLine="709"/>
        <w:jc w:val="both"/>
        <w:rPr>
          <w:sz w:val="28"/>
          <w:szCs w:val="28"/>
        </w:rPr>
      </w:pPr>
    </w:p>
    <w:p w:rsidRPr="006A4196" w:rsidR="006A4196" w:rsidP="006A4196" w:rsidRDefault="006A4196" w14:paraId="52064A21" w14:textId="7777777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Індивідуальні завдання не виконуються</w:t>
      </w:r>
      <w:r w:rsidRPr="006A4196">
        <w:rPr>
          <w:sz w:val="28"/>
          <w:szCs w:val="28"/>
        </w:rPr>
        <w:t>.</w:t>
      </w:r>
    </w:p>
    <w:p w:rsidR="006A4196" w:rsidP="007E645D" w:rsidRDefault="006A4196" w14:paraId="7C5B9056" w14:textId="77777777">
      <w:pPr>
        <w:jc w:val="both"/>
        <w:rPr>
          <w:b/>
          <w:bCs/>
          <w:sz w:val="28"/>
          <w:szCs w:val="28"/>
        </w:rPr>
      </w:pPr>
    </w:p>
    <w:p w:rsidRPr="006A4196" w:rsidR="006B046D" w:rsidP="006B046D" w:rsidRDefault="006A4196" w14:paraId="2F6FF3FC" w14:textId="2E8B7022">
      <w:pPr>
        <w:pStyle w:val="1"/>
        <w:spacing w:after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name="_Toc30427482" w:id="6"/>
      <w:bookmarkStart w:name="_Toc523035531" w:id="7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6</w:t>
      </w:r>
      <w:r w:rsidRPr="006A4196" w:rsidR="006B046D">
        <w:rPr>
          <w:rFonts w:ascii="Times New Roman" w:hAnsi="Times New Roman" w:cs="Times New Roman"/>
          <w:b/>
          <w:bCs/>
          <w:i w:val="0"/>
          <w:iCs w:val="0"/>
          <w:color w:val="000000"/>
        </w:rPr>
        <w:t>. ОЦІНЮВАННЯ РЕЗУЛЬТАТІВ НАВЧАННЯ</w:t>
      </w:r>
      <w:bookmarkEnd w:id="6"/>
    </w:p>
    <w:p w:rsidRPr="006C06B2" w:rsidR="006B046D" w:rsidP="006B046D" w:rsidRDefault="006B046D" w14:paraId="74EFD6C0" w14:textId="77777777">
      <w:pPr>
        <w:widowControl w:val="0"/>
        <w:suppressLineNumbers/>
        <w:spacing w:before="120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C06B2">
        <w:rPr>
          <w:bCs/>
          <w:sz w:val="28"/>
          <w:szCs w:val="28"/>
        </w:rPr>
        <w:t>університету «</w:t>
      </w:r>
      <w:r w:rsidRPr="006C06B2">
        <w:rPr>
          <w:sz w:val="28"/>
          <w:szCs w:val="28"/>
        </w:rPr>
        <w:t>Про оцінювання результатів навчання здобувачів вищої освіти»</w:t>
      </w:r>
      <w:r w:rsidRPr="006C06B2">
        <w:rPr>
          <w:bCs/>
          <w:sz w:val="28"/>
          <w:szCs w:val="28"/>
        </w:rPr>
        <w:t>.</w:t>
      </w:r>
    </w:p>
    <w:p w:rsidRPr="006C06B2" w:rsidR="006B046D" w:rsidP="006B046D" w:rsidRDefault="006B046D" w14:paraId="300E6A2E" w14:textId="77777777">
      <w:pPr>
        <w:pStyle w:val="Default"/>
        <w:widowControl w:val="0"/>
        <w:suppressLineNumbers/>
        <w:spacing w:after="120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6C06B2">
        <w:rPr>
          <w:sz w:val="28"/>
          <w:szCs w:val="28"/>
          <w:lang w:val="uk-UA"/>
        </w:rPr>
        <w:t>компетентностей</w:t>
      </w:r>
      <w:proofErr w:type="spellEnd"/>
      <w:r w:rsidRPr="006C06B2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C06B2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6C06B2">
        <w:rPr>
          <w:sz w:val="28"/>
          <w:szCs w:val="28"/>
          <w:lang w:val="uk-UA"/>
        </w:rPr>
        <w:t>.</w:t>
      </w:r>
    </w:p>
    <w:p w:rsidRPr="006C06B2" w:rsidR="006B046D" w:rsidP="006B046D" w:rsidRDefault="006A4196" w14:paraId="340C25E0" w14:textId="2323D7DA">
      <w:pPr>
        <w:pStyle w:val="1"/>
        <w:spacing w:after="120"/>
        <w:ind w:firstLine="567"/>
        <w:rPr>
          <w:rFonts w:ascii="Times New Roman" w:hAnsi="Times New Roman" w:cs="Times New Roman"/>
          <w:b/>
          <w:bCs/>
          <w:color w:val="000000"/>
        </w:rPr>
      </w:pPr>
      <w:bookmarkStart w:name="_Toc30427483" w:id="8"/>
      <w:r>
        <w:rPr>
          <w:rFonts w:ascii="Times New Roman" w:hAnsi="Times New Roman" w:cs="Times New Roman"/>
          <w:b/>
          <w:bCs/>
          <w:color w:val="000000"/>
        </w:rPr>
        <w:t>6</w:t>
      </w:r>
      <w:r w:rsidRPr="006C06B2" w:rsidR="006B046D">
        <w:rPr>
          <w:rFonts w:ascii="Times New Roman" w:hAnsi="Times New Roman" w:cs="Times New Roman"/>
          <w:b/>
          <w:bCs/>
          <w:color w:val="000000"/>
        </w:rPr>
        <w:t>.1 Шкали</w:t>
      </w:r>
      <w:bookmarkEnd w:id="8"/>
    </w:p>
    <w:p w:rsidRPr="006C06B2" w:rsidR="006B046D" w:rsidP="006B046D" w:rsidRDefault="006B046D" w14:paraId="5115E0EF" w14:textId="77777777">
      <w:pPr>
        <w:suppressLineNumbers/>
        <w:tabs>
          <w:tab w:val="left" w:pos="180"/>
        </w:tabs>
        <w:autoSpaceDE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C06B2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6C06B2">
        <w:rPr>
          <w:sz w:val="28"/>
          <w:szCs w:val="28"/>
        </w:rPr>
        <w:t>оцінок здобувачів вищої освіти різних закладів.</w:t>
      </w:r>
    </w:p>
    <w:p w:rsidRPr="006C06B2" w:rsidR="006B046D" w:rsidP="006B046D" w:rsidRDefault="006B046D" w14:paraId="4F631381" w14:textId="77777777">
      <w:pPr>
        <w:suppressLineNumbers/>
        <w:tabs>
          <w:tab w:val="left" w:pos="180"/>
        </w:tabs>
        <w:autoSpaceDE w:val="0"/>
        <w:spacing w:before="120" w:after="120" w:line="252" w:lineRule="auto"/>
        <w:ind w:right="-1"/>
        <w:jc w:val="center"/>
        <w:rPr>
          <w:sz w:val="28"/>
          <w:szCs w:val="28"/>
        </w:rPr>
      </w:pPr>
      <w:r w:rsidRPr="006C06B2">
        <w:rPr>
          <w:b/>
          <w:bCs/>
          <w:i/>
          <w:sz w:val="28"/>
          <w:szCs w:val="28"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92"/>
      </w:tblGrid>
      <w:tr w:rsidRPr="006C06B2" w:rsidR="006B046D" w:rsidTr="00BE0286" w14:paraId="0ABC38DA" w14:textId="77777777">
        <w:trPr>
          <w:cantSplit/>
          <w:jc w:val="center"/>
        </w:trPr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26F01E2C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64C23D72" w14:textId="7777777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C06B2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Pr="006C06B2" w:rsidR="006B046D" w:rsidTr="00BE0286" w14:paraId="230BC513" w14:textId="77777777">
        <w:trPr>
          <w:cantSplit/>
          <w:jc w:val="center"/>
        </w:trPr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71DDAF07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60908359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6C06B2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Pr="006C06B2" w:rsidR="006B046D" w:rsidTr="00BE0286" w14:paraId="15EDB9C9" w14:textId="77777777">
        <w:trPr>
          <w:cantSplit/>
          <w:jc w:val="center"/>
        </w:trPr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15943848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74…89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723FD57B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добре / </w:t>
            </w:r>
            <w:proofErr w:type="spellStart"/>
            <w:r w:rsidRPr="006C06B2">
              <w:rPr>
                <w:sz w:val="28"/>
                <w:szCs w:val="28"/>
              </w:rPr>
              <w:t>Good</w:t>
            </w:r>
            <w:proofErr w:type="spellEnd"/>
          </w:p>
        </w:tc>
      </w:tr>
      <w:tr w:rsidRPr="006C06B2" w:rsidR="006B046D" w:rsidTr="00BE0286" w14:paraId="3D643738" w14:textId="77777777">
        <w:trPr>
          <w:cantSplit/>
          <w:jc w:val="center"/>
        </w:trPr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5BFD0F49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60…73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1640575D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6C06B2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Pr="006C06B2" w:rsidR="006B046D" w:rsidTr="00BE0286" w14:paraId="18FA57DA" w14:textId="77777777">
        <w:trPr>
          <w:cantSplit/>
          <w:jc w:val="center"/>
        </w:trPr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48A72E2B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C06B2" w:rsidR="006B046D" w:rsidP="00BE0286" w:rsidRDefault="006B046D" w14:paraId="50A304C2" w14:textId="77777777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6C06B2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:rsidRPr="006C06B2" w:rsidR="006B046D" w:rsidP="006B046D" w:rsidRDefault="006B046D" w14:paraId="570903B6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</w:t>
      </w:r>
      <w:r w:rsidRPr="006C06B2">
        <w:rPr>
          <w:bCs/>
          <w:sz w:val="28"/>
          <w:szCs w:val="28"/>
        </w:rPr>
        <w:t>НТУ «ДП»</w:t>
      </w:r>
      <w:r w:rsidRPr="006C06B2">
        <w:rPr>
          <w:sz w:val="28"/>
          <w:szCs w:val="28"/>
        </w:rPr>
        <w:t>.</w:t>
      </w:r>
    </w:p>
    <w:p w:rsidRPr="006C06B2" w:rsidR="006B046D" w:rsidP="00A02675" w:rsidRDefault="00E730F8" w14:paraId="0FE03BD4" w14:textId="04C755CE">
      <w:pPr>
        <w:pStyle w:val="1"/>
        <w:spacing w:after="120"/>
        <w:ind w:left="3077"/>
        <w:jc w:val="left"/>
        <w:rPr>
          <w:rFonts w:ascii="Times New Roman" w:hAnsi="Times New Roman" w:cs="Times New Roman"/>
          <w:b/>
          <w:bCs/>
          <w:color w:val="000000"/>
        </w:rPr>
      </w:pPr>
      <w:bookmarkStart w:name="_Toc30427484" w:id="9"/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Pr="006C06B2" w:rsidR="006B046D">
        <w:rPr>
          <w:rFonts w:ascii="Times New Roman" w:hAnsi="Times New Roman" w:cs="Times New Roman"/>
          <w:b/>
          <w:bCs/>
          <w:color w:val="000000"/>
        </w:rPr>
        <w:t>.2 Засоби та процедури</w:t>
      </w:r>
      <w:bookmarkEnd w:id="9"/>
    </w:p>
    <w:p w:rsidRPr="006C06B2" w:rsidR="006B046D" w:rsidP="006B046D" w:rsidRDefault="006B046D" w14:paraId="2863FE45" w14:textId="740A515D">
      <w:pPr>
        <w:pStyle w:val="16"/>
        <w:keepNext w:val="0"/>
        <w:suppressLineNumbers/>
        <w:spacing w:before="0" w:after="0"/>
        <w:ind w:firstLine="567"/>
        <w:jc w:val="both"/>
        <w:rPr>
          <w:sz w:val="28"/>
          <w:szCs w:val="28"/>
        </w:rPr>
      </w:pPr>
      <w:r w:rsidRPr="006C06B2">
        <w:rPr>
          <w:b w:val="0"/>
          <w:bCs w:val="0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6C06B2">
        <w:rPr>
          <w:b w:val="0"/>
          <w:sz w:val="28"/>
          <w:szCs w:val="28"/>
        </w:rPr>
        <w:t xml:space="preserve">знань, умінь, комунікації, автономності та відповідальності студента за вимогами НРК до </w:t>
      </w:r>
      <w:r w:rsidR="00293F59">
        <w:rPr>
          <w:b w:val="0"/>
          <w:sz w:val="28"/>
          <w:szCs w:val="28"/>
        </w:rPr>
        <w:t>7</w:t>
      </w:r>
      <w:r w:rsidRPr="006C06B2"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Pr="006C06B2" w:rsidR="006B046D" w:rsidP="006B046D" w:rsidRDefault="006B046D" w14:paraId="1F1E7722" w14:textId="77777777">
      <w:pPr>
        <w:suppressLineNumbers/>
        <w:autoSpaceDE w:val="0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>Студент під час контрольних заходів має виконувати завдання, орієнтовані виключно на демонстрацію дисциплінарних результатів навчання (розділ 2).</w:t>
      </w:r>
    </w:p>
    <w:p w:rsidRPr="006C06B2" w:rsidR="006B046D" w:rsidP="006B046D" w:rsidRDefault="006B046D" w14:paraId="6ECD1390" w14:textId="77777777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>Засоби діагностики, що н</w:t>
      </w:r>
      <w:r w:rsidRPr="006C06B2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6C06B2">
        <w:rPr>
          <w:sz w:val="28"/>
          <w:szCs w:val="28"/>
        </w:rPr>
        <w:t xml:space="preserve">ормуються шляхом </w:t>
      </w:r>
      <w:r w:rsidRPr="006C06B2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Pr="006C06B2" w:rsidR="006B046D" w:rsidP="006B046D" w:rsidRDefault="006B046D" w14:paraId="4C746EB4" w14:textId="77777777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Pr="006C06B2" w:rsidR="006B046D" w:rsidP="006B046D" w:rsidRDefault="006B046D" w14:paraId="29C7BEBE" w14:textId="77777777">
      <w:pPr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  <w:r w:rsidRPr="006C06B2">
        <w:rPr>
          <w:color w:val="000000"/>
          <w:sz w:val="28"/>
          <w:szCs w:val="28"/>
        </w:rPr>
        <w:t xml:space="preserve">Під час поточного контролю </w:t>
      </w:r>
      <w:r w:rsidR="003A1E64">
        <w:rPr>
          <w:color w:val="000000"/>
          <w:sz w:val="28"/>
          <w:szCs w:val="28"/>
        </w:rPr>
        <w:t>практич</w:t>
      </w:r>
      <w:r w:rsidRPr="006C06B2">
        <w:rPr>
          <w:color w:val="000000"/>
          <w:sz w:val="28"/>
          <w:szCs w:val="28"/>
        </w:rPr>
        <w:t>ні заняття оцінюються якістю виконання контрольного або індивідуального завдання.</w:t>
      </w:r>
    </w:p>
    <w:p w:rsidRPr="006C06B2" w:rsidR="006B046D" w:rsidP="006B046D" w:rsidRDefault="006B046D" w14:paraId="6EED4035" w14:textId="77777777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Pr="006C06B2" w:rsidR="006B046D" w:rsidP="006B046D" w:rsidRDefault="006B046D" w14:paraId="1EC53282" w14:textId="77777777">
      <w:pPr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 xml:space="preserve">Незалежно від результатів поточного контролю кожен студент має право виконувати </w:t>
      </w:r>
      <w:r w:rsidR="00A02675">
        <w:rPr>
          <w:color w:val="000000"/>
          <w:sz w:val="28"/>
          <w:szCs w:val="28"/>
        </w:rPr>
        <w:t>письмову екзаменаційну роботу</w:t>
      </w:r>
      <w:r w:rsidRPr="006C06B2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6C06B2" w:rsidR="006B046D" w:rsidP="006B046D" w:rsidRDefault="006B046D" w14:paraId="0E2F6572" w14:textId="77777777">
      <w:pPr>
        <w:widowControl w:val="0"/>
        <w:suppressLineNumbers/>
        <w:ind w:firstLine="567"/>
        <w:jc w:val="both"/>
        <w:rPr>
          <w:bCs/>
          <w:color w:val="000000"/>
          <w:sz w:val="28"/>
          <w:szCs w:val="28"/>
        </w:rPr>
      </w:pPr>
    </w:p>
    <w:p w:rsidRPr="006C06B2" w:rsidR="006B046D" w:rsidP="006B046D" w:rsidRDefault="006B046D" w14:paraId="4B536D14" w14:textId="77777777">
      <w:pPr>
        <w:widowControl w:val="0"/>
        <w:suppressLineNumbers/>
        <w:spacing w:before="120" w:after="240"/>
        <w:jc w:val="center"/>
        <w:rPr>
          <w:sz w:val="28"/>
          <w:szCs w:val="28"/>
        </w:rPr>
      </w:pPr>
      <w:r w:rsidRPr="006C06B2">
        <w:rPr>
          <w:b/>
          <w:bCs/>
          <w:i/>
          <w:sz w:val="28"/>
          <w:szCs w:val="28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829"/>
        <w:gridCol w:w="12"/>
        <w:gridCol w:w="1870"/>
        <w:gridCol w:w="1365"/>
        <w:gridCol w:w="2627"/>
      </w:tblGrid>
      <w:tr w:rsidRPr="006C06B2" w:rsidR="006B046D" w:rsidTr="006B046D" w14:paraId="78FB2A61" w14:textId="77777777">
        <w:trPr>
          <w:cantSplit/>
          <w:jc w:val="center"/>
        </w:trPr>
        <w:tc>
          <w:tcPr>
            <w:tcW w:w="5974" w:type="dxa"/>
            <w:gridSpan w:val="4"/>
            <w:shd w:val="clear" w:color="auto" w:fill="auto"/>
            <w:vAlign w:val="center"/>
          </w:tcPr>
          <w:p w:rsidRPr="006C06B2" w:rsidR="006B046D" w:rsidP="00BE0286" w:rsidRDefault="006B046D" w14:paraId="5A8C679D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name="_Hlk500614565" w:id="10"/>
            <w:bookmarkStart w:name="_Hlk501707960" w:id="11"/>
            <w:bookmarkEnd w:id="10"/>
            <w:bookmarkEnd w:id="11"/>
            <w:r w:rsidRPr="006C06B2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Pr="006C06B2" w:rsidR="006B046D" w:rsidP="00BE0286" w:rsidRDefault="006B046D" w14:paraId="576FD996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ПІДСУМКОВИЙ КОНТРОЛЬ</w:t>
            </w:r>
          </w:p>
        </w:tc>
      </w:tr>
      <w:tr w:rsidRPr="006C06B2" w:rsidR="006B046D" w:rsidTr="006B046D" w14:paraId="7E3AA3B5" w14:textId="77777777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:rsidRPr="006C06B2" w:rsidR="006B046D" w:rsidP="00BE0286" w:rsidRDefault="006B046D" w14:paraId="5695B1BD" w14:textId="77777777">
            <w:pPr>
              <w:autoSpaceDE w:val="0"/>
              <w:snapToGrid w:val="0"/>
              <w:ind w:left="6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навчальне заняття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Pr="006C06B2" w:rsidR="006B046D" w:rsidP="00BE0286" w:rsidRDefault="006B046D" w14:paraId="47D08C15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засоби діагностики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Pr="006C06B2" w:rsidR="006B046D" w:rsidP="00BE0286" w:rsidRDefault="006B046D" w14:paraId="269AD51A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процедури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Pr="006C06B2" w:rsidR="006B046D" w:rsidP="00BE0286" w:rsidRDefault="006B046D" w14:paraId="1CEE0743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засоби діагностики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Pr="006C06B2" w:rsidR="006B046D" w:rsidP="00BE0286" w:rsidRDefault="006B046D" w14:paraId="72994D62" w14:textId="777777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процедури</w:t>
            </w:r>
          </w:p>
        </w:tc>
      </w:tr>
      <w:tr w:rsidRPr="006C06B2" w:rsidR="006B046D" w:rsidTr="006B046D" w14:paraId="7C07B6E3" w14:textId="77777777">
        <w:trPr>
          <w:cantSplit/>
          <w:trHeight w:val="1084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Pr="006C06B2" w:rsidR="006B046D" w:rsidP="00BE0286" w:rsidRDefault="006B046D" w14:paraId="2AA74161" w14:textId="77777777">
            <w:pPr>
              <w:autoSpaceDE w:val="0"/>
              <w:snapToGrid w:val="0"/>
              <w:spacing w:line="240" w:lineRule="atLeast"/>
              <w:ind w:left="60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практичні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Pr="006C06B2" w:rsidR="006B046D" w:rsidP="00BE0286" w:rsidRDefault="006B046D" w14:paraId="6D83EBFE" w14:textId="77777777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контрольні завдання за кожною темою</w:t>
            </w:r>
          </w:p>
        </w:tc>
        <w:tc>
          <w:tcPr>
            <w:tcW w:w="1870" w:type="dxa"/>
            <w:shd w:val="clear" w:color="auto" w:fill="auto"/>
          </w:tcPr>
          <w:p w:rsidRPr="006C06B2" w:rsidR="006B046D" w:rsidP="00BE0286" w:rsidRDefault="006B046D" w14:paraId="79017398" w14:textId="77777777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виконання завдань під час практичних занять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Pr="006C06B2" w:rsidR="006B046D" w:rsidP="00BE0286" w:rsidRDefault="006B046D" w14:paraId="47BC8607" w14:textId="77777777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Письмова екзаменаційна робота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Pr="006C06B2" w:rsidR="006B046D" w:rsidP="00BE0286" w:rsidRDefault="006B046D" w14:paraId="266EA578" w14:textId="77777777">
            <w:pPr>
              <w:autoSpaceDE w:val="0"/>
              <w:snapToGrid w:val="0"/>
              <w:spacing w:line="240" w:lineRule="atLeast"/>
              <w:ind w:left="45"/>
              <w:rPr>
                <w:sz w:val="28"/>
                <w:szCs w:val="28"/>
              </w:rPr>
            </w:pPr>
            <w:r w:rsidRPr="006C06B2">
              <w:rPr>
                <w:color w:val="000000"/>
                <w:sz w:val="28"/>
                <w:szCs w:val="28"/>
              </w:rPr>
              <w:t>визначення середньозваженого результату поточних контролів</w:t>
            </w:r>
            <w:r>
              <w:rPr>
                <w:color w:val="000000"/>
                <w:sz w:val="28"/>
                <w:szCs w:val="28"/>
              </w:rPr>
              <w:t xml:space="preserve"> для отримання заліку, </w:t>
            </w:r>
          </w:p>
          <w:p w:rsidRPr="006C06B2" w:rsidR="006B046D" w:rsidP="006B046D" w:rsidRDefault="006B046D" w14:paraId="7DCEA7C9" w14:textId="77777777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виконання </w:t>
            </w:r>
            <w:r>
              <w:rPr>
                <w:sz w:val="28"/>
                <w:szCs w:val="28"/>
              </w:rPr>
              <w:t>письмової екзаменаційної</w:t>
            </w:r>
            <w:r w:rsidRPr="006C0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роботи</w:t>
            </w:r>
            <w:r w:rsidR="00A02675">
              <w:rPr>
                <w:sz w:val="28"/>
                <w:szCs w:val="28"/>
              </w:rPr>
              <w:t xml:space="preserve"> для отримання підсумкової оцінки</w:t>
            </w:r>
          </w:p>
        </w:tc>
      </w:tr>
      <w:tr w:rsidRPr="006C06B2" w:rsidR="006B046D" w:rsidTr="006B046D" w14:paraId="5C9E8A3C" w14:textId="77777777">
        <w:trPr>
          <w:cantSplit/>
          <w:jc w:val="center"/>
        </w:trPr>
        <w:tc>
          <w:tcPr>
            <w:tcW w:w="2263" w:type="dxa"/>
            <w:vMerge/>
            <w:shd w:val="clear" w:color="auto" w:fill="auto"/>
          </w:tcPr>
          <w:p w:rsidRPr="006C06B2" w:rsidR="006B046D" w:rsidP="00BE0286" w:rsidRDefault="006B046D" w14:paraId="4F001FD2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Pr="006C06B2" w:rsidR="006B046D" w:rsidP="00BE0286" w:rsidRDefault="006B046D" w14:paraId="52D190C8" w14:textId="77777777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 індивідуальн</w:t>
            </w:r>
            <w:r>
              <w:rPr>
                <w:sz w:val="28"/>
                <w:szCs w:val="28"/>
              </w:rPr>
              <w:t>і</w:t>
            </w:r>
            <w:r w:rsidRPr="006C06B2">
              <w:rPr>
                <w:sz w:val="28"/>
                <w:szCs w:val="28"/>
              </w:rPr>
              <w:t xml:space="preserve"> завдання</w:t>
            </w:r>
          </w:p>
        </w:tc>
        <w:tc>
          <w:tcPr>
            <w:tcW w:w="1870" w:type="dxa"/>
            <w:shd w:val="clear" w:color="auto" w:fill="auto"/>
          </w:tcPr>
          <w:p w:rsidRPr="006C06B2" w:rsidR="006B046D" w:rsidP="00BE0286" w:rsidRDefault="006B046D" w14:paraId="4CAC2C29" w14:textId="77777777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виконання завдань під час самостійної роботи</w:t>
            </w:r>
          </w:p>
        </w:tc>
        <w:tc>
          <w:tcPr>
            <w:tcW w:w="1365" w:type="dxa"/>
            <w:vMerge/>
            <w:shd w:val="clear" w:color="auto" w:fill="auto"/>
          </w:tcPr>
          <w:p w:rsidRPr="006C06B2" w:rsidR="006B046D" w:rsidP="00BE0286" w:rsidRDefault="006B046D" w14:paraId="04270321" w14:textId="77777777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Pr="006C06B2" w:rsidR="006B046D" w:rsidP="00BE0286" w:rsidRDefault="006B046D" w14:paraId="67AFC17B" w14:textId="77777777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</w:p>
        </w:tc>
      </w:tr>
    </w:tbl>
    <w:p w:rsidR="00293F59" w:rsidP="006B046D" w:rsidRDefault="00293F59" w14:paraId="1AA17B93" w14:textId="77777777">
      <w:pPr>
        <w:pStyle w:val="1"/>
        <w:spacing w:after="120"/>
        <w:rPr>
          <w:rFonts w:ascii="Times New Roman" w:hAnsi="Times New Roman" w:cs="Times New Roman"/>
          <w:b/>
          <w:bCs/>
          <w:color w:val="000000"/>
        </w:rPr>
      </w:pPr>
      <w:bookmarkStart w:name="_Toc30427485" w:id="12"/>
    </w:p>
    <w:p w:rsidRPr="006C06B2" w:rsidR="006B046D" w:rsidP="006B046D" w:rsidRDefault="006A4196" w14:paraId="6EE6DF82" w14:textId="2F4BCC70">
      <w:pPr>
        <w:pStyle w:val="1"/>
        <w:spacing w:after="1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6C06B2" w:rsidR="006B046D">
        <w:rPr>
          <w:rFonts w:ascii="Times New Roman" w:hAnsi="Times New Roman" w:cs="Times New Roman"/>
          <w:b/>
          <w:bCs/>
          <w:color w:val="000000"/>
        </w:rPr>
        <w:t>.3 Критерії</w:t>
      </w:r>
      <w:bookmarkEnd w:id="12"/>
    </w:p>
    <w:p w:rsidRPr="006C06B2" w:rsidR="006B046D" w:rsidP="00A02675" w:rsidRDefault="006B046D" w14:paraId="2A196A93" w14:textId="77777777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6C06B2">
        <w:rPr>
          <w:color w:val="000000"/>
          <w:sz w:val="28"/>
          <w:szCs w:val="28"/>
          <w:lang w:val="uk-UA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Pr="006C06B2" w:rsidR="006B046D" w:rsidP="006B046D" w:rsidRDefault="006B046D" w14:paraId="2C1A560E" w14:textId="77777777">
      <w:pPr>
        <w:pStyle w:val="ac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  <w:lang w:val="uk-UA"/>
        </w:rPr>
        <w:lastRenderedPageBreak/>
        <w:t xml:space="preserve">Для </w:t>
      </w:r>
      <w:r w:rsidRPr="006C06B2">
        <w:rPr>
          <w:bCs/>
          <w:kern w:val="2"/>
          <w:sz w:val="28"/>
          <w:szCs w:val="28"/>
          <w:lang w:val="uk-UA"/>
        </w:rPr>
        <w:t>оцінювання виконання контрольних завдань під час поточного контролю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Pr="006C06B2" w:rsidR="006B046D" w:rsidP="006B046D" w:rsidRDefault="006B046D" w14:paraId="096429F6" w14:textId="77777777">
      <w:pPr>
        <w:spacing w:before="120" w:after="120"/>
        <w:jc w:val="center"/>
        <w:rPr>
          <w:sz w:val="28"/>
          <w:szCs w:val="28"/>
        </w:rPr>
      </w:pPr>
      <w:proofErr w:type="spellStart"/>
      <w:r w:rsidRPr="006C06B2">
        <w:rPr>
          <w:bCs/>
          <w:kern w:val="2"/>
          <w:sz w:val="28"/>
          <w:szCs w:val="28"/>
        </w:rPr>
        <w:t>О</w:t>
      </w:r>
      <w:r w:rsidRPr="006C06B2">
        <w:rPr>
          <w:bCs/>
          <w:i/>
          <w:kern w:val="2"/>
          <w:sz w:val="28"/>
          <w:szCs w:val="28"/>
          <w:vertAlign w:val="subscript"/>
        </w:rPr>
        <w:t>i</w:t>
      </w:r>
      <w:proofErr w:type="spellEnd"/>
      <w:r w:rsidRPr="006C06B2">
        <w:rPr>
          <w:bCs/>
          <w:kern w:val="2"/>
          <w:sz w:val="28"/>
          <w:szCs w:val="28"/>
        </w:rPr>
        <w:t xml:space="preserve"> = 100 </w:t>
      </w:r>
      <w:r w:rsidRPr="006C06B2">
        <w:rPr>
          <w:bCs/>
          <w:i/>
          <w:kern w:val="2"/>
          <w:sz w:val="28"/>
          <w:szCs w:val="28"/>
        </w:rPr>
        <w:t>a/m</w:t>
      </w:r>
      <w:r w:rsidRPr="006C06B2">
        <w:rPr>
          <w:bCs/>
          <w:kern w:val="2"/>
          <w:sz w:val="28"/>
          <w:szCs w:val="28"/>
        </w:rPr>
        <w:t>,</w:t>
      </w:r>
    </w:p>
    <w:p w:rsidRPr="006C06B2" w:rsidR="006B046D" w:rsidP="006B046D" w:rsidRDefault="006B046D" w14:paraId="62AA71CC" w14:textId="77777777">
      <w:pPr>
        <w:pStyle w:val="16"/>
        <w:keepNext w:val="0"/>
        <w:suppressLineNumbers/>
        <w:spacing w:before="0" w:after="0"/>
        <w:jc w:val="both"/>
        <w:rPr>
          <w:sz w:val="28"/>
          <w:szCs w:val="28"/>
        </w:rPr>
      </w:pPr>
      <w:r w:rsidRPr="006C06B2">
        <w:rPr>
          <w:b w:val="0"/>
          <w:bCs w:val="0"/>
          <w:sz w:val="28"/>
          <w:szCs w:val="28"/>
        </w:rPr>
        <w:t xml:space="preserve">де </w:t>
      </w:r>
      <w:r w:rsidRPr="006C06B2">
        <w:rPr>
          <w:b w:val="0"/>
          <w:bCs w:val="0"/>
          <w:i/>
          <w:sz w:val="28"/>
          <w:szCs w:val="28"/>
        </w:rPr>
        <w:t>a</w:t>
      </w:r>
      <w:r w:rsidRPr="006C06B2">
        <w:rPr>
          <w:b w:val="0"/>
          <w:bCs w:val="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6C06B2">
        <w:rPr>
          <w:b w:val="0"/>
          <w:bCs w:val="0"/>
          <w:i/>
          <w:sz w:val="28"/>
          <w:szCs w:val="28"/>
        </w:rPr>
        <w:t>m</w:t>
      </w:r>
      <w:r w:rsidRPr="006C06B2">
        <w:rPr>
          <w:b w:val="0"/>
          <w:bCs w:val="0"/>
          <w:sz w:val="28"/>
          <w:szCs w:val="28"/>
        </w:rPr>
        <w:t xml:space="preserve"> – загальна кількість запитань або суттєвих операцій еталону</w:t>
      </w:r>
      <w:r w:rsidRPr="006C06B2">
        <w:rPr>
          <w:b w:val="0"/>
          <w:bCs w:val="0"/>
          <w:kern w:val="0"/>
          <w:sz w:val="28"/>
          <w:szCs w:val="28"/>
        </w:rPr>
        <w:t>.</w:t>
      </w:r>
    </w:p>
    <w:p w:rsidRPr="006C06B2" w:rsidR="006B046D" w:rsidP="006B046D" w:rsidRDefault="006B046D" w14:paraId="3FDC7820" w14:textId="77777777">
      <w:pPr>
        <w:pStyle w:val="16"/>
        <w:keepNext w:val="0"/>
        <w:suppressLineNumbers/>
        <w:spacing w:before="0" w:after="0"/>
        <w:ind w:firstLine="567"/>
        <w:jc w:val="both"/>
        <w:rPr>
          <w:sz w:val="28"/>
          <w:szCs w:val="28"/>
        </w:rPr>
      </w:pPr>
      <w:r w:rsidRPr="006C06B2">
        <w:rPr>
          <w:b w:val="0"/>
          <w:bCs w:val="0"/>
          <w:sz w:val="28"/>
          <w:szCs w:val="28"/>
        </w:rPr>
        <w:t xml:space="preserve">Індивідуальні завдання та </w:t>
      </w:r>
      <w:r w:rsidR="00A02675">
        <w:rPr>
          <w:b w:val="0"/>
          <w:bCs w:val="0"/>
          <w:sz w:val="28"/>
          <w:szCs w:val="28"/>
        </w:rPr>
        <w:t>письмові екзаменаційні</w:t>
      </w:r>
      <w:r w:rsidRPr="006C06B2">
        <w:rPr>
          <w:b w:val="0"/>
          <w:bCs w:val="0"/>
          <w:sz w:val="28"/>
          <w:szCs w:val="28"/>
        </w:rPr>
        <w:t xml:space="preserve"> роботи оцінюються експертно за допомогою критеріїв, що характеризують співвідношення вимог до рівня </w:t>
      </w:r>
      <w:proofErr w:type="spellStart"/>
      <w:r w:rsidRPr="006C06B2">
        <w:rPr>
          <w:b w:val="0"/>
          <w:bCs w:val="0"/>
          <w:sz w:val="28"/>
          <w:szCs w:val="28"/>
        </w:rPr>
        <w:t>компетентностей</w:t>
      </w:r>
      <w:proofErr w:type="spellEnd"/>
      <w:r w:rsidRPr="006C06B2">
        <w:rPr>
          <w:b w:val="0"/>
          <w:bCs w:val="0"/>
          <w:sz w:val="28"/>
          <w:szCs w:val="28"/>
        </w:rPr>
        <w:t xml:space="preserve"> і показників оцінки за рейтинговою шкалою.</w:t>
      </w:r>
    </w:p>
    <w:p w:rsidRPr="006C06B2" w:rsidR="006B046D" w:rsidP="006B046D" w:rsidRDefault="006B046D" w14:paraId="07F93560" w14:textId="77777777">
      <w:pPr>
        <w:pStyle w:val="Default"/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6C06B2">
        <w:rPr>
          <w:bCs/>
          <w:sz w:val="28"/>
          <w:szCs w:val="28"/>
          <w:lang w:val="uk-UA"/>
        </w:rPr>
        <w:t>компетентністні</w:t>
      </w:r>
      <w:proofErr w:type="spellEnd"/>
      <w:r w:rsidRPr="006C06B2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6C06B2">
        <w:rPr>
          <w:sz w:val="28"/>
          <w:szCs w:val="28"/>
          <w:lang w:val="uk-UA"/>
        </w:rPr>
        <w:t>(подано нижче).</w:t>
      </w:r>
    </w:p>
    <w:p w:rsidRPr="006C06B2" w:rsidR="006B046D" w:rsidP="006B046D" w:rsidRDefault="006B046D" w14:paraId="7E815DDE" w14:textId="77777777">
      <w:pPr>
        <w:widowControl w:val="0"/>
        <w:suppressLineNumbers/>
        <w:spacing w:before="240"/>
        <w:ind w:firstLine="567"/>
        <w:jc w:val="center"/>
        <w:rPr>
          <w:sz w:val="28"/>
          <w:szCs w:val="28"/>
        </w:rPr>
      </w:pPr>
      <w:r w:rsidRPr="006C06B2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6C06B2" w:rsidR="006B046D" w:rsidP="006B046D" w:rsidRDefault="006B046D" w14:paraId="43FAFE1E" w14:textId="0D56A977">
      <w:pPr>
        <w:widowControl w:val="0"/>
        <w:suppressLineNumbers/>
        <w:ind w:firstLine="567"/>
        <w:jc w:val="center"/>
        <w:rPr>
          <w:sz w:val="28"/>
          <w:szCs w:val="28"/>
        </w:rPr>
      </w:pPr>
      <w:r w:rsidRPr="006C06B2">
        <w:rPr>
          <w:b/>
          <w:i/>
          <w:color w:val="000000"/>
          <w:sz w:val="28"/>
          <w:szCs w:val="28"/>
        </w:rPr>
        <w:t xml:space="preserve">для </w:t>
      </w:r>
      <w:r w:rsidR="00C71DBA">
        <w:rPr>
          <w:b/>
          <w:i/>
          <w:color w:val="000000"/>
          <w:sz w:val="28"/>
          <w:szCs w:val="28"/>
        </w:rPr>
        <w:t>7</w:t>
      </w:r>
      <w:r w:rsidRPr="006C06B2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Pr="006C06B2" w:rsidR="006B046D" w:rsidP="006B046D" w:rsidRDefault="006B046D" w14:paraId="0EF3911B" w14:textId="77777777">
      <w:pPr>
        <w:widowControl w:val="0"/>
        <w:suppressLineNumbers/>
        <w:ind w:firstLine="567"/>
        <w:jc w:val="center"/>
        <w:rPr>
          <w:b/>
          <w:i/>
          <w:color w:val="000000"/>
          <w:sz w:val="28"/>
          <w:szCs w:val="28"/>
        </w:rPr>
      </w:pPr>
    </w:p>
    <w:p w:rsidRPr="006C06B2" w:rsidR="006B046D" w:rsidP="006B046D" w:rsidRDefault="006B046D" w14:paraId="311261DF" w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545"/>
        <w:gridCol w:w="6070"/>
        <w:gridCol w:w="1351"/>
      </w:tblGrid>
      <w:tr w:rsidRPr="00E06403" w:rsidR="006B046D" w:rsidTr="00BE0286" w14:paraId="26077C98" w14:textId="77777777">
        <w:trPr>
          <w:tblHeader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06403" w:rsidR="006B046D" w:rsidP="00BE0286" w:rsidRDefault="006B046D" w14:paraId="2941702B" w14:textId="77777777">
            <w:pPr>
              <w:ind w:right="-164"/>
              <w:jc w:val="center"/>
            </w:pPr>
            <w:r w:rsidRPr="00E06403">
              <w:rPr>
                <w:b/>
                <w:color w:val="000000"/>
              </w:rPr>
              <w:t xml:space="preserve">Дескриптори 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06403" w:rsidR="006B046D" w:rsidP="00BE0286" w:rsidRDefault="006B046D" w14:paraId="4E78F863" w14:textId="77777777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1DDD4D8" w14:textId="77777777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Показник</w:t>
            </w:r>
          </w:p>
          <w:p w:rsidRPr="00E06403" w:rsidR="006B046D" w:rsidP="00BE0286" w:rsidRDefault="006B046D" w14:paraId="063B2502" w14:textId="77777777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 xml:space="preserve">оцінки </w:t>
            </w:r>
          </w:p>
        </w:tc>
      </w:tr>
      <w:tr w:rsidRPr="00E06403" w:rsidR="006B046D" w:rsidTr="00BE0286" w14:paraId="23DAB216" w14:textId="77777777"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84395E9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Знання (лексико-граматичних структур, функцій та їх покажчиків)</w:t>
            </w:r>
          </w:p>
        </w:tc>
      </w:tr>
      <w:tr w:rsidRPr="00E06403" w:rsidR="006B046D" w:rsidTr="00BE0286" w14:paraId="2F81EE19" w14:textId="77777777">
        <w:trPr>
          <w:trHeight w:val="280"/>
        </w:trPr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6B046D" w:rsidRDefault="006B046D" w14:paraId="17EEB070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E06403" w:rsidR="006B046D" w:rsidP="006B046D" w:rsidRDefault="006B046D" w14:paraId="3AF3863D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B71ABED" w14:textId="77777777">
            <w:pPr>
              <w:pStyle w:val="33"/>
              <w:tabs>
                <w:tab w:val="left" w:pos="22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>Відповідь відмінна – правильна, обґрунтована, осмислена.</w:t>
            </w:r>
          </w:p>
          <w:p w:rsidRPr="00E06403" w:rsidR="006B046D" w:rsidP="00BE0286" w:rsidRDefault="006B046D" w14:paraId="42DD6DCD" w14:textId="77777777">
            <w:pPr>
              <w:tabs>
                <w:tab w:val="left" w:pos="204"/>
              </w:tabs>
              <w:spacing w:line="240" w:lineRule="atLeast"/>
              <w:ind w:right="-22"/>
            </w:pPr>
            <w:r w:rsidRPr="00E06403">
              <w:rPr>
                <w:color w:val="000000"/>
              </w:rPr>
              <w:t>Характеризує наявність:</w:t>
            </w:r>
          </w:p>
          <w:p w:rsidRPr="00E06403" w:rsidR="006B046D" w:rsidP="006B046D" w:rsidRDefault="006B046D" w14:paraId="43CA2EFC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E06403" w:rsidR="006B046D" w:rsidP="006B046D" w:rsidRDefault="006B046D" w14:paraId="3E794766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DB4E354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Pr="00E06403" w:rsidR="006B046D" w:rsidTr="00BE0286" w14:paraId="22E38434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698141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3479C7C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містить не грубі помилки або описки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D4B0AA0" w14:textId="77777777">
            <w:pPr>
              <w:pStyle w:val="33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Pr="00E06403" w:rsidR="006B046D" w:rsidTr="00BE0286" w14:paraId="6E3DD675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D537DD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70F1E08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A0007F2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Pr="00E06403" w:rsidR="006B046D" w:rsidTr="00BE0286" w14:paraId="3D04A472" w14:textId="77777777">
        <w:trPr>
          <w:trHeight w:val="267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55936F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A9EBAA8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66BB4D2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Pr="00E06403" w:rsidR="006B046D" w:rsidTr="00BE0286" w14:paraId="26D09B6E" w14:textId="77777777">
        <w:trPr>
          <w:trHeight w:val="412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625802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7B34B9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467A277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Pr="00E06403" w:rsidR="006B046D" w:rsidTr="00BE0286" w14:paraId="6AE891DF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BE7898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C93CD3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фрагментарна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D34BAA0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Pr="00E06403" w:rsidR="006B046D" w:rsidTr="00BE0286" w14:paraId="6938868B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730FAB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D0E3AAF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5EE1216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Pr="00E06403" w:rsidR="006B046D" w:rsidTr="00BE0286" w14:paraId="6F4B0246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88E774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C83F25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CF57308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Pr="00E06403" w:rsidR="006B046D" w:rsidTr="00BE0286" w14:paraId="596DE0AB" w14:textId="77777777">
        <w:trPr>
          <w:trHeight w:val="504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BA327C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D38AF04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незадовільний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29F041E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Pr="00E06403" w:rsidR="006B046D" w:rsidTr="00BE0286" w14:paraId="2461BD0F" w14:textId="77777777"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750DE01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Уміння (міждисциплінарні)</w:t>
            </w:r>
          </w:p>
        </w:tc>
      </w:tr>
      <w:tr w:rsidRPr="00E06403" w:rsidR="006B046D" w:rsidTr="00BE0286" w14:paraId="48BC7995" w14:textId="77777777"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6B046D" w:rsidRDefault="006B046D" w14:paraId="549EA31E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</w:t>
            </w:r>
            <w:r w:rsidRPr="00E06403">
              <w:rPr>
                <w:color w:val="000000"/>
              </w:rPr>
              <w:lastRenderedPageBreak/>
              <w:t>ьої інформації та суперечливих вимог;</w:t>
            </w:r>
          </w:p>
          <w:p w:rsidRPr="00E06403" w:rsidR="006B046D" w:rsidP="006B046D" w:rsidRDefault="006B046D" w14:paraId="64E4985A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0B5A876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lastRenderedPageBreak/>
              <w:t>Відповідь характеризує уміння:</w:t>
            </w:r>
          </w:p>
          <w:p w:rsidRPr="00E06403" w:rsidR="006B046D" w:rsidP="006B046D" w:rsidRDefault="006B046D" w14:paraId="440C82B2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виявляти проблеми;</w:t>
            </w:r>
          </w:p>
          <w:p w:rsidRPr="00E06403" w:rsidR="006B046D" w:rsidP="006B046D" w:rsidRDefault="006B046D" w14:paraId="2EFEB99C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формулювати гіпотези;</w:t>
            </w:r>
          </w:p>
          <w:p w:rsidRPr="00E06403" w:rsidR="006B046D" w:rsidP="006B046D" w:rsidRDefault="006B046D" w14:paraId="7D23726E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розв’язувати проблеми;</w:t>
            </w:r>
          </w:p>
          <w:p w:rsidRPr="00E06403" w:rsidR="006B046D" w:rsidP="006B046D" w:rsidRDefault="006B046D" w14:paraId="53E9E138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оновлювати знання;</w:t>
            </w:r>
          </w:p>
          <w:p w:rsidRPr="00E06403" w:rsidR="006B046D" w:rsidP="006B046D" w:rsidRDefault="006B046D" w14:paraId="4E71F38A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інтегрувати знання;</w:t>
            </w:r>
          </w:p>
          <w:p w:rsidRPr="00E06403" w:rsidR="006B046D" w:rsidP="006B046D" w:rsidRDefault="006B046D" w14:paraId="0498D8F1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інноваційну діяльність;</w:t>
            </w:r>
          </w:p>
          <w:p w:rsidRPr="00E06403" w:rsidR="006B046D" w:rsidP="006B046D" w:rsidRDefault="006B046D" w14:paraId="76C746ED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5F8E6D6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Pr="00E06403" w:rsidR="006B046D" w:rsidTr="00BE0286" w14:paraId="4C3E8FCE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1911ACE" w14:textId="77777777">
            <w:pPr>
              <w:snapToGrid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6BE03DD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2A70383" w14:textId="77777777">
            <w:pPr>
              <w:pStyle w:val="33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Pr="00E06403" w:rsidR="006B046D" w:rsidTr="00BE0286" w14:paraId="7916AA96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71FBC29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7824112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B0710A8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Pr="00E06403" w:rsidR="006B046D" w:rsidTr="00BE0286" w14:paraId="00C58A72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59B271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C386FA8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C205E10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Pr="00E06403" w:rsidR="006B046D" w:rsidTr="00BE0286" w14:paraId="1C916BCF" w14:textId="77777777">
        <w:trPr>
          <w:trHeight w:val="267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55CE9F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889800E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E0262B4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Pr="00E06403" w:rsidR="006B046D" w:rsidTr="00BE0286" w14:paraId="44F13CDB" w14:textId="77777777">
        <w:trPr>
          <w:trHeight w:val="412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1E1A49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8730347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F5181E7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Pr="00E06403" w:rsidR="006B046D" w:rsidTr="00BE0286" w14:paraId="694DF01C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5B8716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FE36013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0E982DC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Pr="00E06403" w:rsidR="006B046D" w:rsidTr="00BE0286" w14:paraId="13D0EEBE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E01593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4C91E53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E0640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29D3396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Pr="00E06403" w:rsidR="006B046D" w:rsidTr="00BE0286" w14:paraId="1E891725" w14:textId="77777777">
        <w:trPr>
          <w:trHeight w:val="70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1639C3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56C6508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умінь незадовільний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A6CE48F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Pr="00E06403" w:rsidR="006B046D" w:rsidTr="00BE0286" w14:paraId="01A7DB42" w14:textId="77777777"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C49AE14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Комунікація</w:t>
            </w:r>
          </w:p>
        </w:tc>
      </w:tr>
      <w:tr w:rsidRPr="00E06403" w:rsidR="006B046D" w:rsidTr="00BE0286" w14:paraId="287C5546" w14:textId="77777777"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6B046D" w:rsidRDefault="006B046D" w14:paraId="1F9329FA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E06403" w:rsidR="006B046D" w:rsidP="006B046D" w:rsidRDefault="006B046D" w14:paraId="6BBE1BBC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73ADE50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 xml:space="preserve">Зрозумілість відповіді (доповіді). </w:t>
            </w:r>
          </w:p>
          <w:p w:rsidRPr="00E06403" w:rsidR="006B046D" w:rsidP="00BE0286" w:rsidRDefault="006B046D" w14:paraId="286F9195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Мова:</w:t>
            </w:r>
          </w:p>
          <w:p w:rsidRPr="00E06403" w:rsidR="006B046D" w:rsidP="006B046D" w:rsidRDefault="006B046D" w14:paraId="5B30D7F8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правильна;</w:t>
            </w:r>
          </w:p>
          <w:p w:rsidRPr="00E06403" w:rsidR="006B046D" w:rsidP="006B046D" w:rsidRDefault="006B046D" w14:paraId="7BDA32EF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чиста;</w:t>
            </w:r>
          </w:p>
          <w:p w:rsidRPr="00E06403" w:rsidR="006B046D" w:rsidP="006B046D" w:rsidRDefault="006B046D" w14:paraId="7CE105F6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ясна;</w:t>
            </w:r>
          </w:p>
          <w:p w:rsidRPr="00E06403" w:rsidR="006B046D" w:rsidP="006B046D" w:rsidRDefault="006B046D" w14:paraId="5FAEBA68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точна;</w:t>
            </w:r>
          </w:p>
          <w:p w:rsidRPr="00E06403" w:rsidR="006B046D" w:rsidP="006B046D" w:rsidRDefault="006B046D" w14:paraId="4D32145A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логічна;</w:t>
            </w:r>
          </w:p>
          <w:p w:rsidRPr="00E06403" w:rsidR="006B046D" w:rsidP="006B046D" w:rsidRDefault="006B046D" w14:paraId="1543A21B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виразна;</w:t>
            </w:r>
          </w:p>
          <w:p w:rsidRPr="00E06403" w:rsidR="006B046D" w:rsidP="006B046D" w:rsidRDefault="006B046D" w14:paraId="5EAE9E61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лаконічна.</w:t>
            </w:r>
          </w:p>
          <w:p w:rsidRPr="00E06403" w:rsidR="006B046D" w:rsidP="00BE0286" w:rsidRDefault="006B046D" w14:paraId="6BFECE65" w14:textId="77777777">
            <w:pPr>
              <w:pStyle w:val="33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Комунікаційна стратегія:</w:t>
            </w:r>
          </w:p>
          <w:p w:rsidRPr="00E06403" w:rsidR="006B046D" w:rsidP="006B046D" w:rsidRDefault="006B046D" w14:paraId="2940ECC2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послідовний і несуперечливий розвиток думки;</w:t>
            </w:r>
          </w:p>
          <w:p w:rsidRPr="00E06403" w:rsidR="006B046D" w:rsidP="006B046D" w:rsidRDefault="006B046D" w14:paraId="3AC78FE4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наявність логічних власних суджень;</w:t>
            </w:r>
          </w:p>
          <w:p w:rsidRPr="00E06403" w:rsidR="006B046D" w:rsidP="006B046D" w:rsidRDefault="006B046D" w14:paraId="14E7E743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E06403">
              <w:rPr>
                <w:color w:val="000000"/>
              </w:rPr>
              <w:t>відстоюваним</w:t>
            </w:r>
            <w:proofErr w:type="spellEnd"/>
            <w:r w:rsidRPr="00E06403">
              <w:rPr>
                <w:color w:val="000000"/>
              </w:rPr>
              <w:t xml:space="preserve"> положенням;</w:t>
            </w:r>
          </w:p>
          <w:p w:rsidRPr="00E06403" w:rsidR="006B046D" w:rsidP="006B046D" w:rsidRDefault="006B046D" w14:paraId="1F9FA91E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правильна структура відповіді (доповіді);</w:t>
            </w:r>
          </w:p>
          <w:p w:rsidRPr="00E06403" w:rsidR="006B046D" w:rsidP="006B046D" w:rsidRDefault="006B046D" w14:paraId="4B27AB14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правильність відповідей на запитання;</w:t>
            </w:r>
          </w:p>
          <w:p w:rsidRPr="00E06403" w:rsidR="006B046D" w:rsidP="006B046D" w:rsidRDefault="006B046D" w14:paraId="4BDB0D89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доречна техніка відповідей на запитання;</w:t>
            </w:r>
          </w:p>
          <w:p w:rsidRPr="00E06403" w:rsidR="006B046D" w:rsidP="006B046D" w:rsidRDefault="006B046D" w14:paraId="2DA3107F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здатність робити висновки та формулювати пропозиції;</w:t>
            </w:r>
          </w:p>
          <w:p w:rsidRPr="00E06403" w:rsidR="006B046D" w:rsidP="006B046D" w:rsidRDefault="006B046D" w14:paraId="63BC95CD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4CBC61E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Pr="00E06403" w:rsidR="006B046D" w:rsidTr="00BE0286" w14:paraId="22434F96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4E0393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900DF0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17A0CA0" w14:textId="77777777">
            <w:pPr>
              <w:pStyle w:val="33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Pr="00E06403" w:rsidR="006B046D" w:rsidTr="00BE0286" w14:paraId="30FDDE11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B50F1D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B5A1EA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B5758FF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Pr="00E06403" w:rsidR="006B046D" w:rsidTr="00BE0286" w14:paraId="69C62572" w14:textId="77777777">
        <w:trPr>
          <w:trHeight w:val="267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63D0B3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EE3288C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B976338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Pr="00E06403" w:rsidR="006B046D" w:rsidTr="00BE0286" w14:paraId="6FFDD773" w14:textId="77777777">
        <w:trPr>
          <w:trHeight w:val="412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19778E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B0624BC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5BC3304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Pr="00E06403" w:rsidR="006B046D" w:rsidTr="00BE0286" w14:paraId="1963EA1C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83F3D0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D1619A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3E3E8B9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Pr="00E06403" w:rsidR="006B046D" w:rsidTr="00BE0286" w14:paraId="43C510AA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918F30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D30895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A10DB98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Pr="00E06403" w:rsidR="006B046D" w:rsidTr="00BE0286" w14:paraId="62CBD413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A1D174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9140B7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1089F16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Pr="00E06403" w:rsidR="006B046D" w:rsidTr="00BE0286" w14:paraId="24920E62" w14:textId="77777777">
        <w:trPr>
          <w:trHeight w:val="190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093C8E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08E0967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40B6798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Pr="00E06403" w:rsidR="006B046D" w:rsidTr="00BE0286" w14:paraId="05D6B67B" w14:textId="77777777"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23E9494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Pr="00E06403" w:rsidR="006B046D" w:rsidTr="00BE0286" w14:paraId="50145902" w14:textId="77777777"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6B046D" w:rsidRDefault="006B046D" w14:paraId="19232F74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E06403" w:rsidR="006B046D" w:rsidP="006B046D" w:rsidRDefault="006B046D" w14:paraId="75E03367" w14:textId="77777777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520F473" w14:textId="77777777">
            <w:pPr>
              <w:spacing w:line="240" w:lineRule="atLeast"/>
            </w:pPr>
            <w:r w:rsidRPr="00E06403">
              <w:rPr>
                <w:color w:val="000000"/>
              </w:rPr>
              <w:t>Відмінне володіння компетенціями:</w:t>
            </w:r>
          </w:p>
          <w:p w:rsidRPr="00E06403" w:rsidR="006B046D" w:rsidP="006B046D" w:rsidRDefault="006B046D" w14:paraId="4C4EA755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принципів та методів організації діяльності команди;</w:t>
            </w:r>
          </w:p>
          <w:p w:rsidRPr="00E06403" w:rsidR="006B046D" w:rsidP="006B046D" w:rsidRDefault="006B046D" w14:paraId="007653A1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ефективний розподіл повноважень в структурі команди;</w:t>
            </w:r>
          </w:p>
          <w:p w:rsidRPr="00E06403" w:rsidR="006B046D" w:rsidP="006B046D" w:rsidRDefault="006B046D" w14:paraId="5673029B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підтримка врівноважених стосунків з членами команди (відповідальність за взаємовідносини);</w:t>
            </w:r>
          </w:p>
          <w:p w:rsidRPr="00E06403" w:rsidR="006B046D" w:rsidP="006B046D" w:rsidRDefault="006B046D" w14:paraId="1537DA37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E06403">
              <w:rPr>
                <w:color w:val="000000"/>
              </w:rPr>
              <w:t>стресовитривалість</w:t>
            </w:r>
            <w:proofErr w:type="spellEnd"/>
            <w:r w:rsidRPr="00E06403">
              <w:rPr>
                <w:color w:val="000000"/>
              </w:rPr>
              <w:t xml:space="preserve">; </w:t>
            </w:r>
          </w:p>
          <w:p w:rsidRPr="00E06403" w:rsidR="006B046D" w:rsidP="006B046D" w:rsidRDefault="006B046D" w14:paraId="1ABB301F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саморегуляція; </w:t>
            </w:r>
          </w:p>
          <w:p w:rsidRPr="00E06403" w:rsidR="006B046D" w:rsidP="006B046D" w:rsidRDefault="006B046D" w14:paraId="1A31DB53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трудова активність в екстремальних ситуаціях;</w:t>
            </w:r>
          </w:p>
          <w:p w:rsidRPr="00E06403" w:rsidR="006B046D" w:rsidP="006B046D" w:rsidRDefault="006B046D" w14:paraId="05B7AC43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високий рівень особистого ставлення до справи;</w:t>
            </w:r>
          </w:p>
          <w:p w:rsidRPr="00E06403" w:rsidR="006B046D" w:rsidP="006B046D" w:rsidRDefault="006B046D" w14:paraId="72584726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володіння всіма видами навчальної діяльності;</w:t>
            </w:r>
          </w:p>
          <w:p w:rsidRPr="00E06403" w:rsidR="006B046D" w:rsidP="006B046D" w:rsidRDefault="006B046D" w14:paraId="3FAE8194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належний рівень фундаментальних знань;</w:t>
            </w:r>
          </w:p>
          <w:p w:rsidRPr="00E06403" w:rsidR="006B046D" w:rsidP="006B046D" w:rsidRDefault="006B046D" w14:paraId="24ADDF83" w14:textId="77777777">
            <w:pPr>
              <w:pStyle w:val="33"/>
              <w:numPr>
                <w:ilvl w:val="0"/>
                <w:numId w:val="32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належний рівень сформованості </w:t>
            </w:r>
            <w:proofErr w:type="spellStart"/>
            <w:r w:rsidRPr="00E06403">
              <w:rPr>
                <w:color w:val="000000"/>
              </w:rPr>
              <w:t>загальнонавчальних</w:t>
            </w:r>
            <w:proofErr w:type="spellEnd"/>
            <w:r w:rsidRPr="00E06403">
              <w:rPr>
                <w:color w:val="000000"/>
              </w:rPr>
              <w:t xml:space="preserve"> умінь і навичок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D6468C6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Pr="00E06403" w:rsidR="006B046D" w:rsidTr="00BE0286" w14:paraId="219040E2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7A77CD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F6D1927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76AA6DE" w14:textId="77777777">
            <w:pPr>
              <w:pStyle w:val="33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Pr="00E06403" w:rsidR="006B046D" w:rsidTr="00BE0286" w14:paraId="17598B25" w14:textId="77777777">
        <w:trPr>
          <w:trHeight w:val="435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615D45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7E8047A6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A49AC09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Pr="00E06403" w:rsidR="006B046D" w:rsidTr="00BE0286" w14:paraId="69ECB770" w14:textId="77777777">
        <w:trPr>
          <w:trHeight w:val="538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613BD4E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F642A57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0B925D2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Pr="00E06403" w:rsidR="006B046D" w:rsidTr="00BE0286" w14:paraId="5FBEA613" w14:textId="77777777">
        <w:trPr>
          <w:trHeight w:val="160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9462ED6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47F97D7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DF0F39D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Pr="00E06403" w:rsidR="006B046D" w:rsidTr="00BE0286" w14:paraId="4D724BB7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2FF6112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0DFCCE60" w14:textId="77777777">
            <w:pPr>
              <w:pStyle w:val="ac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685FE1C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Pr="00E06403" w:rsidR="006B046D" w:rsidTr="00BE0286" w14:paraId="36C1CD27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4CF99A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B45696B" w14:textId="77777777">
            <w:pPr>
              <w:pStyle w:val="ac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0E9DCA0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Pr="00E06403" w:rsidR="006B046D" w:rsidTr="00BE0286" w14:paraId="79B2794A" w14:textId="77777777"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3E821A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3B5F6D91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56FB171C" w14:textId="77777777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Pr="00E06403" w:rsidR="006B046D" w:rsidTr="00BE0286" w14:paraId="1A26B6F7" w14:textId="77777777">
        <w:trPr>
          <w:trHeight w:val="190"/>
        </w:trPr>
        <w:tc>
          <w:tcPr>
            <w:tcW w:w="25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EE4103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06403" w:rsidR="006B046D" w:rsidP="00BE0286" w:rsidRDefault="006B046D" w14:paraId="1E4E92B4" w14:textId="77777777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06403" w:rsidR="006B046D" w:rsidP="00BE0286" w:rsidRDefault="006B046D" w14:paraId="475EC7E0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</w:tbl>
    <w:p w:rsidRPr="006C06B2" w:rsidR="006B046D" w:rsidP="006B046D" w:rsidRDefault="006B046D" w14:paraId="5A45EC5C" w14:textId="77777777">
      <w:pPr>
        <w:pStyle w:val="1"/>
        <w:rPr>
          <w:rFonts w:ascii="Times New Roman" w:hAnsi="Times New Roman" w:cs="Times New Roman"/>
        </w:rPr>
      </w:pPr>
      <w:bookmarkStart w:name="_Toc30427486" w:id="13"/>
    </w:p>
    <w:p w:rsidRPr="006B046D" w:rsidR="006B046D" w:rsidP="006A4196" w:rsidRDefault="006A4196" w14:paraId="47895BF7" w14:textId="25F93F43">
      <w:pPr>
        <w:pStyle w:val="1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7</w:t>
      </w:r>
      <w:r w:rsidRPr="006B046D" w:rsidR="006B046D">
        <w:rPr>
          <w:rFonts w:ascii="Times New Roman" w:hAnsi="Times New Roman" w:cs="Times New Roman"/>
          <w:b/>
          <w:bCs/>
          <w:i w:val="0"/>
          <w:iCs w:val="0"/>
          <w:color w:val="000000"/>
        </w:rPr>
        <w:t> ІНСТРУМЕНТИ, ОБЛАДНАННЯ ТА ПРОГРАМНЕ ЗАБЕЗПЕЧЕННЯ</w:t>
      </w:r>
      <w:bookmarkEnd w:id="13"/>
    </w:p>
    <w:p w:rsidR="006B046D" w:rsidP="006B046D" w:rsidRDefault="006B046D" w14:paraId="7B99E4B3" w14:textId="77777777">
      <w:pPr>
        <w:pStyle w:val="1"/>
        <w:spacing w:after="24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6B046D">
        <w:rPr>
          <w:rFonts w:ascii="Times New Roman" w:hAnsi="Times New Roman" w:cs="Times New Roman"/>
          <w:bCs/>
          <w:i w:val="0"/>
          <w:iCs w:val="0"/>
          <w:color w:val="000000"/>
        </w:rPr>
        <w:t xml:space="preserve">Технічні засоби навчання. Дистанційна платформа </w:t>
      </w:r>
      <w:r w:rsidR="00043C30">
        <w:rPr>
          <w:rFonts w:ascii="Times New Roman" w:hAnsi="Times New Roman" w:cs="Times New Roman"/>
          <w:bCs/>
          <w:i w:val="0"/>
          <w:iCs w:val="0"/>
          <w:color w:val="000000"/>
          <w:lang w:val="en-GB"/>
        </w:rPr>
        <w:t>Microsoft</w:t>
      </w:r>
      <w:r w:rsidRPr="00043C30" w:rsidR="00043C30">
        <w:rPr>
          <w:rFonts w:ascii="Times New Roman" w:hAnsi="Times New Roman" w:cs="Times New Roman"/>
          <w:bCs/>
          <w:i w:val="0"/>
          <w:iCs w:val="0"/>
          <w:color w:val="000000"/>
        </w:rPr>
        <w:t xml:space="preserve"> </w:t>
      </w:r>
      <w:r w:rsidR="00043C30">
        <w:rPr>
          <w:rFonts w:ascii="Times New Roman" w:hAnsi="Times New Roman" w:cs="Times New Roman"/>
          <w:bCs/>
          <w:i w:val="0"/>
          <w:iCs w:val="0"/>
          <w:color w:val="000000"/>
          <w:lang w:val="en-GB"/>
        </w:rPr>
        <w:t>Teams</w:t>
      </w:r>
      <w:r w:rsidRPr="00043C30" w:rsidR="00043C30">
        <w:rPr>
          <w:rFonts w:ascii="Times New Roman" w:hAnsi="Times New Roman" w:cs="Times New Roman"/>
          <w:bCs/>
          <w:i w:val="0"/>
          <w:iCs w:val="0"/>
          <w:color w:val="00000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</w:p>
    <w:p w:rsidR="00457F44" w:rsidP="006A4196" w:rsidRDefault="006A4196" w14:paraId="59E79C4A" w14:textId="2A0B0892">
      <w:pPr>
        <w:pStyle w:val="1"/>
        <w:spacing w:after="24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8</w:t>
      </w:r>
      <w:r w:rsidRPr="0060556E" w:rsidR="00457F44">
        <w:rPr>
          <w:rFonts w:ascii="Times New Roman" w:hAnsi="Times New Roman" w:cs="Times New Roman"/>
          <w:b/>
          <w:bCs/>
          <w:i w:val="0"/>
          <w:iCs w:val="0"/>
          <w:color w:val="000000"/>
        </w:rPr>
        <w:t> РЕКОМЕНДОВАНІ ДЖЕРЕЛА ІНФОРМАЦІЇ</w:t>
      </w:r>
      <w:bookmarkEnd w:id="7"/>
    </w:p>
    <w:p w:rsidRPr="0060556E" w:rsidR="00457F44" w:rsidP="006A4196" w:rsidRDefault="006A4196" w14:paraId="2563A710" w14:textId="3B502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0556E" w:rsidR="00457F44">
        <w:rPr>
          <w:b/>
          <w:bCs/>
          <w:sz w:val="28"/>
          <w:szCs w:val="28"/>
        </w:rPr>
        <w:t>.1 АНГЛІЙСЬКА МОВА</w:t>
      </w:r>
    </w:p>
    <w:p w:rsidRPr="0060556E" w:rsidR="00457F44" w:rsidP="0060556E" w:rsidRDefault="00457F44" w14:paraId="7B0CE507" w14:textId="77777777">
      <w:pPr>
        <w:jc w:val="center"/>
        <w:rPr>
          <w:b/>
          <w:bCs/>
        </w:rPr>
      </w:pPr>
    </w:p>
    <w:p w:rsidRPr="0060556E" w:rsidR="00457F44" w:rsidP="00AC26D3" w:rsidRDefault="006A4196" w14:paraId="38BB440A" w14:textId="48E0F1F0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</w:pPr>
      <w:bookmarkStart w:name="_Toc486590850" w:id="14"/>
      <w:r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  <w:lastRenderedPageBreak/>
        <w:t>8</w:t>
      </w:r>
      <w:r w:rsidR="00457F44"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  <w:t>.</w:t>
      </w:r>
      <w:r w:rsidRPr="0060556E" w:rsidR="00457F44"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  <w:t>1.1 Основна література</w:t>
      </w:r>
      <w:bookmarkEnd w:id="14"/>
    </w:p>
    <w:p w:rsidRPr="00FA123C" w:rsidR="004B05D0" w:rsidP="004B05D0" w:rsidRDefault="004B05D0" w14:paraId="053D2E4B" w14:textId="77777777">
      <w:pPr>
        <w:ind w:firstLine="709"/>
        <w:jc w:val="both"/>
        <w:rPr>
          <w:sz w:val="28"/>
          <w:szCs w:val="28"/>
        </w:rPr>
      </w:pPr>
      <w:r w:rsidRPr="00FA123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 </w:t>
      </w:r>
      <w:r w:rsidRPr="00FA123C">
        <w:rPr>
          <w:sz w:val="28"/>
          <w:szCs w:val="28"/>
        </w:rPr>
        <w:t xml:space="preserve">Програма з англійської мови для професійного спілкування. / Колектив авторів: Г.Є. Бакаєва, О.А. Борисенко, І.І. </w:t>
      </w:r>
      <w:proofErr w:type="spellStart"/>
      <w:r w:rsidRPr="00FA123C">
        <w:rPr>
          <w:sz w:val="28"/>
          <w:szCs w:val="28"/>
        </w:rPr>
        <w:t>Зуєнок</w:t>
      </w:r>
      <w:proofErr w:type="spellEnd"/>
      <w:r w:rsidRPr="00FA123C">
        <w:rPr>
          <w:sz w:val="28"/>
          <w:szCs w:val="28"/>
        </w:rPr>
        <w:t xml:space="preserve">, В.О. </w:t>
      </w:r>
      <w:proofErr w:type="spellStart"/>
      <w:r w:rsidRPr="00FA123C">
        <w:rPr>
          <w:sz w:val="28"/>
          <w:szCs w:val="28"/>
        </w:rPr>
        <w:t>Іваніщева</w:t>
      </w:r>
      <w:proofErr w:type="spellEnd"/>
      <w:r w:rsidRPr="00FA123C">
        <w:rPr>
          <w:sz w:val="28"/>
          <w:szCs w:val="28"/>
        </w:rPr>
        <w:t xml:space="preserve">, Л.Й. Клименко, Т.І. </w:t>
      </w:r>
      <w:proofErr w:type="spellStart"/>
      <w:r w:rsidRPr="00FA123C">
        <w:rPr>
          <w:sz w:val="28"/>
          <w:szCs w:val="28"/>
        </w:rPr>
        <w:t>Козимирська</w:t>
      </w:r>
      <w:proofErr w:type="spellEnd"/>
      <w:r w:rsidRPr="00FA123C">
        <w:rPr>
          <w:sz w:val="28"/>
          <w:szCs w:val="28"/>
        </w:rPr>
        <w:t xml:space="preserve">, С.І. </w:t>
      </w:r>
      <w:proofErr w:type="spellStart"/>
      <w:r w:rsidRPr="00FA123C">
        <w:rPr>
          <w:sz w:val="28"/>
          <w:szCs w:val="28"/>
        </w:rPr>
        <w:t>Кострицька</w:t>
      </w:r>
      <w:proofErr w:type="spellEnd"/>
      <w:r w:rsidRPr="00FA123C">
        <w:rPr>
          <w:sz w:val="28"/>
          <w:szCs w:val="28"/>
        </w:rPr>
        <w:t xml:space="preserve">, Т.І. Скрипник, Н.Ю. Тодорова, А.О. </w:t>
      </w:r>
      <w:proofErr w:type="spellStart"/>
      <w:r w:rsidRPr="00FA123C">
        <w:rPr>
          <w:sz w:val="28"/>
          <w:szCs w:val="28"/>
        </w:rPr>
        <w:t>Ходцева</w:t>
      </w:r>
      <w:proofErr w:type="spellEnd"/>
      <w:r w:rsidRPr="00FA123C">
        <w:rPr>
          <w:sz w:val="28"/>
          <w:szCs w:val="28"/>
        </w:rPr>
        <w:t xml:space="preserve">. – К: </w:t>
      </w:r>
      <w:proofErr w:type="spellStart"/>
      <w:r w:rsidRPr="00FA123C">
        <w:rPr>
          <w:sz w:val="28"/>
          <w:szCs w:val="28"/>
        </w:rPr>
        <w:t>Ленвіт</w:t>
      </w:r>
      <w:proofErr w:type="spellEnd"/>
      <w:r w:rsidRPr="00FA123C">
        <w:rPr>
          <w:sz w:val="28"/>
          <w:szCs w:val="28"/>
        </w:rPr>
        <w:t>, 2005. – 119 с.</w:t>
      </w:r>
    </w:p>
    <w:p w:rsidRPr="00AF2890" w:rsidR="004B05D0" w:rsidP="004B05D0" w:rsidRDefault="004B05D0" w14:paraId="1725A6E0" w14:textId="77777777">
      <w:pPr>
        <w:ind w:firstLine="709"/>
        <w:jc w:val="both"/>
        <w:rPr>
          <w:sz w:val="28"/>
          <w:szCs w:val="28"/>
        </w:rPr>
      </w:pPr>
      <w:r w:rsidRPr="00FA123C">
        <w:rPr>
          <w:sz w:val="28"/>
          <w:szCs w:val="28"/>
        </w:rPr>
        <w:t>2</w:t>
      </w:r>
      <w:r w:rsidRPr="00FA123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 </w:t>
      </w:r>
      <w:proofErr w:type="spellStart"/>
      <w:r w:rsidRPr="00FA123C">
        <w:rPr>
          <w:sz w:val="28"/>
          <w:szCs w:val="28"/>
        </w:rPr>
        <w:t>Зуєнок</w:t>
      </w:r>
      <w:proofErr w:type="spellEnd"/>
      <w:r w:rsidRPr="00FA123C">
        <w:rPr>
          <w:sz w:val="28"/>
          <w:szCs w:val="28"/>
        </w:rPr>
        <w:t xml:space="preserve">, І.І. </w:t>
      </w:r>
      <w:proofErr w:type="spellStart"/>
      <w:r w:rsidRPr="00FA123C">
        <w:rPr>
          <w:sz w:val="28"/>
          <w:szCs w:val="28"/>
        </w:rPr>
        <w:t>Writing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Reports</w:t>
      </w:r>
      <w:proofErr w:type="spellEnd"/>
      <w:r w:rsidRPr="00FA123C">
        <w:rPr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</w:t>
      </w:r>
      <w:r w:rsidRPr="00AF2890">
        <w:rPr>
          <w:sz w:val="28"/>
          <w:szCs w:val="28"/>
        </w:rPr>
        <w:t xml:space="preserve">студентів, магістрів, спеціалістів, аспірантів усіх напрямів підготовки) / І. </w:t>
      </w:r>
      <w:proofErr w:type="spellStart"/>
      <w:r w:rsidRPr="00AF2890">
        <w:rPr>
          <w:sz w:val="28"/>
          <w:szCs w:val="28"/>
        </w:rPr>
        <w:t>Зуєнок</w:t>
      </w:r>
      <w:proofErr w:type="spellEnd"/>
      <w:r w:rsidRPr="00AF2890">
        <w:rPr>
          <w:sz w:val="28"/>
          <w:szCs w:val="28"/>
        </w:rPr>
        <w:t>; Дніпропетровськ: РВК НГУ, 2004. – 55 с.</w:t>
      </w:r>
    </w:p>
    <w:p w:rsidRPr="00AF2890" w:rsidR="004B05D0" w:rsidP="004B05D0" w:rsidRDefault="004B05D0" w14:paraId="1A7F989F" w14:textId="77777777">
      <w:pPr>
        <w:ind w:firstLine="709"/>
        <w:jc w:val="both"/>
        <w:rPr>
          <w:sz w:val="28"/>
          <w:szCs w:val="28"/>
        </w:rPr>
      </w:pPr>
      <w:r w:rsidRPr="00AF2890">
        <w:rPr>
          <w:sz w:val="28"/>
          <w:szCs w:val="28"/>
        </w:rPr>
        <w:t>3)</w:t>
      </w:r>
      <w:r w:rsidRPr="00AF2890">
        <w:rPr>
          <w:sz w:val="28"/>
          <w:szCs w:val="28"/>
          <w:lang w:val="en-US"/>
        </w:rPr>
        <w:t> </w:t>
      </w:r>
      <w:proofErr w:type="spellStart"/>
      <w:r w:rsidRPr="00AF2890">
        <w:rPr>
          <w:sz w:val="28"/>
          <w:szCs w:val="28"/>
        </w:rPr>
        <w:t>Кострицька</w:t>
      </w:r>
      <w:proofErr w:type="spellEnd"/>
      <w:r w:rsidRPr="00AF2890">
        <w:rPr>
          <w:sz w:val="28"/>
          <w:szCs w:val="28"/>
        </w:rPr>
        <w:t xml:space="preserve">, С.І. Методичні рекомендації з підготовки та проведення презентацій для здобувачів ступеню магістр усіх напрямів підготовки / С.І. </w:t>
      </w:r>
      <w:proofErr w:type="spellStart"/>
      <w:r w:rsidRPr="00AF2890">
        <w:rPr>
          <w:sz w:val="28"/>
          <w:szCs w:val="28"/>
        </w:rPr>
        <w:t>Кострицька</w:t>
      </w:r>
      <w:proofErr w:type="spellEnd"/>
      <w:r w:rsidRPr="00AF2890">
        <w:rPr>
          <w:sz w:val="28"/>
          <w:szCs w:val="28"/>
        </w:rPr>
        <w:t>. [</w:t>
      </w:r>
      <w:proofErr w:type="spellStart"/>
      <w:r w:rsidRPr="00AF2890">
        <w:rPr>
          <w:sz w:val="28"/>
          <w:szCs w:val="28"/>
        </w:rPr>
        <w:t>online</w:t>
      </w:r>
      <w:proofErr w:type="spellEnd"/>
      <w:r w:rsidRPr="00AF2890">
        <w:rPr>
          <w:sz w:val="28"/>
          <w:szCs w:val="28"/>
        </w:rPr>
        <w:t>]. Доступно на: http://im.nmu.org.ua/ua/library/library-english.php</w:t>
      </w:r>
    </w:p>
    <w:p w:rsidRPr="00AF2890" w:rsidR="004B05D0" w:rsidP="004B05D0" w:rsidRDefault="004B05D0" w14:paraId="2C0EDCE9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890">
        <w:rPr>
          <w:sz w:val="28"/>
          <w:szCs w:val="28"/>
        </w:rPr>
        <w:t>)</w:t>
      </w:r>
      <w:r w:rsidRPr="00AF2890">
        <w:rPr>
          <w:sz w:val="28"/>
          <w:szCs w:val="28"/>
          <w:lang w:val="en-US"/>
        </w:rPr>
        <w:t> </w:t>
      </w:r>
      <w:r w:rsidRPr="00AF2890">
        <w:rPr>
          <w:sz w:val="28"/>
          <w:szCs w:val="28"/>
        </w:rPr>
        <w:t xml:space="preserve">С.І. </w:t>
      </w:r>
      <w:proofErr w:type="spellStart"/>
      <w:r w:rsidRPr="00AF2890">
        <w:rPr>
          <w:sz w:val="28"/>
          <w:szCs w:val="28"/>
        </w:rPr>
        <w:t>Кострицька</w:t>
      </w:r>
      <w:proofErr w:type="spellEnd"/>
      <w:r w:rsidRPr="00AF2890">
        <w:rPr>
          <w:sz w:val="28"/>
          <w:szCs w:val="28"/>
        </w:rPr>
        <w:t xml:space="preserve">, І.І. </w:t>
      </w:r>
      <w:proofErr w:type="spellStart"/>
      <w:r w:rsidRPr="00AF2890">
        <w:rPr>
          <w:sz w:val="28"/>
          <w:szCs w:val="28"/>
        </w:rPr>
        <w:t>Зуєнок</w:t>
      </w:r>
      <w:proofErr w:type="spellEnd"/>
      <w:r w:rsidRPr="00AF2890">
        <w:rPr>
          <w:sz w:val="28"/>
          <w:szCs w:val="28"/>
        </w:rPr>
        <w:t xml:space="preserve"> , В.В. Тихоненко , О.В. </w:t>
      </w:r>
      <w:proofErr w:type="spellStart"/>
      <w:r w:rsidRPr="00AF2890">
        <w:rPr>
          <w:sz w:val="28"/>
          <w:szCs w:val="28"/>
        </w:rPr>
        <w:t>Хазова</w:t>
      </w:r>
      <w:proofErr w:type="spellEnd"/>
      <w:r w:rsidRPr="00AF2890">
        <w:rPr>
          <w:sz w:val="28"/>
          <w:szCs w:val="28"/>
        </w:rPr>
        <w:t xml:space="preserve">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</w:t>
      </w:r>
      <w:proofErr w:type="spellStart"/>
      <w:r w:rsidRPr="00AF2890">
        <w:rPr>
          <w:sz w:val="28"/>
          <w:szCs w:val="28"/>
        </w:rPr>
        <w:t>Кострицька</w:t>
      </w:r>
      <w:proofErr w:type="spellEnd"/>
      <w:r w:rsidRPr="00AF2890">
        <w:rPr>
          <w:sz w:val="28"/>
          <w:szCs w:val="28"/>
        </w:rPr>
        <w:t xml:space="preserve">, Ірина </w:t>
      </w:r>
      <w:proofErr w:type="spellStart"/>
      <w:r w:rsidRPr="00AF2890">
        <w:rPr>
          <w:sz w:val="28"/>
          <w:szCs w:val="28"/>
        </w:rPr>
        <w:t>Зуєнок</w:t>
      </w:r>
      <w:proofErr w:type="spellEnd"/>
      <w:r w:rsidRPr="00AF2890">
        <w:rPr>
          <w:sz w:val="28"/>
          <w:szCs w:val="28"/>
        </w:rPr>
        <w:t xml:space="preserve"> та інші. [</w:t>
      </w:r>
      <w:proofErr w:type="spellStart"/>
      <w:r w:rsidRPr="00AF2890">
        <w:rPr>
          <w:sz w:val="28"/>
          <w:szCs w:val="28"/>
        </w:rPr>
        <w:t>online</w:t>
      </w:r>
      <w:proofErr w:type="spellEnd"/>
      <w:r w:rsidRPr="00AF2890">
        <w:rPr>
          <w:sz w:val="28"/>
          <w:szCs w:val="28"/>
        </w:rPr>
        <w:t>]. Доступно на: http://im.nmu.org.ua/ua/library/library-english.php</w:t>
      </w:r>
    </w:p>
    <w:p w:rsidRPr="00AF2890" w:rsidR="004B05D0" w:rsidP="004B05D0" w:rsidRDefault="004B05D0" w14:paraId="513DA59E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890">
        <w:rPr>
          <w:sz w:val="28"/>
          <w:szCs w:val="28"/>
          <w:lang w:val="en-US"/>
        </w:rPr>
        <w:t>) </w:t>
      </w:r>
      <w:proofErr w:type="spellStart"/>
      <w:r w:rsidRPr="00AF2890">
        <w:rPr>
          <w:sz w:val="28"/>
          <w:szCs w:val="28"/>
        </w:rPr>
        <w:t>Armer</w:t>
      </w:r>
      <w:proofErr w:type="spellEnd"/>
      <w:r w:rsidRPr="00AF2890">
        <w:rPr>
          <w:sz w:val="28"/>
          <w:szCs w:val="28"/>
        </w:rPr>
        <w:t xml:space="preserve"> T. (2011).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English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for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Scientists</w:t>
      </w:r>
      <w:proofErr w:type="spellEnd"/>
      <w:r w:rsidRPr="00AF2890">
        <w:rPr>
          <w:sz w:val="28"/>
          <w:szCs w:val="28"/>
        </w:rPr>
        <w:t xml:space="preserve">: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: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University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Press</w:t>
      </w:r>
      <w:proofErr w:type="spellEnd"/>
      <w:r w:rsidRPr="00AF2890">
        <w:rPr>
          <w:sz w:val="28"/>
          <w:szCs w:val="28"/>
        </w:rPr>
        <w:t xml:space="preserve"> – 128p.</w:t>
      </w:r>
    </w:p>
    <w:p w:rsidRPr="00AF2890" w:rsidR="004B05D0" w:rsidP="004B05D0" w:rsidRDefault="004B05D0" w14:paraId="45078979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890">
        <w:rPr>
          <w:sz w:val="28"/>
          <w:szCs w:val="28"/>
          <w:lang w:val="en-US"/>
        </w:rPr>
        <w:t>) </w:t>
      </w:r>
      <w:proofErr w:type="spellStart"/>
      <w:r w:rsidRPr="00AF2890">
        <w:rPr>
          <w:sz w:val="28"/>
          <w:szCs w:val="28"/>
        </w:rPr>
        <w:t>English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for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Academics</w:t>
      </w:r>
      <w:proofErr w:type="spellEnd"/>
      <w:r w:rsidRPr="00AF2890">
        <w:rPr>
          <w:sz w:val="28"/>
          <w:szCs w:val="28"/>
        </w:rPr>
        <w:t xml:space="preserve"> (2014). </w:t>
      </w:r>
      <w:proofErr w:type="spellStart"/>
      <w:r w:rsidRPr="00AF2890">
        <w:rPr>
          <w:sz w:val="28"/>
          <w:szCs w:val="28"/>
        </w:rPr>
        <w:t>Book</w:t>
      </w:r>
      <w:proofErr w:type="spellEnd"/>
      <w:r w:rsidRPr="00AF2890">
        <w:rPr>
          <w:sz w:val="28"/>
          <w:szCs w:val="28"/>
        </w:rPr>
        <w:t xml:space="preserve"> 1.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: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University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Press</w:t>
      </w:r>
      <w:proofErr w:type="spellEnd"/>
      <w:r w:rsidRPr="00AF2890">
        <w:rPr>
          <w:sz w:val="28"/>
          <w:szCs w:val="28"/>
        </w:rPr>
        <w:t>. – 175 p</w:t>
      </w:r>
    </w:p>
    <w:p w:rsidRPr="00AF2890" w:rsidR="004B05D0" w:rsidP="004B05D0" w:rsidRDefault="004B05D0" w14:paraId="4D31B016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2890">
        <w:rPr>
          <w:sz w:val="28"/>
          <w:szCs w:val="28"/>
          <w:lang w:val="en-US"/>
        </w:rPr>
        <w:t>) </w:t>
      </w:r>
      <w:proofErr w:type="spellStart"/>
      <w:r w:rsidRPr="00AF2890">
        <w:rPr>
          <w:sz w:val="28"/>
          <w:szCs w:val="28"/>
        </w:rPr>
        <w:t>English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for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Academics</w:t>
      </w:r>
      <w:proofErr w:type="spellEnd"/>
      <w:r w:rsidRPr="00AF2890">
        <w:rPr>
          <w:sz w:val="28"/>
          <w:szCs w:val="28"/>
        </w:rPr>
        <w:t xml:space="preserve"> (2015). </w:t>
      </w:r>
      <w:proofErr w:type="spellStart"/>
      <w:r w:rsidRPr="00AF2890">
        <w:rPr>
          <w:sz w:val="28"/>
          <w:szCs w:val="28"/>
        </w:rPr>
        <w:t>Book</w:t>
      </w:r>
      <w:proofErr w:type="spellEnd"/>
      <w:r w:rsidRPr="00AF2890">
        <w:rPr>
          <w:sz w:val="28"/>
          <w:szCs w:val="28"/>
        </w:rPr>
        <w:t xml:space="preserve"> 2.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: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University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Press</w:t>
      </w:r>
      <w:proofErr w:type="spellEnd"/>
      <w:r w:rsidRPr="00AF2890">
        <w:rPr>
          <w:sz w:val="28"/>
          <w:szCs w:val="28"/>
        </w:rPr>
        <w:t>. – 175 p.</w:t>
      </w:r>
    </w:p>
    <w:p w:rsidR="004B05D0" w:rsidP="004B05D0" w:rsidRDefault="004B05D0" w14:paraId="583050E2" w14:textId="77777777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2890">
        <w:rPr>
          <w:sz w:val="28"/>
          <w:szCs w:val="28"/>
          <w:lang w:val="en-US"/>
        </w:rPr>
        <w:t>) </w:t>
      </w:r>
      <w:proofErr w:type="spellStart"/>
      <w:r w:rsidRPr="00AF2890">
        <w:rPr>
          <w:sz w:val="28"/>
          <w:szCs w:val="28"/>
        </w:rPr>
        <w:t>Hewings</w:t>
      </w:r>
      <w:proofErr w:type="spellEnd"/>
      <w:r w:rsidRPr="00AF2890">
        <w:rPr>
          <w:sz w:val="28"/>
          <w:szCs w:val="28"/>
        </w:rPr>
        <w:t xml:space="preserve">, M. &amp; C. </w:t>
      </w:r>
      <w:proofErr w:type="spellStart"/>
      <w:r w:rsidRPr="00AF2890">
        <w:rPr>
          <w:sz w:val="28"/>
          <w:szCs w:val="28"/>
        </w:rPr>
        <w:t>Thaine</w:t>
      </w:r>
      <w:proofErr w:type="spellEnd"/>
      <w:r w:rsidRPr="00AF2890">
        <w:rPr>
          <w:sz w:val="28"/>
          <w:szCs w:val="28"/>
        </w:rPr>
        <w:t xml:space="preserve"> (2012) </w:t>
      </w:r>
      <w:proofErr w:type="spellStart"/>
      <w:r w:rsidRPr="00AF2890">
        <w:rPr>
          <w:sz w:val="28"/>
          <w:szCs w:val="28"/>
        </w:rPr>
        <w:t>Cambridge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Academic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English</w:t>
      </w:r>
      <w:proofErr w:type="spellEnd"/>
      <w:r w:rsidRPr="00AF2890">
        <w:rPr>
          <w:sz w:val="28"/>
          <w:szCs w:val="28"/>
        </w:rPr>
        <w:t xml:space="preserve">. </w:t>
      </w:r>
      <w:proofErr w:type="spellStart"/>
      <w:r w:rsidRPr="00AF2890">
        <w:rPr>
          <w:sz w:val="28"/>
          <w:szCs w:val="28"/>
        </w:rPr>
        <w:t>An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integrated</w:t>
      </w:r>
      <w:proofErr w:type="spellEnd"/>
      <w:r w:rsidRPr="00AF2890">
        <w:rPr>
          <w:sz w:val="28"/>
          <w:szCs w:val="28"/>
        </w:rPr>
        <w:t xml:space="preserve"> </w:t>
      </w:r>
      <w:proofErr w:type="spellStart"/>
      <w:r w:rsidRPr="00AF2890">
        <w:rPr>
          <w:sz w:val="28"/>
          <w:szCs w:val="28"/>
        </w:rPr>
        <w:t>skills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course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for</w:t>
      </w:r>
      <w:proofErr w:type="spellEnd"/>
      <w:r w:rsidRPr="00FA123C">
        <w:rPr>
          <w:sz w:val="28"/>
          <w:szCs w:val="28"/>
        </w:rPr>
        <w:t xml:space="preserve"> EAP (</w:t>
      </w:r>
      <w:proofErr w:type="spellStart"/>
      <w:r w:rsidRPr="00FA123C">
        <w:rPr>
          <w:sz w:val="28"/>
          <w:szCs w:val="28"/>
        </w:rPr>
        <w:t>Advanced</w:t>
      </w:r>
      <w:proofErr w:type="spellEnd"/>
      <w:r w:rsidRPr="00FA123C">
        <w:rPr>
          <w:sz w:val="28"/>
          <w:szCs w:val="28"/>
        </w:rPr>
        <w:t xml:space="preserve">). </w:t>
      </w:r>
      <w:proofErr w:type="spellStart"/>
      <w:r w:rsidRPr="00FA123C">
        <w:rPr>
          <w:sz w:val="28"/>
          <w:szCs w:val="28"/>
        </w:rPr>
        <w:t>Cambridge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University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Press</w:t>
      </w:r>
      <w:proofErr w:type="spellEnd"/>
      <w:r w:rsidRPr="00FA123C">
        <w:rPr>
          <w:sz w:val="28"/>
          <w:szCs w:val="28"/>
        </w:rPr>
        <w:t xml:space="preserve">, </w:t>
      </w:r>
      <w:proofErr w:type="spellStart"/>
      <w:r w:rsidRPr="00FA123C">
        <w:rPr>
          <w:sz w:val="28"/>
          <w:szCs w:val="28"/>
        </w:rPr>
        <w:t>first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published</w:t>
      </w:r>
      <w:proofErr w:type="spellEnd"/>
      <w:r w:rsidRPr="00FA123C">
        <w:rPr>
          <w:sz w:val="28"/>
          <w:szCs w:val="28"/>
        </w:rPr>
        <w:t xml:space="preserve"> 2012. – 176 p. </w:t>
      </w:r>
    </w:p>
    <w:p w:rsidRPr="00354DF3" w:rsidR="00457F44" w:rsidP="004B05D0" w:rsidRDefault="004B05D0" w14:paraId="0A288C5E" w14:textId="38E22EF5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9)</w:t>
      </w:r>
      <w:r w:rsidR="006B6122">
        <w:rPr>
          <w:sz w:val="26"/>
          <w:szCs w:val="26"/>
        </w:rPr>
        <w:t xml:space="preserve"> </w:t>
      </w:r>
      <w:proofErr w:type="spellStart"/>
      <w:r w:rsidRPr="006B6122" w:rsidR="006B6122">
        <w:rPr>
          <w:sz w:val="28"/>
          <w:szCs w:val="28"/>
        </w:rPr>
        <w:t>Коломойченко</w:t>
      </w:r>
      <w:proofErr w:type="spellEnd"/>
      <w:r w:rsidRPr="006B6122" w:rsidR="006B6122">
        <w:rPr>
          <w:sz w:val="28"/>
          <w:szCs w:val="28"/>
        </w:rPr>
        <w:t xml:space="preserve"> О.Є. </w:t>
      </w:r>
      <w:proofErr w:type="spellStart"/>
      <w:r w:rsidRPr="006B6122" w:rsidR="006B6122">
        <w:rPr>
          <w:sz w:val="28"/>
          <w:szCs w:val="28"/>
        </w:rPr>
        <w:t>The</w:t>
      </w:r>
      <w:proofErr w:type="spellEnd"/>
      <w:r w:rsidRPr="006B6122" w:rsidR="006B6122">
        <w:rPr>
          <w:sz w:val="28"/>
          <w:szCs w:val="28"/>
        </w:rPr>
        <w:t xml:space="preserve"> </w:t>
      </w:r>
      <w:proofErr w:type="spellStart"/>
      <w:r w:rsidRPr="006B6122" w:rsidR="006B6122">
        <w:rPr>
          <w:sz w:val="28"/>
          <w:szCs w:val="28"/>
        </w:rPr>
        <w:t>Language</w:t>
      </w:r>
      <w:proofErr w:type="spellEnd"/>
      <w:r w:rsidRPr="006B6122" w:rsidR="006B6122">
        <w:rPr>
          <w:sz w:val="28"/>
          <w:szCs w:val="28"/>
        </w:rPr>
        <w:t xml:space="preserve"> </w:t>
      </w:r>
      <w:proofErr w:type="spellStart"/>
      <w:r w:rsidRPr="006B6122" w:rsidR="006B6122">
        <w:rPr>
          <w:sz w:val="28"/>
          <w:szCs w:val="28"/>
        </w:rPr>
        <w:t>of</w:t>
      </w:r>
      <w:proofErr w:type="spellEnd"/>
      <w:r w:rsidRPr="006B6122" w:rsidR="006B6122">
        <w:rPr>
          <w:sz w:val="28"/>
          <w:szCs w:val="28"/>
        </w:rPr>
        <w:t xml:space="preserve"> </w:t>
      </w:r>
      <w:proofErr w:type="spellStart"/>
      <w:r w:rsidRPr="006B6122" w:rsidR="006B6122">
        <w:rPr>
          <w:sz w:val="28"/>
          <w:szCs w:val="28"/>
        </w:rPr>
        <w:t>Information</w:t>
      </w:r>
      <w:proofErr w:type="spellEnd"/>
      <w:r w:rsidRPr="006B6122" w:rsidR="006B6122">
        <w:rPr>
          <w:sz w:val="28"/>
          <w:szCs w:val="28"/>
        </w:rPr>
        <w:t xml:space="preserve"> </w:t>
      </w:r>
      <w:proofErr w:type="spellStart"/>
      <w:r w:rsidRPr="006B6122" w:rsidR="006B6122">
        <w:rPr>
          <w:sz w:val="28"/>
          <w:szCs w:val="28"/>
        </w:rPr>
        <w:t>Space</w:t>
      </w:r>
      <w:proofErr w:type="spellEnd"/>
      <w:r w:rsidRPr="006B6122" w:rsidR="006B6122">
        <w:rPr>
          <w:sz w:val="28"/>
          <w:szCs w:val="28"/>
        </w:rPr>
        <w:t xml:space="preserve">. </w:t>
      </w:r>
      <w:proofErr w:type="spellStart"/>
      <w:r w:rsidRPr="006B6122" w:rsidR="006B6122">
        <w:rPr>
          <w:sz w:val="28"/>
          <w:szCs w:val="28"/>
        </w:rPr>
        <w:t>Навчльній</w:t>
      </w:r>
      <w:proofErr w:type="spellEnd"/>
      <w:r w:rsidRPr="006B6122" w:rsidR="006B6122">
        <w:rPr>
          <w:sz w:val="28"/>
          <w:szCs w:val="28"/>
        </w:rPr>
        <w:t xml:space="preserve"> посібник / О.Є </w:t>
      </w:r>
      <w:proofErr w:type="spellStart"/>
      <w:r w:rsidRPr="006B6122" w:rsidR="006B6122">
        <w:rPr>
          <w:sz w:val="28"/>
          <w:szCs w:val="28"/>
        </w:rPr>
        <w:t>Коломойченко</w:t>
      </w:r>
      <w:proofErr w:type="spellEnd"/>
      <w:r w:rsidRPr="006B6122" w:rsidR="006B6122">
        <w:rPr>
          <w:sz w:val="28"/>
          <w:szCs w:val="28"/>
        </w:rPr>
        <w:t>, Ю. </w:t>
      </w:r>
      <w:proofErr w:type="spellStart"/>
      <w:r w:rsidRPr="006B6122" w:rsidR="006B6122">
        <w:rPr>
          <w:sz w:val="28"/>
          <w:szCs w:val="28"/>
        </w:rPr>
        <w:t>С.Гончарова</w:t>
      </w:r>
      <w:proofErr w:type="spellEnd"/>
      <w:r w:rsidRPr="006B6122" w:rsidR="006B6122">
        <w:rPr>
          <w:sz w:val="28"/>
          <w:szCs w:val="28"/>
        </w:rPr>
        <w:t>. - Д.: Біла К.О., 2016., 80 с.</w:t>
      </w:r>
    </w:p>
    <w:p w:rsidR="00457F44" w:rsidP="004B05D0" w:rsidRDefault="004B05D0" w14:paraId="4160BD5A" w14:textId="7E75D4C3">
      <w:pPr>
        <w:pStyle w:val="af0"/>
        <w:ind w:firstLine="708"/>
        <w:jc w:val="both"/>
        <w:rPr>
          <w:sz w:val="28"/>
          <w:szCs w:val="28"/>
          <w:lang w:val="en-US"/>
        </w:rPr>
      </w:pPr>
      <w:bookmarkStart w:name="_Hlk496344342" w:id="15"/>
      <w:r>
        <w:rPr>
          <w:sz w:val="28"/>
          <w:szCs w:val="28"/>
        </w:rPr>
        <w:t>10)</w:t>
      </w:r>
      <w:r w:rsidR="006B6122">
        <w:rPr>
          <w:sz w:val="28"/>
          <w:szCs w:val="28"/>
        </w:rPr>
        <w:t xml:space="preserve"> </w:t>
      </w:r>
      <w:r w:rsidR="00A464B3">
        <w:rPr>
          <w:sz w:val="28"/>
          <w:szCs w:val="28"/>
          <w:lang w:val="en-US"/>
        </w:rPr>
        <w:t xml:space="preserve">Santiago </w:t>
      </w:r>
      <w:proofErr w:type="spellStart"/>
      <w:r w:rsidR="00A464B3">
        <w:rPr>
          <w:sz w:val="28"/>
          <w:szCs w:val="28"/>
          <w:lang w:val="en-US"/>
        </w:rPr>
        <w:t>Remacha</w:t>
      </w:r>
      <w:proofErr w:type="spellEnd"/>
      <w:r w:rsidR="00A464B3">
        <w:rPr>
          <w:sz w:val="28"/>
          <w:szCs w:val="28"/>
          <w:lang w:val="en-US"/>
        </w:rPr>
        <w:t xml:space="preserve"> </w:t>
      </w:r>
      <w:proofErr w:type="spellStart"/>
      <w:r w:rsidR="00A464B3">
        <w:rPr>
          <w:sz w:val="28"/>
          <w:szCs w:val="28"/>
          <w:lang w:val="en-US"/>
        </w:rPr>
        <w:t>Esteras</w:t>
      </w:r>
      <w:proofErr w:type="spellEnd"/>
      <w:r w:rsidR="00A464B3">
        <w:rPr>
          <w:sz w:val="28"/>
          <w:szCs w:val="28"/>
          <w:lang w:val="en-US"/>
        </w:rPr>
        <w:t>. Infotech. English for computer users. Professional English (200</w:t>
      </w:r>
      <w:r w:rsidR="00EE77A4">
        <w:rPr>
          <w:sz w:val="28"/>
          <w:szCs w:val="28"/>
        </w:rPr>
        <w:t>8</w:t>
      </w:r>
      <w:r w:rsidR="00A464B3">
        <w:rPr>
          <w:sz w:val="28"/>
          <w:szCs w:val="28"/>
          <w:lang w:val="en-US"/>
        </w:rPr>
        <w:t xml:space="preserve">) Cambridge: Cambridge University Press. </w:t>
      </w:r>
      <w:bookmarkEnd w:id="15"/>
    </w:p>
    <w:p w:rsidRPr="00A77A34" w:rsidR="00A77A34" w:rsidP="004B05D0" w:rsidRDefault="00A77A34" w14:paraId="09704104" w14:textId="11007C0F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proofErr w:type="spellStart"/>
      <w:r w:rsidRPr="00FA123C">
        <w:rPr>
          <w:sz w:val="28"/>
          <w:szCs w:val="28"/>
        </w:rPr>
        <w:t>Willіams</w:t>
      </w:r>
      <w:proofErr w:type="spellEnd"/>
      <w:r w:rsidRPr="00FA123C">
        <w:rPr>
          <w:sz w:val="28"/>
          <w:szCs w:val="28"/>
        </w:rPr>
        <w:t xml:space="preserve">, A. (2011). </w:t>
      </w:r>
      <w:proofErr w:type="spellStart"/>
      <w:r w:rsidRPr="00FA123C">
        <w:rPr>
          <w:sz w:val="28"/>
          <w:szCs w:val="28"/>
        </w:rPr>
        <w:t>Writing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for</w:t>
      </w:r>
      <w:proofErr w:type="spellEnd"/>
      <w:r w:rsidRPr="00FA123C">
        <w:rPr>
          <w:sz w:val="28"/>
          <w:szCs w:val="28"/>
        </w:rPr>
        <w:t xml:space="preserve"> IELTS. </w:t>
      </w:r>
      <w:proofErr w:type="spellStart"/>
      <w:r w:rsidRPr="00FA123C">
        <w:rPr>
          <w:sz w:val="28"/>
          <w:szCs w:val="28"/>
        </w:rPr>
        <w:t>Harper</w:t>
      </w:r>
      <w:proofErr w:type="spellEnd"/>
      <w:r w:rsidR="00447298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Collins</w:t>
      </w:r>
      <w:proofErr w:type="spellEnd"/>
      <w:r w:rsidRPr="00FA123C">
        <w:rPr>
          <w:sz w:val="28"/>
          <w:szCs w:val="28"/>
        </w:rPr>
        <w:t xml:space="preserve"> </w:t>
      </w:r>
      <w:proofErr w:type="spellStart"/>
      <w:r w:rsidRPr="00FA123C">
        <w:rPr>
          <w:sz w:val="28"/>
          <w:szCs w:val="28"/>
        </w:rPr>
        <w:t>Publishers</w:t>
      </w:r>
      <w:proofErr w:type="spellEnd"/>
      <w:r w:rsidRPr="00FA123C">
        <w:rPr>
          <w:sz w:val="28"/>
          <w:szCs w:val="28"/>
        </w:rPr>
        <w:t xml:space="preserve"> – 144 p</w:t>
      </w:r>
      <w:r>
        <w:rPr>
          <w:sz w:val="28"/>
          <w:szCs w:val="28"/>
        </w:rPr>
        <w:t>.</w:t>
      </w:r>
    </w:p>
    <w:p w:rsidR="00354DF3" w:rsidP="00354DF3" w:rsidRDefault="00354DF3" w14:paraId="374D0A53" w14:textId="77777777">
      <w:pPr>
        <w:pStyle w:val="af0"/>
        <w:jc w:val="both"/>
        <w:rPr>
          <w:sz w:val="28"/>
          <w:szCs w:val="28"/>
        </w:rPr>
      </w:pPr>
    </w:p>
    <w:p w:rsidRPr="00354DF3" w:rsidR="00457F44" w:rsidP="00354DF3" w:rsidRDefault="006A4196" w14:paraId="2191E9D2" w14:textId="56960A7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DF3" w:rsidR="00457F44">
        <w:rPr>
          <w:sz w:val="28"/>
          <w:szCs w:val="28"/>
        </w:rPr>
        <w:t>.1.</w:t>
      </w:r>
      <w:r w:rsidRPr="00354DF3" w:rsidR="00192751">
        <w:rPr>
          <w:sz w:val="28"/>
          <w:szCs w:val="28"/>
        </w:rPr>
        <w:t>2</w:t>
      </w:r>
      <w:r w:rsidRPr="00354DF3" w:rsidR="00457F44">
        <w:rPr>
          <w:sz w:val="28"/>
          <w:szCs w:val="28"/>
        </w:rPr>
        <w:t xml:space="preserve"> Інформаційні ресурси</w:t>
      </w:r>
    </w:p>
    <w:p w:rsidRPr="00354DF3" w:rsidR="00247824" w:rsidP="00A77A34" w:rsidRDefault="00247824" w14:paraId="75C3E4B1" w14:textId="4D04A02C">
      <w:pPr>
        <w:pStyle w:val="af0"/>
        <w:ind w:firstLine="708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1</w:t>
      </w:r>
      <w:r w:rsidR="00A77A34"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as a Second Language </w:t>
      </w:r>
      <w:hyperlink w:history="1" r:id="rId8">
        <w:r w:rsidRPr="00354DF3">
          <w:rPr>
            <w:rStyle w:val="a7"/>
            <w:b w:val="0"/>
            <w:sz w:val="28"/>
            <w:szCs w:val="28"/>
            <w:lang w:val="en-US"/>
          </w:rPr>
          <w:t>http://academic.cuesta.cc.ca.us/ahalderma/ES</w:t>
        </w:r>
        <w:r w:rsidRPr="00EE77A4">
          <w:rPr>
            <w:rStyle w:val="a7"/>
            <w:b w:val="0"/>
            <w:sz w:val="28"/>
            <w:szCs w:val="28"/>
            <w:lang w:val="en-US"/>
          </w:rPr>
          <w:t>L.htm</w:t>
        </w:r>
      </w:hyperlink>
    </w:p>
    <w:p w:rsidR="00A77A34" w:rsidP="00A77A34" w:rsidRDefault="00247824" w14:paraId="65CE227C" w14:textId="77777777">
      <w:pPr>
        <w:pStyle w:val="af0"/>
        <w:ind w:firstLine="708"/>
        <w:jc w:val="both"/>
        <w:rPr>
          <w:sz w:val="28"/>
          <w:szCs w:val="28"/>
          <w:lang w:val="en-US"/>
        </w:rPr>
      </w:pPr>
      <w:r w:rsidRPr="00354DF3">
        <w:rPr>
          <w:sz w:val="28"/>
          <w:szCs w:val="28"/>
          <w:lang w:val="en-US"/>
        </w:rPr>
        <w:t>2</w:t>
      </w:r>
      <w:r w:rsidR="00A77A34"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Grammar Links for ESL Students http://www.gl.umbc.edu/~kpokoy1/grammar1.htm </w:t>
      </w:r>
    </w:p>
    <w:p w:rsidRPr="00354DF3" w:rsidR="00247824" w:rsidP="00A77A34" w:rsidRDefault="00247824" w14:paraId="77295E79" w14:textId="1849E475">
      <w:pPr>
        <w:pStyle w:val="af0"/>
        <w:ind w:firstLine="708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3</w:t>
      </w:r>
      <w:r w:rsidR="00A77A34"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for Science and Technology</w:t>
      </w:r>
      <w:r w:rsidRPr="00354DF3">
        <w:rPr>
          <w:b/>
          <w:sz w:val="28"/>
          <w:szCs w:val="28"/>
          <w:lang w:val="en-US"/>
        </w:rPr>
        <w:t xml:space="preserve">: </w:t>
      </w:r>
      <w:hyperlink w:history="1" r:id="rId9">
        <w:r w:rsidRPr="00354DF3">
          <w:rPr>
            <w:rStyle w:val="a7"/>
            <w:b w:val="0"/>
            <w:sz w:val="28"/>
            <w:szCs w:val="28"/>
            <w:lang w:val="en-US"/>
          </w:rPr>
          <w:t>http://www.hut.fi/~rvilmi/EST</w:t>
        </w:r>
      </w:hyperlink>
    </w:p>
    <w:p w:rsidRPr="00354DF3" w:rsidR="00247824" w:rsidP="00A77A34" w:rsidRDefault="00A77A34" w14:paraId="091A31AF" w14:textId="100D23C3">
      <w:pPr>
        <w:pStyle w:val="af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</w:t>
      </w:r>
      <w:r w:rsidRPr="00354DF3" w:rsidR="00247824">
        <w:rPr>
          <w:sz w:val="28"/>
          <w:szCs w:val="28"/>
          <w:lang w:val="en-US"/>
        </w:rPr>
        <w:t xml:space="preserve"> On-Line English Grammar</w:t>
      </w:r>
      <w:r w:rsidRPr="00354DF3" w:rsidR="00247824">
        <w:rPr>
          <w:b/>
          <w:sz w:val="28"/>
          <w:szCs w:val="28"/>
          <w:lang w:val="en-US"/>
        </w:rPr>
        <w:t xml:space="preserve">: </w:t>
      </w:r>
      <w:hyperlink w:history="1" r:id="rId10">
        <w:r w:rsidRPr="00354DF3" w:rsidR="00247824">
          <w:rPr>
            <w:rStyle w:val="a7"/>
            <w:b w:val="0"/>
            <w:sz w:val="28"/>
            <w:szCs w:val="28"/>
            <w:lang w:val="en-US"/>
          </w:rPr>
          <w:t>http://www.eolunet.com/english/grammar/toc.html</w:t>
        </w:r>
      </w:hyperlink>
    </w:p>
    <w:p w:rsidRPr="00354DF3" w:rsidR="00247824" w:rsidP="00A77A34" w:rsidRDefault="00A77A34" w14:paraId="02B41977" w14:textId="06BBFE4A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54DF3" w:rsidR="00247824">
        <w:rPr>
          <w:sz w:val="28"/>
          <w:szCs w:val="28"/>
          <w:lang w:val="en-US"/>
        </w:rPr>
        <w:t xml:space="preserve"> Online Directory of ESL Resources</w:t>
      </w:r>
      <w:hyperlink w:history="1" r:id="rId11">
        <w:r w:rsidRPr="00354DF3" w:rsidR="00247824">
          <w:rPr>
            <w:rStyle w:val="a7"/>
            <w:b w:val="0"/>
            <w:sz w:val="28"/>
            <w:szCs w:val="28"/>
            <w:lang w:val="en-US"/>
          </w:rPr>
          <w:t>http://www.cal.org/ericcll/ncbe/esldirectory/</w:t>
        </w:r>
      </w:hyperlink>
    </w:p>
    <w:p w:rsidRPr="00354DF3" w:rsidR="00247824" w:rsidP="00354DF3" w:rsidRDefault="00247824" w14:paraId="5241A4AC" w14:textId="77777777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abc-english-grammar.com/…/skorogovorki1.htm </w:t>
      </w:r>
    </w:p>
    <w:p w:rsidRPr="00FA123C" w:rsidR="00A77A34" w:rsidP="00A77A34" w:rsidRDefault="00A77A34" w14:paraId="1409C679" w14:textId="0FFE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C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 </w:t>
      </w:r>
      <w:r w:rsidRPr="00FA123C">
        <w:rPr>
          <w:sz w:val="28"/>
          <w:szCs w:val="28"/>
        </w:rPr>
        <w:t>https://do.nmu.org.ua/course/view.php?id=2914  Іноземна (англійська) мова для професійної діяльності. Модуль 4. Проектна та повсякденна професійна діяльність.</w:t>
      </w:r>
    </w:p>
    <w:p w:rsidRPr="005B04F1" w:rsidR="00A77A34" w:rsidP="00A77A34" w:rsidRDefault="00A77A34" w14:paraId="560FD185" w14:textId="724B2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A123C">
        <w:rPr>
          <w:sz w:val="28"/>
          <w:szCs w:val="28"/>
        </w:rPr>
        <w:t>https://do.nmu.org.ua/enrol/index.php?id=2103 Англійська мова для професійної діяльності (для магістрантів) = EPP (3)</w:t>
      </w:r>
    </w:p>
    <w:p w:rsidRPr="00EE77A4" w:rsidR="00A77A34" w:rsidP="00354DF3" w:rsidRDefault="00A77A34" w14:paraId="77550766" w14:textId="77777777">
      <w:pPr>
        <w:pStyle w:val="af0"/>
        <w:jc w:val="both"/>
        <w:rPr>
          <w:sz w:val="28"/>
          <w:szCs w:val="28"/>
        </w:rPr>
      </w:pPr>
    </w:p>
    <w:p w:rsidRPr="00354DF3" w:rsidR="00457F44" w:rsidP="006A4196" w:rsidRDefault="006A4196" w14:paraId="1F678FD3" w14:textId="4F24C1F5">
      <w:pPr>
        <w:pStyle w:val="af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54DF3" w:rsidR="00457F44">
        <w:rPr>
          <w:b/>
          <w:bCs/>
          <w:sz w:val="28"/>
          <w:szCs w:val="28"/>
        </w:rPr>
        <w:t>.2 НІМЕЦЬКА МОВА</w:t>
      </w:r>
    </w:p>
    <w:p w:rsidRPr="00354DF3" w:rsidR="00457F44" w:rsidP="00354DF3" w:rsidRDefault="00457F44" w14:paraId="6305534A" w14:textId="77777777">
      <w:pPr>
        <w:pStyle w:val="af0"/>
        <w:jc w:val="both"/>
        <w:rPr>
          <w:sz w:val="28"/>
          <w:szCs w:val="28"/>
          <w:lang w:eastAsia="ja-JP"/>
        </w:rPr>
      </w:pPr>
      <w:r w:rsidRPr="00354DF3">
        <w:rPr>
          <w:sz w:val="28"/>
          <w:szCs w:val="28"/>
          <w:lang w:eastAsia="ja-JP"/>
        </w:rPr>
        <w:t xml:space="preserve">1. </w:t>
      </w:r>
      <w:proofErr w:type="spellStart"/>
      <w:r w:rsidRPr="00354DF3">
        <w:rPr>
          <w:sz w:val="28"/>
          <w:szCs w:val="28"/>
          <w:lang w:eastAsia="ja-JP"/>
        </w:rPr>
        <w:t>Уманець</w:t>
      </w:r>
      <w:proofErr w:type="spellEnd"/>
      <w:r w:rsidRPr="00354DF3">
        <w:rPr>
          <w:sz w:val="28"/>
          <w:szCs w:val="28"/>
          <w:lang w:eastAsia="ja-JP"/>
        </w:rPr>
        <w:t xml:space="preserve"> Т.Д., Яременко І.А. Українсько-німецький довідник-практикум з ділової мови: </w:t>
      </w:r>
      <w:proofErr w:type="spellStart"/>
      <w:r w:rsidRPr="00354DF3">
        <w:rPr>
          <w:sz w:val="28"/>
          <w:szCs w:val="28"/>
          <w:lang w:eastAsia="ja-JP"/>
        </w:rPr>
        <w:t>навч</w:t>
      </w:r>
      <w:proofErr w:type="spellEnd"/>
      <w:r w:rsidRPr="00354DF3">
        <w:rPr>
          <w:sz w:val="28"/>
          <w:szCs w:val="28"/>
          <w:lang w:eastAsia="ja-JP"/>
        </w:rPr>
        <w:t xml:space="preserve">. посібник. - </w:t>
      </w:r>
      <w:r w:rsidRPr="00354DF3">
        <w:rPr>
          <w:sz w:val="28"/>
          <w:szCs w:val="28"/>
        </w:rPr>
        <w:t>Д.: Національний гірничий університет, 2004. – 140с.</w:t>
      </w:r>
    </w:p>
    <w:p w:rsidRPr="00354DF3" w:rsidR="00457F44" w:rsidP="00354DF3" w:rsidRDefault="00457F44" w14:paraId="5E591C37" w14:textId="77777777">
      <w:pPr>
        <w:pStyle w:val="af0"/>
        <w:jc w:val="both"/>
        <w:rPr>
          <w:sz w:val="28"/>
          <w:szCs w:val="28"/>
          <w:lang w:val="ru-RU"/>
        </w:rPr>
      </w:pPr>
      <w:r w:rsidRPr="00354DF3">
        <w:rPr>
          <w:sz w:val="28"/>
          <w:szCs w:val="28"/>
        </w:rPr>
        <w:t xml:space="preserve">2. </w:t>
      </w:r>
      <w:proofErr w:type="spellStart"/>
      <w:r w:rsidRPr="00354DF3">
        <w:rPr>
          <w:sz w:val="28"/>
          <w:szCs w:val="28"/>
          <w:lang w:val="ru-RU"/>
        </w:rPr>
        <w:t>Бориско</w:t>
      </w:r>
      <w:proofErr w:type="spellEnd"/>
      <w:r w:rsidRPr="00354DF3">
        <w:rPr>
          <w:sz w:val="28"/>
          <w:szCs w:val="28"/>
          <w:lang w:val="ru-RU"/>
        </w:rPr>
        <w:t xml:space="preserve"> Н.В. Бизнес-курс немецкого языка. – К.: </w:t>
      </w:r>
      <w:proofErr w:type="spellStart"/>
      <w:r w:rsidRPr="00354DF3">
        <w:rPr>
          <w:sz w:val="28"/>
          <w:szCs w:val="28"/>
          <w:lang w:val="ru-RU"/>
        </w:rPr>
        <w:t>Заповит</w:t>
      </w:r>
      <w:proofErr w:type="spellEnd"/>
      <w:r w:rsidRPr="00354DF3">
        <w:rPr>
          <w:sz w:val="28"/>
          <w:szCs w:val="28"/>
          <w:lang w:val="ru-RU"/>
        </w:rPr>
        <w:t xml:space="preserve">. – 1995. – 310с. </w:t>
      </w:r>
    </w:p>
    <w:p w:rsidRPr="00354DF3" w:rsidR="00457F44" w:rsidP="00354DF3" w:rsidRDefault="00457F44" w14:paraId="1B9C5E1F" w14:textId="77777777">
      <w:pPr>
        <w:pStyle w:val="af0"/>
        <w:jc w:val="both"/>
        <w:rPr>
          <w:sz w:val="28"/>
          <w:szCs w:val="28"/>
          <w:lang w:val="ru-RU"/>
        </w:rPr>
      </w:pPr>
      <w:r w:rsidRPr="00354DF3">
        <w:rPr>
          <w:sz w:val="28"/>
          <w:szCs w:val="28"/>
          <w:lang w:val="ru-RU"/>
        </w:rPr>
        <w:t>3</w:t>
      </w:r>
      <w:r w:rsidRPr="00354DF3">
        <w:rPr>
          <w:sz w:val="28"/>
          <w:szCs w:val="28"/>
        </w:rPr>
        <w:t xml:space="preserve">. Методичні вказівки та практичні завдання з граматики німецької мови для студентів всіх спеціальностей І частина - Морфологія./ </w:t>
      </w:r>
      <w:proofErr w:type="spellStart"/>
      <w:r w:rsidRPr="00354DF3">
        <w:rPr>
          <w:sz w:val="28"/>
          <w:szCs w:val="28"/>
        </w:rPr>
        <w:t>Упорядн</w:t>
      </w:r>
      <w:proofErr w:type="spellEnd"/>
      <w:r w:rsidRPr="00354DF3">
        <w:rPr>
          <w:sz w:val="28"/>
          <w:szCs w:val="28"/>
        </w:rPr>
        <w:t xml:space="preserve">.: Т.Д. </w:t>
      </w:r>
      <w:proofErr w:type="spellStart"/>
      <w:r w:rsidRPr="00354DF3">
        <w:rPr>
          <w:sz w:val="28"/>
          <w:szCs w:val="28"/>
        </w:rPr>
        <w:t>Уманець</w:t>
      </w:r>
      <w:proofErr w:type="spellEnd"/>
      <w:r w:rsidRPr="00354DF3">
        <w:rPr>
          <w:sz w:val="28"/>
          <w:szCs w:val="28"/>
        </w:rPr>
        <w:t>, Н.М. Ігнатова. -  Д.: НГА України, 1992. – 32 с.</w:t>
      </w:r>
    </w:p>
    <w:p w:rsidRPr="00354DF3" w:rsidR="00457F44" w:rsidP="00354DF3" w:rsidRDefault="00457F44" w14:paraId="58D39391" w14:textId="77777777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ru-RU"/>
        </w:rPr>
        <w:t>4</w:t>
      </w:r>
      <w:r w:rsidRPr="00354DF3">
        <w:rPr>
          <w:sz w:val="28"/>
          <w:szCs w:val="28"/>
        </w:rPr>
        <w:t xml:space="preserve">. І.Л. </w:t>
      </w:r>
      <w:proofErr w:type="spellStart"/>
      <w:r w:rsidRPr="00354DF3">
        <w:rPr>
          <w:sz w:val="28"/>
          <w:szCs w:val="28"/>
        </w:rPr>
        <w:t>Кабаченко</w:t>
      </w:r>
      <w:proofErr w:type="spellEnd"/>
      <w:r w:rsidRPr="00354DF3">
        <w:rPr>
          <w:sz w:val="28"/>
          <w:szCs w:val="28"/>
        </w:rPr>
        <w:t xml:space="preserve">, Т.Д. </w:t>
      </w:r>
      <w:proofErr w:type="spellStart"/>
      <w:r w:rsidRPr="00354DF3">
        <w:rPr>
          <w:sz w:val="28"/>
          <w:szCs w:val="28"/>
        </w:rPr>
        <w:t>Уманець</w:t>
      </w:r>
      <w:proofErr w:type="spellEnd"/>
      <w:r w:rsidRPr="00354DF3">
        <w:rPr>
          <w:sz w:val="28"/>
          <w:szCs w:val="28"/>
        </w:rPr>
        <w:t>. Теми для розвитку усного мовлення у студентів І курсу всіх спеціальностей/Методична розробка.- Дніпропетровськ: НГУ, 2002. – 48 с.</w:t>
      </w:r>
    </w:p>
    <w:p w:rsidRPr="00354DF3" w:rsidR="00457F44" w:rsidP="00354DF3" w:rsidRDefault="00457F44" w14:paraId="47D10661" w14:textId="77777777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>5. Яременко І.А. Тести з граматики для студентів 1 курсу всіх спеціальностей/Методична розробка. -</w:t>
      </w:r>
      <w:r w:rsidRPr="00354DF3">
        <w:rPr>
          <w:sz w:val="28"/>
          <w:szCs w:val="28"/>
        </w:rPr>
        <w:tab/>
      </w:r>
      <w:r w:rsidRPr="00354DF3">
        <w:rPr>
          <w:sz w:val="28"/>
          <w:szCs w:val="28"/>
        </w:rPr>
        <w:t>Дніпропетровськ: НГА України, 1997.</w:t>
      </w:r>
    </w:p>
    <w:p w:rsidRPr="00354DF3" w:rsidR="00457F44" w:rsidP="00354DF3" w:rsidRDefault="00457F44" w14:paraId="38EE95E0" w14:textId="77777777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 xml:space="preserve">6. Яременко І.А. Модальні дієслова німецької мови у об’єктивному та суб’єктивному значенні/Методична розробка. - </w:t>
      </w:r>
      <w:r w:rsidRPr="00354DF3">
        <w:rPr>
          <w:sz w:val="28"/>
          <w:szCs w:val="28"/>
        </w:rPr>
        <w:tab/>
      </w:r>
      <w:r w:rsidRPr="00354DF3">
        <w:rPr>
          <w:sz w:val="28"/>
          <w:szCs w:val="28"/>
        </w:rPr>
        <w:t>Дніпропетровськ: НГА України, 1999.</w:t>
      </w:r>
    </w:p>
    <w:p w:rsidRPr="00354DF3" w:rsidR="00457F44" w:rsidP="00354DF3" w:rsidRDefault="00457F44" w14:paraId="33F875A9" w14:textId="77777777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>7. Яременко І.А. Збірник текстів та завдань з німецької мови для практичних занять та самостійної роботи студентів факультету інформаційних технологій/Методична розробка. -</w:t>
      </w:r>
      <w:r w:rsidRPr="00354DF3">
        <w:rPr>
          <w:sz w:val="28"/>
          <w:szCs w:val="28"/>
        </w:rPr>
        <w:tab/>
      </w:r>
      <w:r w:rsidRPr="00354DF3">
        <w:rPr>
          <w:sz w:val="28"/>
          <w:szCs w:val="28"/>
        </w:rPr>
        <w:t>Дніпропетровськ: НГУ, 2004.</w:t>
      </w:r>
    </w:p>
    <w:p w:rsidRPr="00354DF3" w:rsidR="00457F44" w:rsidP="00354DF3" w:rsidRDefault="00457F44" w14:paraId="5DC6B294" w14:textId="77777777">
      <w:pPr>
        <w:pStyle w:val="af0"/>
        <w:jc w:val="both"/>
        <w:rPr>
          <w:color w:val="000000"/>
          <w:sz w:val="28"/>
          <w:szCs w:val="28"/>
        </w:rPr>
      </w:pPr>
    </w:p>
    <w:p w:rsidRPr="00354DF3" w:rsidR="00457F44" w:rsidP="00354DF3" w:rsidRDefault="006A4196" w14:paraId="2ABDBDF8" w14:textId="1E627812">
      <w:pPr>
        <w:pStyle w:val="af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8</w:t>
      </w:r>
      <w:r w:rsidRPr="00354DF3" w:rsidR="00457F44">
        <w:rPr>
          <w:sz w:val="28"/>
          <w:szCs w:val="28"/>
        </w:rPr>
        <w:t xml:space="preserve">.2.2 </w:t>
      </w:r>
      <w:r w:rsidRPr="00386735" w:rsidR="00457F44">
        <w:rPr>
          <w:b/>
          <w:sz w:val="28"/>
          <w:szCs w:val="28"/>
        </w:rPr>
        <w:t>Інформаційні ресурси</w:t>
      </w:r>
    </w:p>
    <w:p w:rsidRPr="00354DF3" w:rsidR="00457F44" w:rsidP="00354DF3" w:rsidRDefault="007D40BE" w14:paraId="4C2DA3A4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2"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https</w:t>
        </w:r>
        <w:r w:rsidRPr="00354DF3" w:rsidR="00457F44">
          <w:rPr>
            <w:rStyle w:val="a7"/>
            <w:b w:val="0"/>
            <w:bCs w:val="0"/>
            <w:sz w:val="28"/>
            <w:szCs w:val="28"/>
          </w:rPr>
          <w:t>://</w:t>
        </w:r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www</w:t>
        </w:r>
        <w:r w:rsidRPr="00354DF3" w:rsidR="00457F44">
          <w:rPr>
            <w:rStyle w:val="a7"/>
            <w:b w:val="0"/>
            <w:bCs w:val="0"/>
            <w:sz w:val="28"/>
            <w:szCs w:val="28"/>
          </w:rPr>
          <w:t>.</w:t>
        </w:r>
        <w:proofErr w:type="spellStart"/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studis</w:t>
        </w:r>
        <w:proofErr w:type="spellEnd"/>
        <w:r w:rsidRPr="00354DF3" w:rsidR="00457F44">
          <w:rPr>
            <w:rStyle w:val="a7"/>
            <w:b w:val="0"/>
            <w:bCs w:val="0"/>
            <w:sz w:val="28"/>
            <w:szCs w:val="28"/>
          </w:rPr>
          <w:t>-</w:t>
        </w:r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online</w:t>
        </w:r>
        <w:r w:rsidRPr="00354DF3" w:rsidR="00457F44">
          <w:rPr>
            <w:rStyle w:val="a7"/>
            <w:b w:val="0"/>
            <w:bCs w:val="0"/>
            <w:sz w:val="28"/>
            <w:szCs w:val="28"/>
          </w:rPr>
          <w:t>.</w:t>
        </w:r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de</w:t>
        </w:r>
        <w:r w:rsidRPr="00354DF3" w:rsidR="00457F44">
          <w:rPr>
            <w:rStyle w:val="a7"/>
            <w:b w:val="0"/>
            <w:bCs w:val="0"/>
            <w:sz w:val="28"/>
            <w:szCs w:val="28"/>
          </w:rPr>
          <w:t>/</w:t>
        </w:r>
        <w:proofErr w:type="spellStart"/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Hochschulen</w:t>
        </w:r>
        <w:proofErr w:type="spellEnd"/>
        <w:r w:rsidRPr="00354DF3" w:rsidR="00457F44">
          <w:rPr>
            <w:rStyle w:val="a7"/>
            <w:b w:val="0"/>
            <w:bCs w:val="0"/>
            <w:sz w:val="28"/>
            <w:szCs w:val="28"/>
          </w:rPr>
          <w:t>/</w:t>
        </w:r>
        <w:proofErr w:type="spellStart"/>
        <w:r w:rsidRPr="00354DF3" w:rsidR="00457F44">
          <w:rPr>
            <w:rStyle w:val="a7"/>
            <w:b w:val="0"/>
            <w:bCs w:val="0"/>
            <w:sz w:val="28"/>
            <w:szCs w:val="28"/>
            <w:lang w:val="en-US"/>
          </w:rPr>
          <w:t>Universitaeten</w:t>
        </w:r>
        <w:proofErr w:type="spellEnd"/>
        <w:r w:rsidRPr="00354DF3" w:rsidR="00457F44">
          <w:rPr>
            <w:rStyle w:val="a7"/>
            <w:b w:val="0"/>
            <w:bCs w:val="0"/>
            <w:sz w:val="28"/>
            <w:szCs w:val="28"/>
          </w:rPr>
          <w:t>/</w:t>
        </w:r>
      </w:hyperlink>
    </w:p>
    <w:p w:rsidRPr="00354DF3" w:rsidR="00457F44" w:rsidP="00354DF3" w:rsidRDefault="007D40BE" w14:paraId="0DEBAE89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3">
        <w:r w:rsidRPr="00354DF3" w:rsidR="00457F44">
          <w:rPr>
            <w:rStyle w:val="a7"/>
            <w:b w:val="0"/>
            <w:bCs w:val="0"/>
            <w:sz w:val="28"/>
            <w:szCs w:val="28"/>
            <w:shd w:val="clear" w:color="auto" w:fill="FFFFFF"/>
          </w:rPr>
          <w:t>https://www.hochschulkompass.de/hochschulen.htm</w:t>
        </w:r>
      </w:hyperlink>
    </w:p>
    <w:p w:rsidRPr="00354DF3" w:rsidR="00457F44" w:rsidP="00354DF3" w:rsidRDefault="007D40BE" w14:paraId="25937D16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4">
        <w:r w:rsidRPr="00354DF3" w:rsidR="00457F44">
          <w:rPr>
            <w:rStyle w:val="a7"/>
            <w:b w:val="0"/>
            <w:bCs w:val="0"/>
            <w:sz w:val="28"/>
            <w:szCs w:val="28"/>
          </w:rPr>
          <w:t>https://rhetorik-online.de/rhetorik-tipps-checkliste-planung-und-vorbereitung-einer-prasentation/</w:t>
        </w:r>
      </w:hyperlink>
    </w:p>
    <w:p w:rsidRPr="00354DF3" w:rsidR="00457F44" w:rsidP="00354DF3" w:rsidRDefault="007D40BE" w14:paraId="26327B21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5">
        <w:r w:rsidRPr="00354DF3" w:rsidR="00457F44">
          <w:rPr>
            <w:rStyle w:val="a7"/>
            <w:b w:val="0"/>
            <w:bCs w:val="0"/>
            <w:sz w:val="28"/>
            <w:szCs w:val="28"/>
          </w:rPr>
          <w:t>https://www.berufsstrategie.de/bewerbung-karriere-soft-skills/praesentation.php</w:t>
        </w:r>
      </w:hyperlink>
    </w:p>
    <w:p w:rsidRPr="00354DF3" w:rsidR="00457F44" w:rsidP="00354DF3" w:rsidRDefault="007D40BE" w14:paraId="79AA550F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6">
        <w:r w:rsidRPr="00354DF3" w:rsidR="00457F44">
          <w:rPr>
            <w:rStyle w:val="a7"/>
            <w:b w:val="0"/>
            <w:bCs w:val="0"/>
            <w:sz w:val="28"/>
            <w:szCs w:val="28"/>
          </w:rPr>
          <w:t>https://www.monster.de/karriereberatung/artikel/praesentieren-arbeitsergebnisse-vortragen</w:t>
        </w:r>
      </w:hyperlink>
    </w:p>
    <w:p w:rsidRPr="00354DF3" w:rsidR="00457F44" w:rsidP="00354DF3" w:rsidRDefault="007D40BE" w14:paraId="168E29DF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7">
        <w:r w:rsidRPr="00354DF3" w:rsidR="00457F44">
          <w:rPr>
            <w:rStyle w:val="a7"/>
            <w:b w:val="0"/>
            <w:bCs w:val="0"/>
            <w:sz w:val="28"/>
            <w:szCs w:val="28"/>
          </w:rPr>
          <w:t>https://de.wikisource.org/wiki/Bergbau</w:t>
        </w:r>
      </w:hyperlink>
    </w:p>
    <w:p w:rsidRPr="00354DF3" w:rsidR="00457F44" w:rsidP="00354DF3" w:rsidRDefault="007D40BE" w14:paraId="66E90895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8">
        <w:r w:rsidRPr="00354DF3" w:rsidR="00457F44">
          <w:rPr>
            <w:rStyle w:val="a7"/>
            <w:b w:val="0"/>
            <w:bCs w:val="0"/>
            <w:sz w:val="28"/>
            <w:szCs w:val="28"/>
          </w:rPr>
          <w:t>https://verlag.oeaw.ac.at/zur-geschichte-bedeutung-bergbau-bergbauwissenschaften</w:t>
        </w:r>
      </w:hyperlink>
    </w:p>
    <w:p w:rsidRPr="00354DF3" w:rsidR="00457F44" w:rsidP="00354DF3" w:rsidRDefault="007D40BE" w14:paraId="14FB1B4A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19">
        <w:r w:rsidRPr="00354DF3" w:rsidR="00457F44">
          <w:rPr>
            <w:rStyle w:val="a7"/>
            <w:b w:val="0"/>
            <w:bCs w:val="0"/>
            <w:sz w:val="28"/>
            <w:szCs w:val="28"/>
          </w:rPr>
          <w:t>https://de.wikipedia.org/wiki/Informationstechnik</w:t>
        </w:r>
      </w:hyperlink>
    </w:p>
    <w:p w:rsidRPr="00354DF3" w:rsidR="00457F44" w:rsidP="00354DF3" w:rsidRDefault="007D40BE" w14:paraId="0052B396" w14:textId="77777777">
      <w:pPr>
        <w:pStyle w:val="af0"/>
        <w:jc w:val="both"/>
        <w:rPr>
          <w:b/>
          <w:bCs/>
          <w:sz w:val="28"/>
          <w:szCs w:val="28"/>
        </w:rPr>
      </w:pPr>
      <w:hyperlink w:history="1" r:id="rId20">
        <w:r w:rsidRPr="00354DF3" w:rsidR="00457F44">
          <w:rPr>
            <w:rStyle w:val="a7"/>
            <w:b w:val="0"/>
            <w:bCs w:val="0"/>
            <w:sz w:val="28"/>
            <w:szCs w:val="28"/>
          </w:rPr>
          <w:t>https://www.spektrum.de/thema/informationstechnologie/1478493</w:t>
        </w:r>
      </w:hyperlink>
    </w:p>
    <w:p w:rsidR="00354DF3" w:rsidP="00354DF3" w:rsidRDefault="00354DF3" w14:paraId="7FC042D3" w14:textId="5E6127DF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F33158" w:rsidP="00354DF3" w:rsidRDefault="00F33158" w14:paraId="50438D4C" w14:textId="77777777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Pr="00354DF3" w:rsidR="00457F44" w:rsidP="006A4196" w:rsidRDefault="006A4196" w14:paraId="0DD0A7D8" w14:textId="5357BB95">
      <w:pPr>
        <w:pStyle w:val="af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354DF3" w:rsidR="00457F44">
        <w:rPr>
          <w:b/>
          <w:bCs/>
          <w:color w:val="000000"/>
          <w:sz w:val="28"/>
          <w:szCs w:val="28"/>
        </w:rPr>
        <w:t>.3 ФРАНЦУЗЬКА МОВА</w:t>
      </w:r>
    </w:p>
    <w:p w:rsidRPr="002410E4" w:rsidR="00457F44" w:rsidP="00354DF3" w:rsidRDefault="00457F44" w14:paraId="18C3CFD4" w14:textId="77777777">
      <w:pPr>
        <w:pStyle w:val="af0"/>
        <w:jc w:val="both"/>
        <w:rPr>
          <w:i/>
          <w:iCs/>
          <w:sz w:val="28"/>
          <w:szCs w:val="28"/>
        </w:rPr>
      </w:pPr>
      <w:r w:rsidRPr="002410E4">
        <w:rPr>
          <w:color w:val="000000"/>
          <w:sz w:val="28"/>
          <w:szCs w:val="28"/>
        </w:rPr>
        <w:t xml:space="preserve">1. </w:t>
      </w:r>
      <w:r w:rsidRPr="009B4FB4">
        <w:rPr>
          <w:color w:val="000000"/>
          <w:sz w:val="28"/>
          <w:szCs w:val="28"/>
          <w:lang w:val="fr-FR"/>
        </w:rPr>
        <w:t>V</w:t>
      </w:r>
      <w:r w:rsidRPr="002410E4">
        <w:rPr>
          <w:color w:val="000000"/>
          <w:sz w:val="28"/>
          <w:szCs w:val="28"/>
        </w:rPr>
        <w:t xml:space="preserve">. </w:t>
      </w:r>
      <w:r w:rsidRPr="009B4FB4">
        <w:rPr>
          <w:color w:val="000000"/>
          <w:sz w:val="28"/>
          <w:szCs w:val="28"/>
          <w:lang w:val="fr-FR"/>
        </w:rPr>
        <w:t>Kizirian</w:t>
      </w:r>
      <w:r w:rsidRPr="002410E4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Annie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Berthet</w:t>
      </w:r>
      <w:r w:rsidRPr="002410E4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Monique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Waendendries</w:t>
      </w:r>
      <w:r w:rsidRPr="002410E4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B</w:t>
      </w:r>
      <w:r w:rsidRPr="002410E4">
        <w:rPr>
          <w:color w:val="000000"/>
          <w:sz w:val="28"/>
          <w:szCs w:val="28"/>
        </w:rPr>
        <w:t>é</w:t>
      </w:r>
      <w:r w:rsidRPr="009B4FB4">
        <w:rPr>
          <w:color w:val="000000"/>
          <w:sz w:val="28"/>
          <w:szCs w:val="28"/>
          <w:lang w:val="fr-FR"/>
        </w:rPr>
        <w:t>atrix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Sampsonis</w:t>
      </w:r>
      <w:r w:rsidRPr="002410E4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Catherine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Hugot</w:t>
      </w:r>
      <w:r w:rsidRPr="002410E4">
        <w:rPr>
          <w:color w:val="000000"/>
          <w:sz w:val="28"/>
          <w:szCs w:val="28"/>
        </w:rPr>
        <w:t xml:space="preserve"> (2006) - «</w:t>
      </w:r>
      <w:r w:rsidRPr="009B4FB4">
        <w:rPr>
          <w:color w:val="000000"/>
          <w:sz w:val="28"/>
          <w:szCs w:val="28"/>
          <w:lang w:val="fr-FR"/>
        </w:rPr>
        <w:t>AlterEgo</w:t>
      </w:r>
      <w:r w:rsidRPr="002410E4">
        <w:rPr>
          <w:color w:val="000000"/>
          <w:sz w:val="28"/>
          <w:szCs w:val="28"/>
        </w:rPr>
        <w:t xml:space="preserve"> 1 - </w:t>
      </w:r>
      <w:r w:rsidRPr="009B4FB4">
        <w:rPr>
          <w:color w:val="000000"/>
          <w:sz w:val="28"/>
          <w:szCs w:val="28"/>
          <w:lang w:val="fr-FR"/>
        </w:rPr>
        <w:t>Livredel</w:t>
      </w:r>
      <w:r w:rsidRPr="002410E4">
        <w:rPr>
          <w:color w:val="000000"/>
          <w:sz w:val="28"/>
          <w:szCs w:val="28"/>
        </w:rPr>
        <w:t>'é</w:t>
      </w:r>
      <w:r w:rsidRPr="009B4FB4">
        <w:rPr>
          <w:color w:val="000000"/>
          <w:sz w:val="28"/>
          <w:szCs w:val="28"/>
          <w:lang w:val="fr-FR"/>
        </w:rPr>
        <w:t>l</w:t>
      </w:r>
      <w:r w:rsidRPr="002410E4">
        <w:rPr>
          <w:color w:val="000000"/>
          <w:sz w:val="28"/>
          <w:szCs w:val="28"/>
        </w:rPr>
        <w:t>è</w:t>
      </w:r>
      <w:r w:rsidRPr="009B4FB4">
        <w:rPr>
          <w:color w:val="000000"/>
          <w:sz w:val="28"/>
          <w:szCs w:val="28"/>
          <w:lang w:val="fr-FR"/>
        </w:rPr>
        <w:t>ve</w:t>
      </w:r>
      <w:r w:rsidRPr="002410E4">
        <w:rPr>
          <w:color w:val="000000"/>
          <w:sz w:val="28"/>
          <w:szCs w:val="28"/>
        </w:rPr>
        <w:t xml:space="preserve">», </w:t>
      </w:r>
      <w:r w:rsidRPr="009B4FB4">
        <w:rPr>
          <w:color w:val="000000"/>
          <w:sz w:val="28"/>
          <w:szCs w:val="28"/>
          <w:lang w:val="fr-FR"/>
        </w:rPr>
        <w:t>HACHETTE</w:t>
      </w:r>
      <w:r w:rsidRPr="002410E4">
        <w:rPr>
          <w:color w:val="000000"/>
          <w:sz w:val="28"/>
          <w:szCs w:val="28"/>
        </w:rPr>
        <w:t>, 148 р.</w:t>
      </w:r>
    </w:p>
    <w:p w:rsidRPr="004F2320" w:rsidR="00457F44" w:rsidP="00354DF3" w:rsidRDefault="00457F44" w14:paraId="2B08C0FF" w14:textId="77777777">
      <w:pPr>
        <w:pStyle w:val="af0"/>
        <w:jc w:val="both"/>
        <w:rPr>
          <w:i/>
          <w:iCs/>
          <w:sz w:val="28"/>
          <w:szCs w:val="28"/>
        </w:rPr>
      </w:pPr>
      <w:r w:rsidRPr="004F2320">
        <w:rPr>
          <w:color w:val="000000"/>
          <w:sz w:val="28"/>
          <w:szCs w:val="28"/>
        </w:rPr>
        <w:t xml:space="preserve">2. </w:t>
      </w:r>
      <w:r w:rsidRPr="009B4FB4">
        <w:rPr>
          <w:color w:val="000000"/>
          <w:sz w:val="28"/>
          <w:szCs w:val="28"/>
          <w:lang w:val="fr-FR"/>
        </w:rPr>
        <w:t>V</w:t>
      </w:r>
      <w:r w:rsidRPr="004F2320">
        <w:rPr>
          <w:color w:val="000000"/>
          <w:sz w:val="28"/>
          <w:szCs w:val="28"/>
        </w:rPr>
        <w:t xml:space="preserve">. </w:t>
      </w:r>
      <w:r w:rsidRPr="009B4FB4">
        <w:rPr>
          <w:color w:val="000000"/>
          <w:sz w:val="28"/>
          <w:szCs w:val="28"/>
          <w:lang w:val="fr-FR"/>
        </w:rPr>
        <w:t>Kizirian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Annie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Berthet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Monique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Waendendries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B</w:t>
      </w:r>
      <w:r w:rsidRPr="004F2320">
        <w:rPr>
          <w:color w:val="000000"/>
          <w:sz w:val="28"/>
          <w:szCs w:val="28"/>
        </w:rPr>
        <w:t>é</w:t>
      </w:r>
      <w:r w:rsidRPr="009B4FB4">
        <w:rPr>
          <w:color w:val="000000"/>
          <w:sz w:val="28"/>
          <w:szCs w:val="28"/>
          <w:lang w:val="fr-FR"/>
        </w:rPr>
        <w:t>atrix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Sampsonis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Catherine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Hugot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EmmanuelleDaill</w:t>
      </w:r>
      <w:r w:rsidRPr="004F2320">
        <w:rPr>
          <w:color w:val="000000"/>
          <w:sz w:val="28"/>
          <w:szCs w:val="28"/>
        </w:rPr>
        <w:t xml:space="preserve"> (2006) - </w:t>
      </w:r>
      <w:r w:rsidRPr="009B4FB4">
        <w:rPr>
          <w:color w:val="000000"/>
          <w:sz w:val="28"/>
          <w:szCs w:val="28"/>
          <w:lang w:val="fr-FR"/>
        </w:rPr>
        <w:t>AlterEgo</w:t>
      </w:r>
      <w:r w:rsidRPr="004F2320">
        <w:rPr>
          <w:color w:val="000000"/>
          <w:sz w:val="28"/>
          <w:szCs w:val="28"/>
        </w:rPr>
        <w:t xml:space="preserve"> 1 </w:t>
      </w:r>
      <w:r w:rsidRPr="004F2320" w:rsidR="009B4FB4">
        <w:rPr>
          <w:color w:val="000000"/>
          <w:sz w:val="28"/>
          <w:szCs w:val="28"/>
        </w:rPr>
        <w:t>–</w:t>
      </w:r>
      <w:r w:rsidRPr="004F2320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Guide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p</w:t>
      </w:r>
      <w:r w:rsidRPr="004F2320">
        <w:rPr>
          <w:color w:val="000000"/>
          <w:sz w:val="28"/>
          <w:szCs w:val="28"/>
        </w:rPr>
        <w:t>é</w:t>
      </w:r>
      <w:r w:rsidRPr="009B4FB4">
        <w:rPr>
          <w:color w:val="000000"/>
          <w:sz w:val="28"/>
          <w:szCs w:val="28"/>
          <w:lang w:val="fr-FR"/>
        </w:rPr>
        <w:t>dagogique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HACHETTE</w:t>
      </w:r>
      <w:r w:rsidRPr="004F2320">
        <w:rPr>
          <w:color w:val="000000"/>
          <w:sz w:val="28"/>
          <w:szCs w:val="28"/>
        </w:rPr>
        <w:t xml:space="preserve">, 256 </w:t>
      </w:r>
      <w:r w:rsidRPr="009B4FB4">
        <w:rPr>
          <w:color w:val="000000"/>
          <w:sz w:val="28"/>
          <w:szCs w:val="28"/>
          <w:lang w:val="fr-FR"/>
        </w:rPr>
        <w:t>p</w:t>
      </w:r>
      <w:r w:rsidRPr="004F2320">
        <w:rPr>
          <w:color w:val="000000"/>
          <w:sz w:val="28"/>
          <w:szCs w:val="28"/>
        </w:rPr>
        <w:t>.</w:t>
      </w:r>
    </w:p>
    <w:p w:rsidRPr="004F2320" w:rsidR="00457F44" w:rsidP="00354DF3" w:rsidRDefault="00457F44" w14:paraId="09E0CD55" w14:textId="77777777">
      <w:pPr>
        <w:pStyle w:val="af0"/>
        <w:jc w:val="both"/>
        <w:rPr>
          <w:i/>
          <w:iCs/>
          <w:sz w:val="28"/>
          <w:szCs w:val="28"/>
        </w:rPr>
      </w:pPr>
      <w:r w:rsidRPr="004F2320">
        <w:rPr>
          <w:color w:val="000000"/>
          <w:sz w:val="28"/>
          <w:szCs w:val="28"/>
        </w:rPr>
        <w:t xml:space="preserve">3. </w:t>
      </w:r>
      <w:r w:rsidRPr="009B4FB4">
        <w:rPr>
          <w:color w:val="000000"/>
          <w:sz w:val="28"/>
          <w:szCs w:val="28"/>
          <w:lang w:val="fr-FR"/>
        </w:rPr>
        <w:t>V</w:t>
      </w:r>
      <w:r w:rsidRPr="004F2320">
        <w:rPr>
          <w:color w:val="000000"/>
          <w:sz w:val="28"/>
          <w:szCs w:val="28"/>
        </w:rPr>
        <w:t xml:space="preserve">. </w:t>
      </w:r>
      <w:r w:rsidRPr="009B4FB4">
        <w:rPr>
          <w:color w:val="000000"/>
          <w:sz w:val="28"/>
          <w:szCs w:val="28"/>
          <w:lang w:val="fr-FR"/>
        </w:rPr>
        <w:t>Kizirian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AnnieBerthet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Monique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Waendendries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B</w:t>
      </w:r>
      <w:r w:rsidRPr="004F2320">
        <w:rPr>
          <w:color w:val="000000"/>
          <w:sz w:val="28"/>
          <w:szCs w:val="28"/>
        </w:rPr>
        <w:t>é</w:t>
      </w:r>
      <w:r w:rsidRPr="009B4FB4">
        <w:rPr>
          <w:color w:val="000000"/>
          <w:sz w:val="28"/>
          <w:szCs w:val="28"/>
          <w:lang w:val="fr-FR"/>
        </w:rPr>
        <w:t>atrix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Sampsonis</w:t>
      </w:r>
      <w:r w:rsidRPr="004F2320">
        <w:rPr>
          <w:color w:val="000000"/>
          <w:sz w:val="28"/>
          <w:szCs w:val="28"/>
        </w:rPr>
        <w:t xml:space="preserve">, </w:t>
      </w:r>
      <w:r w:rsidRPr="009B4FB4">
        <w:rPr>
          <w:color w:val="000000"/>
          <w:sz w:val="28"/>
          <w:szCs w:val="28"/>
          <w:lang w:val="fr-FR"/>
        </w:rPr>
        <w:t>Catherine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Hugot</w:t>
      </w:r>
      <w:r w:rsidRPr="004F2320">
        <w:rPr>
          <w:color w:val="000000"/>
          <w:sz w:val="28"/>
          <w:szCs w:val="28"/>
        </w:rPr>
        <w:t xml:space="preserve"> (2006) - «</w:t>
      </w:r>
      <w:r w:rsidRPr="009B4FB4">
        <w:rPr>
          <w:color w:val="000000"/>
          <w:sz w:val="28"/>
          <w:szCs w:val="28"/>
          <w:lang w:val="fr-FR"/>
        </w:rPr>
        <w:t>AlterEgo</w:t>
      </w:r>
      <w:r w:rsidRPr="004F2320">
        <w:rPr>
          <w:color w:val="000000"/>
          <w:sz w:val="28"/>
          <w:szCs w:val="28"/>
        </w:rPr>
        <w:t xml:space="preserve"> 2 - </w:t>
      </w:r>
      <w:r w:rsidRPr="009B4FB4">
        <w:rPr>
          <w:color w:val="000000"/>
          <w:sz w:val="28"/>
          <w:szCs w:val="28"/>
          <w:lang w:val="fr-FR"/>
        </w:rPr>
        <w:t>Livredel</w:t>
      </w:r>
      <w:r w:rsidRPr="004F2320">
        <w:rPr>
          <w:color w:val="000000"/>
          <w:sz w:val="28"/>
          <w:szCs w:val="28"/>
        </w:rPr>
        <w:t>'é</w:t>
      </w:r>
      <w:r w:rsidRPr="009B4FB4">
        <w:rPr>
          <w:color w:val="000000"/>
          <w:sz w:val="28"/>
          <w:szCs w:val="28"/>
          <w:lang w:val="fr-FR"/>
        </w:rPr>
        <w:t>l</w:t>
      </w:r>
      <w:r w:rsidRPr="004F2320">
        <w:rPr>
          <w:color w:val="000000"/>
          <w:sz w:val="28"/>
          <w:szCs w:val="28"/>
        </w:rPr>
        <w:t>è</w:t>
      </w:r>
      <w:r w:rsidRPr="009B4FB4">
        <w:rPr>
          <w:color w:val="000000"/>
          <w:sz w:val="28"/>
          <w:szCs w:val="28"/>
          <w:lang w:val="fr-FR"/>
        </w:rPr>
        <w:t>ve</w:t>
      </w:r>
      <w:r w:rsidRPr="004F2320">
        <w:rPr>
          <w:color w:val="000000"/>
          <w:sz w:val="28"/>
          <w:szCs w:val="28"/>
        </w:rPr>
        <w:t xml:space="preserve">», </w:t>
      </w:r>
      <w:r w:rsidRPr="009B4FB4">
        <w:rPr>
          <w:color w:val="000000"/>
          <w:sz w:val="28"/>
          <w:szCs w:val="28"/>
          <w:lang w:val="fr-FR"/>
        </w:rPr>
        <w:t>HACHETTE</w:t>
      </w:r>
      <w:r w:rsidRPr="004F2320">
        <w:rPr>
          <w:color w:val="000000"/>
          <w:sz w:val="28"/>
          <w:szCs w:val="28"/>
        </w:rPr>
        <w:t>, 192 р.</w:t>
      </w:r>
    </w:p>
    <w:p w:rsidRPr="009B4FB4" w:rsidR="00457F44" w:rsidP="00354DF3" w:rsidRDefault="00457F44" w14:paraId="1031EF6D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4. Michèle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Barféty, Patricia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Beaujouin (2018) - Expressionorale FLE niveau 2, CleInternational, 128 p.</w:t>
      </w:r>
    </w:p>
    <w:p w:rsidRPr="009B4FB4" w:rsidR="00457F44" w:rsidP="00354DF3" w:rsidRDefault="00457F44" w14:paraId="66BAEF41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5. Sylvie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 xml:space="preserve">Poisson-Quinton (2004) </w:t>
      </w:r>
      <w:r w:rsidR="009B4FB4">
        <w:rPr>
          <w:color w:val="000000"/>
          <w:sz w:val="28"/>
          <w:szCs w:val="28"/>
          <w:lang w:val="fr-FR"/>
        </w:rPr>
        <w:t>–</w:t>
      </w:r>
      <w:r w:rsidRPr="009B4FB4">
        <w:rPr>
          <w:color w:val="000000"/>
          <w:sz w:val="28"/>
          <w:szCs w:val="28"/>
          <w:lang w:val="fr-FR"/>
        </w:rPr>
        <w:t xml:space="preserve"> Compréhension</w:t>
      </w:r>
      <w:r w:rsidR="009B4FB4">
        <w:rPr>
          <w:color w:val="000000"/>
          <w:sz w:val="28"/>
          <w:szCs w:val="28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écriteniveau 1, CleInternational, 112 p.</w:t>
      </w:r>
    </w:p>
    <w:p w:rsidRPr="009B4FB4" w:rsidR="00457F44" w:rsidP="00354DF3" w:rsidRDefault="00457F44" w14:paraId="2C797578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lastRenderedPageBreak/>
        <w:t>6. Sylvie</w:t>
      </w:r>
      <w:r w:rsidR="002410E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Poisson-Quinton, Reine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 xml:space="preserve">Mimran (2006) </w:t>
      </w:r>
      <w:r w:rsidRPr="009B4FB4" w:rsidR="009B4FB4">
        <w:rPr>
          <w:color w:val="000000"/>
          <w:sz w:val="28"/>
          <w:szCs w:val="28"/>
          <w:lang w:val="fr-FR"/>
        </w:rPr>
        <w:t>–</w:t>
      </w:r>
      <w:r w:rsidRPr="009B4FB4">
        <w:rPr>
          <w:color w:val="000000"/>
          <w:sz w:val="28"/>
          <w:szCs w:val="28"/>
          <w:lang w:val="fr-FR"/>
        </w:rPr>
        <w:t xml:space="preserve"> Expression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ecrite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niveau 2, CleInternational, 128 p.</w:t>
      </w:r>
    </w:p>
    <w:p w:rsidRPr="009B4FB4" w:rsidR="00457F44" w:rsidP="00354DF3" w:rsidRDefault="00457F44" w14:paraId="4A9C42CD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7. Anneline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Dintilhac , Anouchkade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Oliveira, Delphine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Ripaud, Dorothée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Dupleix, Marie-Noëlle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Cocton (2015) - Saison 1 niv.1 – Cahier, Didier, 144 p.</w:t>
      </w:r>
    </w:p>
    <w:p w:rsidRPr="009B4FB4" w:rsidR="00457F44" w:rsidP="00354DF3" w:rsidRDefault="00457F44" w14:paraId="67BB93E1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8. Anne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Akyüz, Bernadette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Bazelle-Shahmaei, Joëlle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Bonenfant, Marie-FrançoiseGliemann (2005) - Les 500 Exercicesde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Grammaire A1 - Livre + corrigés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integers, HACHETTE, 222 p.</w:t>
      </w:r>
    </w:p>
    <w:p w:rsidRPr="009B4FB4" w:rsidR="00457F44" w:rsidP="00354DF3" w:rsidRDefault="00457F44" w14:paraId="2224FDAD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9. MaïaGrégoire (1999) - GRAMMAIRE PROGRESSIVE DU FRANCAIS AVEC 400 EXERCICES. Corrigés, Niveaudébutant, </w:t>
      </w:r>
      <w:r w:rsidRPr="009B4FB4">
        <w:rPr>
          <w:sz w:val="28"/>
          <w:szCs w:val="28"/>
          <w:lang w:val="fr-FR"/>
        </w:rPr>
        <w:t>NATHAN, 32 p.</w:t>
      </w:r>
    </w:p>
    <w:p w:rsidRPr="009B4FB4" w:rsidR="00457F44" w:rsidP="00354DF3" w:rsidRDefault="00457F44" w14:paraId="00248EA6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10. Laetitia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Pancrazy (2010) – Version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Originale – Methode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de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francais</w:t>
      </w:r>
      <w:r w:rsidRPr="009B4FB4" w:rsidR="009B4FB4">
        <w:rPr>
          <w:color w:val="000000"/>
          <w:sz w:val="28"/>
          <w:szCs w:val="28"/>
          <w:lang w:val="fr-FR"/>
        </w:rPr>
        <w:t xml:space="preserve"> </w:t>
      </w:r>
      <w:r w:rsidRPr="009B4FB4">
        <w:rPr>
          <w:color w:val="000000"/>
          <w:sz w:val="28"/>
          <w:szCs w:val="28"/>
          <w:lang w:val="fr-FR"/>
        </w:rPr>
        <w:t>Niveau 2, DIFUSION, 88 p.</w:t>
      </w:r>
    </w:p>
    <w:p w:rsidR="008B4A9F" w:rsidP="00354DF3" w:rsidRDefault="00457F44" w14:paraId="15811DA5" w14:textId="62192835">
      <w:pPr>
        <w:pStyle w:val="af0"/>
        <w:jc w:val="both"/>
        <w:rPr>
          <w:color w:val="000000"/>
          <w:sz w:val="28"/>
          <w:szCs w:val="28"/>
          <w:lang w:val="fr-FR"/>
        </w:rPr>
      </w:pPr>
      <w:r w:rsidRPr="009B4FB4">
        <w:rPr>
          <w:color w:val="000000"/>
          <w:sz w:val="28"/>
          <w:szCs w:val="28"/>
          <w:lang w:val="fr-FR"/>
        </w:rPr>
        <w:t>11.Marie-Noelle Cocton (2014) – Saison 2 A2-B1, Didier, 225 p.</w:t>
      </w:r>
    </w:p>
    <w:p w:rsidR="00386735" w:rsidP="00354DF3" w:rsidRDefault="00386735" w14:paraId="7A285BA2" w14:textId="795042A5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1719AA42" w14:textId="4EA55242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3751953B" w14:textId="4FD6B773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7B488766" w14:textId="287F3EFB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349FDE74" w14:textId="7425D59D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6A80E131" w14:textId="77777777">
      <w:pPr>
        <w:pStyle w:val="af0"/>
        <w:jc w:val="both"/>
        <w:rPr>
          <w:color w:val="000000"/>
          <w:sz w:val="28"/>
          <w:szCs w:val="28"/>
          <w:lang w:val="fr-FR"/>
        </w:rPr>
      </w:pPr>
    </w:p>
    <w:p w:rsidR="00386735" w:rsidP="00354DF3" w:rsidRDefault="00386735" w14:paraId="518E5900" w14:textId="5CF933A2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5F3EB780" w14:textId="6D4C0A10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192AEBEB" w14:textId="1EA963A0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635FAF04" w14:textId="68CA07A4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2993FA97" w14:textId="2D014ECB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263896B7" w14:textId="63FAC391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262D90C2" w14:textId="3D17185A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3A0DFF2D" w14:textId="460329F4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026D4FDC" w14:textId="369D52B6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4C7AD4E7" w14:textId="77777777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54DF3" w:rsidRDefault="00386735" w14:paraId="55EC2AC7" w14:textId="6031E4D7">
      <w:pPr>
        <w:pStyle w:val="af0"/>
        <w:jc w:val="both"/>
        <w:rPr>
          <w:i/>
          <w:iCs/>
          <w:sz w:val="28"/>
          <w:szCs w:val="28"/>
          <w:lang w:val="fr-FR"/>
        </w:rPr>
      </w:pPr>
    </w:p>
    <w:p w:rsidR="00386735" w:rsidP="00386735" w:rsidRDefault="00386735" w14:paraId="70035C41" w14:textId="77777777">
      <w:pPr>
        <w:jc w:val="center"/>
        <w:rPr>
          <w:sz w:val="28"/>
          <w:szCs w:val="28"/>
        </w:rPr>
      </w:pPr>
    </w:p>
    <w:p w:rsidR="00386735" w:rsidP="00386735" w:rsidRDefault="00386735" w14:paraId="63E6AA6D" w14:textId="77777777">
      <w:pPr>
        <w:jc w:val="center"/>
        <w:rPr>
          <w:sz w:val="28"/>
          <w:szCs w:val="28"/>
        </w:rPr>
      </w:pPr>
    </w:p>
    <w:p w:rsidR="00386735" w:rsidP="00386735" w:rsidRDefault="00386735" w14:paraId="5F9C15D3" w14:textId="77777777">
      <w:pPr>
        <w:jc w:val="center"/>
        <w:rPr>
          <w:sz w:val="28"/>
          <w:szCs w:val="28"/>
        </w:rPr>
      </w:pPr>
    </w:p>
    <w:p w:rsidR="00386735" w:rsidP="00386735" w:rsidRDefault="00386735" w14:paraId="11017073" w14:textId="77777777">
      <w:pPr>
        <w:jc w:val="center"/>
        <w:rPr>
          <w:sz w:val="28"/>
          <w:szCs w:val="28"/>
        </w:rPr>
      </w:pPr>
    </w:p>
    <w:p w:rsidRPr="00E06403" w:rsidR="00386735" w:rsidP="00386735" w:rsidRDefault="00386735" w14:paraId="251A5521" w14:textId="01FE39F0">
      <w:pPr>
        <w:jc w:val="center"/>
      </w:pPr>
      <w:r w:rsidRPr="00E06403">
        <w:rPr>
          <w:sz w:val="28"/>
          <w:szCs w:val="28"/>
        </w:rPr>
        <w:t>РОБОЧА ПРОГРАМА НАВЧАЛЬНОЇ ДИСЦИПЛІНИ</w:t>
      </w:r>
    </w:p>
    <w:p w:rsidRPr="00E06403" w:rsidR="00386735" w:rsidP="00386735" w:rsidRDefault="00386735" w14:paraId="7E409931" w14:textId="77777777">
      <w:pPr>
        <w:pStyle w:val="a3"/>
        <w:jc w:val="center"/>
      </w:pPr>
      <w:r w:rsidRPr="00E06403">
        <w:rPr>
          <w:b w:val="0"/>
          <w:color w:val="000000"/>
          <w:sz w:val="28"/>
          <w:szCs w:val="28"/>
        </w:rPr>
        <w:t>«Іноземна мова для професійної діяльності (англійська/німецька/французька)</w:t>
      </w:r>
      <w:r w:rsidRPr="00E06403">
        <w:rPr>
          <w:b w:val="0"/>
          <w:sz w:val="28"/>
          <w:szCs w:val="28"/>
        </w:rPr>
        <w:t xml:space="preserve">» </w:t>
      </w:r>
    </w:p>
    <w:p w:rsidRPr="00E06403" w:rsidR="00386735" w:rsidP="00386735" w:rsidRDefault="00386735" w14:paraId="0F41F493" w14:textId="77777777">
      <w:pPr>
        <w:pStyle w:val="a3"/>
        <w:jc w:val="center"/>
      </w:pPr>
      <w:r w:rsidRPr="00E06403">
        <w:rPr>
          <w:b w:val="0"/>
          <w:sz w:val="28"/>
          <w:szCs w:val="28"/>
        </w:rPr>
        <w:t>для магістрів</w:t>
      </w:r>
    </w:p>
    <w:p w:rsidRPr="00E06403" w:rsidR="00386735" w:rsidP="00386735" w:rsidRDefault="00386735" w14:paraId="705063F8" w14:textId="05DD6C6B">
      <w:pPr>
        <w:pStyle w:val="a3"/>
        <w:jc w:val="center"/>
      </w:pPr>
      <w:r>
        <w:rPr>
          <w:b w:val="0"/>
          <w:sz w:val="28"/>
          <w:szCs w:val="28"/>
        </w:rPr>
        <w:t>спеціальності 123</w:t>
      </w:r>
      <w:r w:rsidRPr="00E06403">
        <w:rPr>
          <w:b w:val="0"/>
          <w:sz w:val="28"/>
          <w:szCs w:val="28"/>
        </w:rPr>
        <w:t xml:space="preserve"> «</w:t>
      </w:r>
      <w:r w:rsidRPr="00667C68">
        <w:rPr>
          <w:b w:val="0"/>
          <w:sz w:val="28"/>
          <w:szCs w:val="28"/>
        </w:rPr>
        <w:t>Комп’ютерна інженерія</w:t>
      </w:r>
      <w:r w:rsidRPr="00E06403">
        <w:rPr>
          <w:b w:val="0"/>
          <w:sz w:val="28"/>
          <w:szCs w:val="28"/>
        </w:rPr>
        <w:t>»</w:t>
      </w:r>
    </w:p>
    <w:p w:rsidRPr="00E06403" w:rsidR="00386735" w:rsidP="00386735" w:rsidRDefault="00386735" w14:paraId="5718269D" w14:textId="77777777">
      <w:pPr>
        <w:pStyle w:val="a3"/>
        <w:jc w:val="center"/>
        <w:rPr>
          <w:b w:val="0"/>
          <w:sz w:val="28"/>
          <w:szCs w:val="28"/>
        </w:rPr>
      </w:pPr>
    </w:p>
    <w:p w:rsidRPr="00E06403" w:rsidR="00386735" w:rsidP="00386735" w:rsidRDefault="00386735" w14:paraId="548E493F" w14:textId="77777777">
      <w:pPr>
        <w:suppressLineNumbers/>
        <w:shd w:val="clear" w:color="auto" w:fill="FFFFFF"/>
        <w:rPr>
          <w:b/>
          <w:sz w:val="28"/>
          <w:szCs w:val="28"/>
        </w:rPr>
      </w:pPr>
    </w:p>
    <w:p w:rsidRPr="00E06403" w:rsidR="00386735" w:rsidP="00386735" w:rsidRDefault="00386735" w14:paraId="719CEB85" w14:textId="77777777">
      <w:pPr>
        <w:suppressLineNumbers/>
        <w:shd w:val="clear" w:color="auto" w:fill="FFFFFF"/>
        <w:rPr>
          <w:sz w:val="28"/>
          <w:szCs w:val="28"/>
        </w:rPr>
      </w:pPr>
    </w:p>
    <w:p w:rsidRPr="00E06403" w:rsidR="00386735" w:rsidP="00386735" w:rsidRDefault="00386735" w14:paraId="2C045444" w14:textId="77777777">
      <w:pPr>
        <w:suppressLineNumbers/>
        <w:ind w:left="-6"/>
        <w:jc w:val="center"/>
      </w:pPr>
      <w:r w:rsidRPr="00E06403">
        <w:rPr>
          <w:sz w:val="28"/>
          <w:szCs w:val="28"/>
        </w:rPr>
        <w:t xml:space="preserve">Розробники: </w:t>
      </w:r>
    </w:p>
    <w:p w:rsidRPr="00E06403" w:rsidR="00386735" w:rsidP="00386735" w:rsidRDefault="00386735" w14:paraId="3D216D6D" w14:textId="77777777">
      <w:pPr>
        <w:suppressLineNumbers/>
        <w:ind w:left="-6"/>
        <w:jc w:val="center"/>
      </w:pPr>
      <w:r w:rsidRPr="00E06403">
        <w:rPr>
          <w:sz w:val="28"/>
          <w:szCs w:val="28"/>
        </w:rPr>
        <w:t xml:space="preserve">Світлана Іванівна </w:t>
      </w:r>
      <w:proofErr w:type="spellStart"/>
      <w:r w:rsidRPr="00E06403">
        <w:rPr>
          <w:b/>
          <w:sz w:val="28"/>
          <w:szCs w:val="28"/>
        </w:rPr>
        <w:t>Кострицька</w:t>
      </w:r>
      <w:proofErr w:type="spellEnd"/>
    </w:p>
    <w:p w:rsidRPr="00E06403" w:rsidR="00386735" w:rsidP="00386735" w:rsidRDefault="00386735" w14:paraId="466FB554" w14:textId="77777777">
      <w:pPr>
        <w:suppressLineNumbers/>
        <w:ind w:left="-6"/>
        <w:jc w:val="center"/>
      </w:pPr>
      <w:r w:rsidRPr="00E06403">
        <w:rPr>
          <w:sz w:val="28"/>
          <w:szCs w:val="28"/>
        </w:rPr>
        <w:t>Ірина Іванівна</w:t>
      </w:r>
      <w:r w:rsidRPr="00E06403">
        <w:rPr>
          <w:b/>
          <w:sz w:val="28"/>
          <w:szCs w:val="28"/>
        </w:rPr>
        <w:t xml:space="preserve"> </w:t>
      </w:r>
      <w:proofErr w:type="spellStart"/>
      <w:r w:rsidRPr="00E06403">
        <w:rPr>
          <w:b/>
          <w:sz w:val="28"/>
          <w:szCs w:val="28"/>
        </w:rPr>
        <w:t>Зуєнок</w:t>
      </w:r>
      <w:proofErr w:type="spellEnd"/>
    </w:p>
    <w:p w:rsidRPr="00E06403" w:rsidR="00386735" w:rsidP="00386735" w:rsidRDefault="00386735" w14:paraId="468C4356" w14:textId="77777777">
      <w:pPr>
        <w:suppressLineNumbers/>
        <w:ind w:left="-6"/>
        <w:jc w:val="center"/>
        <w:rPr>
          <w:b/>
          <w:sz w:val="28"/>
          <w:szCs w:val="28"/>
        </w:rPr>
      </w:pPr>
      <w:r w:rsidRPr="003B6CBB">
        <w:rPr>
          <w:sz w:val="28"/>
          <w:szCs w:val="28"/>
        </w:rPr>
        <w:t>Вікторія Вікторівна</w:t>
      </w:r>
      <w:r>
        <w:rPr>
          <w:b/>
          <w:sz w:val="28"/>
          <w:szCs w:val="28"/>
        </w:rPr>
        <w:t xml:space="preserve"> Губкіна</w:t>
      </w:r>
    </w:p>
    <w:p w:rsidRPr="00386735" w:rsidR="00386735" w:rsidP="00354DF3" w:rsidRDefault="00386735" w14:paraId="7524F00F" w14:textId="77777777">
      <w:pPr>
        <w:pStyle w:val="af0"/>
        <w:jc w:val="both"/>
        <w:rPr>
          <w:i/>
          <w:iCs/>
          <w:sz w:val="28"/>
          <w:szCs w:val="28"/>
        </w:rPr>
      </w:pPr>
    </w:p>
    <w:p w:rsidRPr="009B4FB4" w:rsidR="008B4A9F" w:rsidP="00FC3A3D" w:rsidRDefault="008B4A9F" w14:paraId="155B0449" w14:textId="77777777">
      <w:pPr>
        <w:jc w:val="both"/>
        <w:rPr>
          <w:sz w:val="28"/>
          <w:szCs w:val="28"/>
          <w:lang w:val="fr-FR"/>
        </w:rPr>
      </w:pPr>
    </w:p>
    <w:p w:rsidR="00354DF3" w:rsidP="008B4A9F" w:rsidRDefault="00354DF3" w14:paraId="5FC00EFC" w14:textId="77777777">
      <w:pPr>
        <w:spacing w:after="160" w:line="360" w:lineRule="auto"/>
        <w:jc w:val="right"/>
        <w:rPr>
          <w:b/>
          <w:bCs/>
          <w:sz w:val="28"/>
          <w:szCs w:val="28"/>
          <w:lang w:eastAsia="en-US"/>
        </w:rPr>
      </w:pPr>
    </w:p>
    <w:p w:rsidRPr="006B6122" w:rsidR="00695784" w:rsidP="00695784" w:rsidRDefault="00695784" w14:paraId="660BBADC" w14:textId="77777777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P="00695784" w:rsidRDefault="009B6A17" w14:paraId="6B0C69C1" w14:textId="77777777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4FB4" w:rsidP="00695784" w:rsidRDefault="009B4FB4" w14:paraId="122680BD" w14:textId="77777777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sectPr w:rsidR="009B4FB4" w:rsidSect="008E1FBF">
      <w:footerReference w:type="default" r:id="rId21"/>
      <w:pgSz w:w="11906" w:h="16838" w:orient="portrait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0BE" w:rsidRDefault="007D40BE" w14:paraId="5C95D9D4" w14:textId="77777777">
      <w:r>
        <w:separator/>
      </w:r>
    </w:p>
  </w:endnote>
  <w:endnote w:type="continuationSeparator" w:id="0">
    <w:p w:rsidR="007D40BE" w:rsidRDefault="007D40BE" w14:paraId="532C50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PK˚ø/≥‚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3A1" w:rsidP="006E50C0" w:rsidRDefault="007F13A1" w14:paraId="33EEC94D" w14:textId="77777777">
    <w:pPr>
      <w:pStyle w:val="a9"/>
      <w:framePr w:wrap="auto" w:hAnchor="margin" w:vAnchor="text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F13A1" w:rsidRDefault="007F13A1" w14:paraId="6AAD533B" w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0BE" w:rsidRDefault="007D40BE" w14:paraId="0539F734" w14:textId="77777777">
      <w:r>
        <w:separator/>
      </w:r>
    </w:p>
  </w:footnote>
  <w:footnote w:type="continuationSeparator" w:id="0">
    <w:p w:rsidR="007D40BE" w:rsidRDefault="007D40BE" w14:paraId="2B15FD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name w:val="WW8Num1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00000005"/>
    <w:multiLevelType w:val="hybrid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hint="default" w:ascii="Symbol" w:hAnsi="Symbol" w:cs="Symbol"/>
        <w:sz w:val="28"/>
        <w:szCs w:val="28"/>
      </w:rPr>
    </w:lvl>
  </w:abstractNum>
  <w:abstractNum w:abstractNumId="3" w15:restartNumberingAfterBreak="0">
    <w:nsid w:val="00000006"/>
    <w:multiLevelType w:val="hybridMultilevel"/>
    <w:tmpl w:val="00000006"/>
    <w:name w:val="WW8Num3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4" w15:restartNumberingAfterBreak="0">
    <w:nsid w:val="02CA1D56"/>
    <w:multiLevelType w:val="hybridMultilevel"/>
    <w:tmpl w:val="46EAFC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A85992"/>
    <w:multiLevelType w:val="hybridMultilevel"/>
    <w:tmpl w:val="ED08D29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9853CB"/>
    <w:multiLevelType w:val="hybridMultilevel"/>
    <w:tmpl w:val="CAB0756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24910A1"/>
    <w:multiLevelType w:val="hybridMultilevel"/>
    <w:tmpl w:val="3C38B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124DB"/>
    <w:multiLevelType w:val="hybridMultilevel"/>
    <w:tmpl w:val="68E0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2" w15:restartNumberingAfterBreak="0">
    <w:nsid w:val="30D10955"/>
    <w:multiLevelType w:val="hybridMultilevel"/>
    <w:tmpl w:val="7EDC1B0E"/>
    <w:lvl w:ilvl="0" w:tplc="B70E453C">
      <w:start w:val="9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DA7D0F"/>
    <w:multiLevelType w:val="hybridMultilevel"/>
    <w:tmpl w:val="DE9A4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16D4D"/>
    <w:multiLevelType w:val="hybridMultilevel"/>
    <w:tmpl w:val="55F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D437693"/>
    <w:multiLevelType w:val="hybridMultilevel"/>
    <w:tmpl w:val="096E10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702506"/>
    <w:multiLevelType w:val="hybridMultilevel"/>
    <w:tmpl w:val="02F60006"/>
    <w:lvl w:ilvl="0" w:tplc="8608885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C7ECB"/>
    <w:multiLevelType w:val="hybridMultilevel"/>
    <w:tmpl w:val="F94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93B63"/>
    <w:multiLevelType w:val="hybridMultilevel"/>
    <w:tmpl w:val="68E0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A4478"/>
    <w:multiLevelType w:val="hybridMultilevel"/>
    <w:tmpl w:val="ECBA32A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B3010F"/>
    <w:multiLevelType w:val="hybridMultilevel"/>
    <w:tmpl w:val="73BC76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7D02B1A"/>
    <w:multiLevelType w:val="hybridMultilevel"/>
    <w:tmpl w:val="80EE914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0E31C7"/>
    <w:multiLevelType w:val="hybridMultilevel"/>
    <w:tmpl w:val="A7DE5DE0"/>
    <w:lvl w:ilvl="0" w:tplc="858E42AE">
      <w:start w:val="1"/>
      <w:numFmt w:val="decimal"/>
      <w:lvlText w:val="%1."/>
      <w:lvlJc w:val="left"/>
      <w:pPr>
        <w:ind w:left="4046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9E4E58"/>
    <w:multiLevelType w:val="hybridMultilevel"/>
    <w:tmpl w:val="970C29FE"/>
    <w:lvl w:ilvl="0" w:tplc="04190005">
      <w:numFmt w:val="decimal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D4C22"/>
    <w:multiLevelType w:val="hybridMultilevel"/>
    <w:tmpl w:val="ECE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B12828"/>
    <w:multiLevelType w:val="hybridMultilevel"/>
    <w:tmpl w:val="7FF2EC6A"/>
    <w:lvl w:ilvl="0" w:tplc="858E42AE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28" w15:restartNumberingAfterBreak="0">
    <w:nsid w:val="5FBE57FA"/>
    <w:multiLevelType w:val="hybridMultilevel"/>
    <w:tmpl w:val="6826EDEE"/>
    <w:lvl w:ilvl="0" w:tplc="1082A58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2C1DA0"/>
    <w:multiLevelType w:val="hybridMultilevel"/>
    <w:tmpl w:val="906CF300"/>
    <w:lvl w:ilvl="0" w:tplc="041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30" w15:restartNumberingAfterBreak="0">
    <w:nsid w:val="73427F32"/>
    <w:multiLevelType w:val="hybridMultilevel"/>
    <w:tmpl w:val="F96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D63B09"/>
    <w:multiLevelType w:val="multilevel"/>
    <w:tmpl w:val="246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32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7"/>
  </w:num>
  <w:num w:numId="12">
    <w:abstractNumId w:val="18"/>
  </w:num>
  <w:num w:numId="13">
    <w:abstractNumId w:val="15"/>
  </w:num>
  <w:num w:numId="14">
    <w:abstractNumId w:val="28"/>
  </w:num>
  <w:num w:numId="15">
    <w:abstractNumId w:val="23"/>
  </w:num>
  <w:num w:numId="16">
    <w:abstractNumId w:val="5"/>
  </w:num>
  <w:num w:numId="17">
    <w:abstractNumId w:val="30"/>
  </w:num>
  <w:num w:numId="18">
    <w:abstractNumId w:val="29"/>
  </w:num>
  <w:num w:numId="19">
    <w:abstractNumId w:val="31"/>
  </w:num>
  <w:num w:numId="20">
    <w:abstractNumId w:val="12"/>
  </w:num>
  <w:num w:numId="21">
    <w:abstractNumId w:val="26"/>
  </w:num>
  <w:num w:numId="22">
    <w:abstractNumId w:val="20"/>
  </w:num>
  <w:num w:numId="23">
    <w:abstractNumId w:val="4"/>
  </w:num>
  <w:num w:numId="24">
    <w:abstractNumId w:val="9"/>
  </w:num>
  <w:num w:numId="25">
    <w:abstractNumId w:val="7"/>
  </w:num>
  <w:num w:numId="26">
    <w:abstractNumId w:val="14"/>
  </w:num>
  <w:num w:numId="27">
    <w:abstractNumId w:val="22"/>
  </w:num>
  <w:num w:numId="28">
    <w:abstractNumId w:val="19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1"/>
  </w:num>
  <w:num w:numId="3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44"/>
    <w:rsid w:val="00004215"/>
    <w:rsid w:val="000063A6"/>
    <w:rsid w:val="000211F6"/>
    <w:rsid w:val="00024012"/>
    <w:rsid w:val="00031269"/>
    <w:rsid w:val="00037B0A"/>
    <w:rsid w:val="00042935"/>
    <w:rsid w:val="00043C30"/>
    <w:rsid w:val="00053179"/>
    <w:rsid w:val="00061641"/>
    <w:rsid w:val="0006541D"/>
    <w:rsid w:val="000677C5"/>
    <w:rsid w:val="00076FA0"/>
    <w:rsid w:val="000A24E5"/>
    <w:rsid w:val="000D03FA"/>
    <w:rsid w:val="000D32D4"/>
    <w:rsid w:val="000D3FD8"/>
    <w:rsid w:val="000D4D2F"/>
    <w:rsid w:val="000D589C"/>
    <w:rsid w:val="000D6559"/>
    <w:rsid w:val="000D7948"/>
    <w:rsid w:val="000E5B26"/>
    <w:rsid w:val="000F28D7"/>
    <w:rsid w:val="001079C3"/>
    <w:rsid w:val="00107E5D"/>
    <w:rsid w:val="00115CC0"/>
    <w:rsid w:val="00117B9E"/>
    <w:rsid w:val="00117F0F"/>
    <w:rsid w:val="00122537"/>
    <w:rsid w:val="00134751"/>
    <w:rsid w:val="00151C0C"/>
    <w:rsid w:val="001528B0"/>
    <w:rsid w:val="00174C13"/>
    <w:rsid w:val="00191F99"/>
    <w:rsid w:val="00192751"/>
    <w:rsid w:val="001A15D7"/>
    <w:rsid w:val="001C158B"/>
    <w:rsid w:val="001C2BF6"/>
    <w:rsid w:val="001C66D1"/>
    <w:rsid w:val="001D27B4"/>
    <w:rsid w:val="00204FEA"/>
    <w:rsid w:val="0021027A"/>
    <w:rsid w:val="00223311"/>
    <w:rsid w:val="00225624"/>
    <w:rsid w:val="00225B42"/>
    <w:rsid w:val="002351E4"/>
    <w:rsid w:val="002410D7"/>
    <w:rsid w:val="002410E4"/>
    <w:rsid w:val="00241F83"/>
    <w:rsid w:val="0024487E"/>
    <w:rsid w:val="00247824"/>
    <w:rsid w:val="0025024E"/>
    <w:rsid w:val="00263ADB"/>
    <w:rsid w:val="00263E6E"/>
    <w:rsid w:val="00274A96"/>
    <w:rsid w:val="00282344"/>
    <w:rsid w:val="00284749"/>
    <w:rsid w:val="00287A97"/>
    <w:rsid w:val="00292F91"/>
    <w:rsid w:val="00293F59"/>
    <w:rsid w:val="002B33BD"/>
    <w:rsid w:val="002C06C3"/>
    <w:rsid w:val="002C6BAA"/>
    <w:rsid w:val="002D7BB7"/>
    <w:rsid w:val="002E05DE"/>
    <w:rsid w:val="002E1ED2"/>
    <w:rsid w:val="002F22A3"/>
    <w:rsid w:val="002F6904"/>
    <w:rsid w:val="00316442"/>
    <w:rsid w:val="00324B4C"/>
    <w:rsid w:val="00330DF1"/>
    <w:rsid w:val="003435E6"/>
    <w:rsid w:val="00354DF3"/>
    <w:rsid w:val="00367449"/>
    <w:rsid w:val="00377A8C"/>
    <w:rsid w:val="0038237C"/>
    <w:rsid w:val="00386735"/>
    <w:rsid w:val="003A198D"/>
    <w:rsid w:val="003A1E64"/>
    <w:rsid w:val="003B0142"/>
    <w:rsid w:val="003B7235"/>
    <w:rsid w:val="003D3056"/>
    <w:rsid w:val="003E01F2"/>
    <w:rsid w:val="003E713B"/>
    <w:rsid w:val="003F74BD"/>
    <w:rsid w:val="00402B09"/>
    <w:rsid w:val="004140F7"/>
    <w:rsid w:val="00437AC8"/>
    <w:rsid w:val="004446AF"/>
    <w:rsid w:val="00447298"/>
    <w:rsid w:val="00457345"/>
    <w:rsid w:val="00457CE0"/>
    <w:rsid w:val="00457F44"/>
    <w:rsid w:val="00460455"/>
    <w:rsid w:val="00465C9E"/>
    <w:rsid w:val="00473716"/>
    <w:rsid w:val="00473F7C"/>
    <w:rsid w:val="00480524"/>
    <w:rsid w:val="00485428"/>
    <w:rsid w:val="0049048F"/>
    <w:rsid w:val="004A0405"/>
    <w:rsid w:val="004A11EC"/>
    <w:rsid w:val="004A68D6"/>
    <w:rsid w:val="004B05D0"/>
    <w:rsid w:val="004B7CAC"/>
    <w:rsid w:val="004C0A34"/>
    <w:rsid w:val="004D1A68"/>
    <w:rsid w:val="004D3331"/>
    <w:rsid w:val="004E2D90"/>
    <w:rsid w:val="004E43BB"/>
    <w:rsid w:val="004F06B5"/>
    <w:rsid w:val="004F2320"/>
    <w:rsid w:val="00506151"/>
    <w:rsid w:val="00547302"/>
    <w:rsid w:val="00551688"/>
    <w:rsid w:val="00561208"/>
    <w:rsid w:val="0057672D"/>
    <w:rsid w:val="005A157F"/>
    <w:rsid w:val="005B04F1"/>
    <w:rsid w:val="005B2DF6"/>
    <w:rsid w:val="005B73CB"/>
    <w:rsid w:val="005C38E0"/>
    <w:rsid w:val="005E4256"/>
    <w:rsid w:val="0060061D"/>
    <w:rsid w:val="00601424"/>
    <w:rsid w:val="0060556E"/>
    <w:rsid w:val="0062225C"/>
    <w:rsid w:val="00635F79"/>
    <w:rsid w:val="00644B70"/>
    <w:rsid w:val="00645243"/>
    <w:rsid w:val="00657E60"/>
    <w:rsid w:val="00667C68"/>
    <w:rsid w:val="0068046A"/>
    <w:rsid w:val="00691B6A"/>
    <w:rsid w:val="00695784"/>
    <w:rsid w:val="00697B8A"/>
    <w:rsid w:val="006A19B3"/>
    <w:rsid w:val="006A4196"/>
    <w:rsid w:val="006A651A"/>
    <w:rsid w:val="006B046D"/>
    <w:rsid w:val="006B3B35"/>
    <w:rsid w:val="006B6122"/>
    <w:rsid w:val="006C2860"/>
    <w:rsid w:val="006E50C0"/>
    <w:rsid w:val="006E5ACF"/>
    <w:rsid w:val="006F105F"/>
    <w:rsid w:val="006F7ABB"/>
    <w:rsid w:val="00703EEF"/>
    <w:rsid w:val="00724398"/>
    <w:rsid w:val="00725C29"/>
    <w:rsid w:val="00731A4A"/>
    <w:rsid w:val="007401C4"/>
    <w:rsid w:val="00742036"/>
    <w:rsid w:val="007452C6"/>
    <w:rsid w:val="00764A3F"/>
    <w:rsid w:val="00774223"/>
    <w:rsid w:val="00774C35"/>
    <w:rsid w:val="00775FDC"/>
    <w:rsid w:val="00790C9A"/>
    <w:rsid w:val="00793944"/>
    <w:rsid w:val="0079594F"/>
    <w:rsid w:val="007A2CBF"/>
    <w:rsid w:val="007A65A4"/>
    <w:rsid w:val="007A6ACB"/>
    <w:rsid w:val="007C5BCB"/>
    <w:rsid w:val="007D2F83"/>
    <w:rsid w:val="007D40BE"/>
    <w:rsid w:val="007E445E"/>
    <w:rsid w:val="007E4F41"/>
    <w:rsid w:val="007E645D"/>
    <w:rsid w:val="007F13A1"/>
    <w:rsid w:val="007F2433"/>
    <w:rsid w:val="007F57AF"/>
    <w:rsid w:val="008441DD"/>
    <w:rsid w:val="00846360"/>
    <w:rsid w:val="008514DD"/>
    <w:rsid w:val="00855B95"/>
    <w:rsid w:val="00862233"/>
    <w:rsid w:val="008A4012"/>
    <w:rsid w:val="008B09D3"/>
    <w:rsid w:val="008B4A9F"/>
    <w:rsid w:val="008B4CF1"/>
    <w:rsid w:val="008C141D"/>
    <w:rsid w:val="008C65F3"/>
    <w:rsid w:val="008C6820"/>
    <w:rsid w:val="008D24A7"/>
    <w:rsid w:val="008D6E87"/>
    <w:rsid w:val="008E1F19"/>
    <w:rsid w:val="008E1FBF"/>
    <w:rsid w:val="008F5231"/>
    <w:rsid w:val="0090240F"/>
    <w:rsid w:val="00903751"/>
    <w:rsid w:val="00905A37"/>
    <w:rsid w:val="00930721"/>
    <w:rsid w:val="00956687"/>
    <w:rsid w:val="0095748E"/>
    <w:rsid w:val="0096299F"/>
    <w:rsid w:val="00976123"/>
    <w:rsid w:val="009764D2"/>
    <w:rsid w:val="00985070"/>
    <w:rsid w:val="00985675"/>
    <w:rsid w:val="00992ABC"/>
    <w:rsid w:val="00996016"/>
    <w:rsid w:val="009B3D47"/>
    <w:rsid w:val="009B4FB4"/>
    <w:rsid w:val="009B6A17"/>
    <w:rsid w:val="009C2846"/>
    <w:rsid w:val="009C2F88"/>
    <w:rsid w:val="009D6A7B"/>
    <w:rsid w:val="009E4893"/>
    <w:rsid w:val="009F0F58"/>
    <w:rsid w:val="009F6415"/>
    <w:rsid w:val="009F7E72"/>
    <w:rsid w:val="00A00444"/>
    <w:rsid w:val="00A02675"/>
    <w:rsid w:val="00A054FA"/>
    <w:rsid w:val="00A07332"/>
    <w:rsid w:val="00A131E4"/>
    <w:rsid w:val="00A15530"/>
    <w:rsid w:val="00A20893"/>
    <w:rsid w:val="00A23D6F"/>
    <w:rsid w:val="00A372CF"/>
    <w:rsid w:val="00A410B0"/>
    <w:rsid w:val="00A464B3"/>
    <w:rsid w:val="00A52C6B"/>
    <w:rsid w:val="00A75570"/>
    <w:rsid w:val="00A77A34"/>
    <w:rsid w:val="00A80B36"/>
    <w:rsid w:val="00A85044"/>
    <w:rsid w:val="00AA59FF"/>
    <w:rsid w:val="00AB0C61"/>
    <w:rsid w:val="00AC26D3"/>
    <w:rsid w:val="00AC2A6A"/>
    <w:rsid w:val="00AC5197"/>
    <w:rsid w:val="00AC726B"/>
    <w:rsid w:val="00AD2CE7"/>
    <w:rsid w:val="00AD53C2"/>
    <w:rsid w:val="00AE4D16"/>
    <w:rsid w:val="00B0090D"/>
    <w:rsid w:val="00B113A9"/>
    <w:rsid w:val="00B159C7"/>
    <w:rsid w:val="00B26406"/>
    <w:rsid w:val="00B3542B"/>
    <w:rsid w:val="00B47562"/>
    <w:rsid w:val="00B51B73"/>
    <w:rsid w:val="00B60642"/>
    <w:rsid w:val="00B63418"/>
    <w:rsid w:val="00B84237"/>
    <w:rsid w:val="00B845AD"/>
    <w:rsid w:val="00B96873"/>
    <w:rsid w:val="00B96D70"/>
    <w:rsid w:val="00BC328E"/>
    <w:rsid w:val="00BC3EBD"/>
    <w:rsid w:val="00BD0E46"/>
    <w:rsid w:val="00BD6922"/>
    <w:rsid w:val="00BE0286"/>
    <w:rsid w:val="00BE47D3"/>
    <w:rsid w:val="00BE4A3F"/>
    <w:rsid w:val="00C14623"/>
    <w:rsid w:val="00C22245"/>
    <w:rsid w:val="00C45BD0"/>
    <w:rsid w:val="00C54A6B"/>
    <w:rsid w:val="00C66A98"/>
    <w:rsid w:val="00C70F7C"/>
    <w:rsid w:val="00C71DBA"/>
    <w:rsid w:val="00C80627"/>
    <w:rsid w:val="00C97D58"/>
    <w:rsid w:val="00CA6098"/>
    <w:rsid w:val="00CB1C8E"/>
    <w:rsid w:val="00CB2F5D"/>
    <w:rsid w:val="00CC585A"/>
    <w:rsid w:val="00CD0446"/>
    <w:rsid w:val="00CD6383"/>
    <w:rsid w:val="00CE0157"/>
    <w:rsid w:val="00CE63F2"/>
    <w:rsid w:val="00CE6905"/>
    <w:rsid w:val="00CF547A"/>
    <w:rsid w:val="00D01443"/>
    <w:rsid w:val="00D044C7"/>
    <w:rsid w:val="00D158A6"/>
    <w:rsid w:val="00D17180"/>
    <w:rsid w:val="00D20F59"/>
    <w:rsid w:val="00D2733A"/>
    <w:rsid w:val="00D33473"/>
    <w:rsid w:val="00D37C2B"/>
    <w:rsid w:val="00D42462"/>
    <w:rsid w:val="00D43D11"/>
    <w:rsid w:val="00D47716"/>
    <w:rsid w:val="00D47A2D"/>
    <w:rsid w:val="00D514D6"/>
    <w:rsid w:val="00D56A3E"/>
    <w:rsid w:val="00D72275"/>
    <w:rsid w:val="00D73988"/>
    <w:rsid w:val="00D74E66"/>
    <w:rsid w:val="00D8171E"/>
    <w:rsid w:val="00D857BB"/>
    <w:rsid w:val="00DB5862"/>
    <w:rsid w:val="00DC26FB"/>
    <w:rsid w:val="00DD1D7A"/>
    <w:rsid w:val="00DD5291"/>
    <w:rsid w:val="00DE232A"/>
    <w:rsid w:val="00DE6F1A"/>
    <w:rsid w:val="00DF0FEA"/>
    <w:rsid w:val="00E15642"/>
    <w:rsid w:val="00E32DED"/>
    <w:rsid w:val="00E340A1"/>
    <w:rsid w:val="00E473E5"/>
    <w:rsid w:val="00E730F8"/>
    <w:rsid w:val="00E73351"/>
    <w:rsid w:val="00E74786"/>
    <w:rsid w:val="00E761E4"/>
    <w:rsid w:val="00E86809"/>
    <w:rsid w:val="00E9373E"/>
    <w:rsid w:val="00EB1D81"/>
    <w:rsid w:val="00EB2AA7"/>
    <w:rsid w:val="00EB5B16"/>
    <w:rsid w:val="00EC2EE9"/>
    <w:rsid w:val="00EC524A"/>
    <w:rsid w:val="00EC574A"/>
    <w:rsid w:val="00ED615F"/>
    <w:rsid w:val="00EE1296"/>
    <w:rsid w:val="00EE1CFD"/>
    <w:rsid w:val="00EE77A4"/>
    <w:rsid w:val="00EF0DA9"/>
    <w:rsid w:val="00EF6573"/>
    <w:rsid w:val="00F13DFB"/>
    <w:rsid w:val="00F33158"/>
    <w:rsid w:val="00F4506D"/>
    <w:rsid w:val="00F66B11"/>
    <w:rsid w:val="00F66D3C"/>
    <w:rsid w:val="00F812D3"/>
    <w:rsid w:val="00F81C44"/>
    <w:rsid w:val="00F81F16"/>
    <w:rsid w:val="00FA1A03"/>
    <w:rsid w:val="00FA20C4"/>
    <w:rsid w:val="00FB047F"/>
    <w:rsid w:val="00FC24F3"/>
    <w:rsid w:val="00FC3A3D"/>
    <w:rsid w:val="00FC719F"/>
    <w:rsid w:val="00FD41E2"/>
    <w:rsid w:val="00FD68F4"/>
    <w:rsid w:val="00FE7703"/>
    <w:rsid w:val="0147E0A6"/>
    <w:rsid w:val="01F68ED2"/>
    <w:rsid w:val="0367D9D3"/>
    <w:rsid w:val="09306B26"/>
    <w:rsid w:val="09ABB62E"/>
    <w:rsid w:val="0D4C0067"/>
    <w:rsid w:val="0EC2DEC5"/>
    <w:rsid w:val="0EDD0368"/>
    <w:rsid w:val="0F8949C7"/>
    <w:rsid w:val="10FA5DC7"/>
    <w:rsid w:val="11C7EE7E"/>
    <w:rsid w:val="11EE2183"/>
    <w:rsid w:val="120CB7AB"/>
    <w:rsid w:val="133EA1AE"/>
    <w:rsid w:val="13C581BB"/>
    <w:rsid w:val="17DB27AD"/>
    <w:rsid w:val="18DC1716"/>
    <w:rsid w:val="194DDAB0"/>
    <w:rsid w:val="1D5A35B3"/>
    <w:rsid w:val="1ECAD82E"/>
    <w:rsid w:val="2016997F"/>
    <w:rsid w:val="2060C545"/>
    <w:rsid w:val="22974F8E"/>
    <w:rsid w:val="248071E8"/>
    <w:rsid w:val="259FCEF5"/>
    <w:rsid w:val="2A6A5577"/>
    <w:rsid w:val="2AD56504"/>
    <w:rsid w:val="2DE8B46E"/>
    <w:rsid w:val="2E1C2CE3"/>
    <w:rsid w:val="2F031774"/>
    <w:rsid w:val="2F6149EE"/>
    <w:rsid w:val="2FA83DBB"/>
    <w:rsid w:val="2FE260F5"/>
    <w:rsid w:val="32742DD4"/>
    <w:rsid w:val="33B19CA6"/>
    <w:rsid w:val="3D967E1F"/>
    <w:rsid w:val="417538D9"/>
    <w:rsid w:val="43AC2EAE"/>
    <w:rsid w:val="445FBA7E"/>
    <w:rsid w:val="44F28FDC"/>
    <w:rsid w:val="44FB7CC3"/>
    <w:rsid w:val="46CA9CC8"/>
    <w:rsid w:val="470CB312"/>
    <w:rsid w:val="47BDA4FC"/>
    <w:rsid w:val="4ACF78F7"/>
    <w:rsid w:val="4D0B6EA2"/>
    <w:rsid w:val="4D16A242"/>
    <w:rsid w:val="50491E9F"/>
    <w:rsid w:val="51555FFA"/>
    <w:rsid w:val="532DBB8A"/>
    <w:rsid w:val="56FB94DA"/>
    <w:rsid w:val="583A5BE6"/>
    <w:rsid w:val="58E17F70"/>
    <w:rsid w:val="598A49D9"/>
    <w:rsid w:val="5C722860"/>
    <w:rsid w:val="5D74F6C9"/>
    <w:rsid w:val="5F780F4D"/>
    <w:rsid w:val="66F1EFF7"/>
    <w:rsid w:val="6778512C"/>
    <w:rsid w:val="71690C37"/>
    <w:rsid w:val="720C9F0B"/>
    <w:rsid w:val="74A45770"/>
    <w:rsid w:val="77754CE1"/>
    <w:rsid w:val="780FE7A3"/>
    <w:rsid w:val="7A0787A3"/>
    <w:rsid w:val="7C99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0463E"/>
  <w15:docId w15:val="{AF90C5F5-175D-8341-B9CD-0AF35A91F4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A0044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764D2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81C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516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locked/>
    <w:rsid w:val="009764D2"/>
    <w:rPr>
      <w:rFonts w:ascii="Courier New" w:hAnsi="Courier New" w:cs="Courier New"/>
      <w:i/>
      <w:iCs/>
      <w:sz w:val="28"/>
      <w:szCs w:val="28"/>
      <w:lang w:val="uk-UA" w:eastAsia="ru-RU"/>
    </w:rPr>
  </w:style>
  <w:style w:type="character" w:styleId="20" w:customStyle="1">
    <w:name w:val="Заголовок 2 Знак"/>
    <w:link w:val="2"/>
    <w:semiHidden/>
    <w:locked/>
    <w:rsid w:val="000D3FD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50" w:customStyle="1">
    <w:name w:val="Заголовок 5 Знак"/>
    <w:link w:val="5"/>
    <w:semiHidden/>
    <w:locked/>
    <w:rsid w:val="000D3FD8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Body Text"/>
    <w:basedOn w:val="a"/>
    <w:link w:val="a4"/>
    <w:rsid w:val="00A00444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styleId="a4" w:customStyle="1">
    <w:name w:val="Основной текст Знак"/>
    <w:link w:val="a3"/>
    <w:locked/>
    <w:rsid w:val="00A00444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footnote text"/>
    <w:basedOn w:val="a"/>
    <w:link w:val="a6"/>
    <w:rsid w:val="00A00444"/>
    <w:rPr>
      <w:sz w:val="20"/>
      <w:szCs w:val="20"/>
    </w:rPr>
  </w:style>
  <w:style w:type="character" w:styleId="a6" w:customStyle="1">
    <w:name w:val="Текст сноски Знак"/>
    <w:link w:val="a5"/>
    <w:locked/>
    <w:rsid w:val="00A00444"/>
    <w:rPr>
      <w:rFonts w:eastAsia="Times New Roman" w:cs="Times New Roman"/>
      <w:lang w:val="uk-UA" w:eastAsia="ru-RU"/>
    </w:rPr>
  </w:style>
  <w:style w:type="paragraph" w:styleId="11" w:customStyle="1">
    <w:name w:val="Обычный1"/>
    <w:rsid w:val="00A00444"/>
    <w:pPr>
      <w:widowControl w:val="0"/>
      <w:spacing w:line="300" w:lineRule="auto"/>
      <w:ind w:firstLine="520"/>
    </w:pPr>
    <w:rPr>
      <w:sz w:val="28"/>
      <w:szCs w:val="28"/>
      <w:lang w:val="uk-UA"/>
    </w:rPr>
  </w:style>
  <w:style w:type="paragraph" w:styleId="12" w:customStyle="1">
    <w:name w:val="Абзац списка1"/>
    <w:basedOn w:val="a"/>
    <w:rsid w:val="00A00444"/>
    <w:pPr>
      <w:ind w:left="720"/>
    </w:pPr>
  </w:style>
  <w:style w:type="character" w:styleId="a7">
    <w:name w:val="Hyperlink"/>
    <w:rsid w:val="009764D2"/>
    <w:rPr>
      <w:rFonts w:cs="Times New Roman"/>
      <w:b/>
      <w:bCs/>
      <w:color w:val="auto"/>
      <w:u w:val="none"/>
      <w:effect w:val="none"/>
    </w:rPr>
  </w:style>
  <w:style w:type="paragraph" w:styleId="13">
    <w:name w:val="toc 1"/>
    <w:basedOn w:val="a"/>
    <w:next w:val="a"/>
    <w:autoRedefine/>
    <w:semiHidden/>
    <w:rsid w:val="006A19B3"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  <w:bar w:val="single" w:color="auto" w:sz="4"/>
      </w:pBdr>
      <w:tabs>
        <w:tab w:val="right" w:leader="dot" w:pos="9394"/>
        <w:tab w:val="right" w:leader="dot" w:pos="9628"/>
      </w:tabs>
      <w:autoSpaceDE w:val="0"/>
      <w:autoSpaceDN w:val="0"/>
      <w:spacing w:line="360" w:lineRule="auto"/>
      <w:ind w:left="-360" w:right="567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9764D2"/>
    <w:pPr>
      <w:tabs>
        <w:tab w:val="right" w:leader="dot" w:pos="9395"/>
      </w:tabs>
      <w:ind w:left="240"/>
    </w:pPr>
    <w:rPr>
      <w:sz w:val="28"/>
      <w:szCs w:val="28"/>
    </w:rPr>
  </w:style>
  <w:style w:type="paragraph" w:styleId="3">
    <w:name w:val="Body Text Indent 3"/>
    <w:basedOn w:val="a"/>
    <w:link w:val="30"/>
    <w:rsid w:val="009764D2"/>
    <w:pPr>
      <w:spacing w:after="120"/>
      <w:ind w:left="283"/>
    </w:pPr>
    <w:rPr>
      <w:sz w:val="16"/>
      <w:szCs w:val="16"/>
    </w:rPr>
  </w:style>
  <w:style w:type="character" w:styleId="30" w:customStyle="1">
    <w:name w:val="Основной текст с отступом 3 Знак"/>
    <w:link w:val="3"/>
    <w:semiHidden/>
    <w:locked/>
    <w:rsid w:val="00EC524A"/>
    <w:rPr>
      <w:rFonts w:cs="Times New Roman"/>
      <w:sz w:val="16"/>
      <w:szCs w:val="16"/>
      <w:lang w:val="uk-UA"/>
    </w:rPr>
  </w:style>
  <w:style w:type="paragraph" w:styleId="14" w:customStyle="1">
    <w:name w:val="Заголовок оглавления1"/>
    <w:basedOn w:val="1"/>
    <w:next w:val="a"/>
    <w:rsid w:val="008C6820"/>
    <w:pPr>
      <w:keepLines/>
      <w:autoSpaceDE/>
      <w:autoSpaceDN/>
      <w:spacing w:before="240" w:line="256" w:lineRule="auto"/>
      <w:jc w:val="left"/>
      <w:outlineLvl w:val="9"/>
    </w:pPr>
    <w:rPr>
      <w:rFonts w:ascii="Calibri Light" w:hAnsi="Calibri Light" w:cs="Calibri Light"/>
      <w:i w:val="0"/>
      <w:iCs w:val="0"/>
      <w:color w:val="2F5496"/>
      <w:sz w:val="32"/>
      <w:szCs w:val="32"/>
      <w:lang w:val="ru-RU"/>
    </w:rPr>
  </w:style>
  <w:style w:type="table" w:styleId="a8">
    <w:name w:val="Table Grid"/>
    <w:basedOn w:val="a1"/>
    <w:rsid w:val="00ED61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footer"/>
    <w:basedOn w:val="a"/>
    <w:link w:val="aa"/>
    <w:rsid w:val="00ED615F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semiHidden/>
    <w:locked/>
    <w:rsid w:val="000D3FD8"/>
    <w:rPr>
      <w:rFonts w:cs="Times New Roman"/>
      <w:sz w:val="24"/>
      <w:szCs w:val="24"/>
      <w:lang w:val="uk-UA"/>
    </w:rPr>
  </w:style>
  <w:style w:type="character" w:styleId="ab">
    <w:name w:val="page number"/>
    <w:rsid w:val="00ED615F"/>
    <w:rPr>
      <w:rFonts w:cs="Times New Roman"/>
    </w:rPr>
  </w:style>
  <w:style w:type="paragraph" w:styleId="15" w:customStyle="1">
    <w:name w:val="Без интервала1"/>
    <w:rsid w:val="00ED615F"/>
    <w:rPr>
      <w:sz w:val="24"/>
      <w:szCs w:val="24"/>
      <w:lang w:val="uk-UA"/>
    </w:rPr>
  </w:style>
  <w:style w:type="character" w:styleId="31" w:customStyle="1">
    <w:name w:val="Основной текст 3 Знак"/>
    <w:link w:val="32"/>
    <w:semiHidden/>
    <w:locked/>
    <w:rsid w:val="00551688"/>
    <w:rPr>
      <w:rFonts w:ascii="Calibri" w:hAnsi="Calibri"/>
      <w:sz w:val="16"/>
      <w:lang w:val="uk-UA" w:eastAsia="ru-RU"/>
    </w:rPr>
  </w:style>
  <w:style w:type="paragraph" w:styleId="32">
    <w:name w:val="Body Text 3"/>
    <w:basedOn w:val="a"/>
    <w:link w:val="31"/>
    <w:semiHidden/>
    <w:rsid w:val="00551688"/>
    <w:pPr>
      <w:spacing w:after="120"/>
    </w:pPr>
    <w:rPr>
      <w:rFonts w:ascii="Calibri" w:hAnsi="Calibri"/>
      <w:sz w:val="16"/>
      <w:szCs w:val="16"/>
    </w:rPr>
  </w:style>
  <w:style w:type="character" w:styleId="BodyText3Char1" w:customStyle="1">
    <w:name w:val="Body Text 3 Char1"/>
    <w:semiHidden/>
    <w:locked/>
    <w:rsid w:val="000D3FD8"/>
    <w:rPr>
      <w:rFonts w:cs="Times New Roman"/>
      <w:sz w:val="16"/>
      <w:szCs w:val="16"/>
      <w:lang w:val="uk-UA"/>
    </w:rPr>
  </w:style>
  <w:style w:type="paragraph" w:styleId="ac">
    <w:name w:val="Normal (Web)"/>
    <w:basedOn w:val="a"/>
    <w:rsid w:val="00F81C44"/>
    <w:pPr>
      <w:spacing w:before="100" w:beforeAutospacing="1" w:after="100" w:afterAutospacing="1"/>
    </w:pPr>
    <w:rPr>
      <w:lang w:val="ru-RU"/>
    </w:rPr>
  </w:style>
  <w:style w:type="paragraph" w:styleId="Default" w:customStyle="1">
    <w:name w:val="Default"/>
    <w:rsid w:val="00F81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6" w:customStyle="1">
    <w:name w:val="подзаголовок1"/>
    <w:basedOn w:val="a"/>
    <w:rsid w:val="00F81C44"/>
    <w:pPr>
      <w:keepNext/>
      <w:spacing w:before="240" w:after="60"/>
    </w:pPr>
    <w:rPr>
      <w:b/>
      <w:bCs/>
      <w:kern w:val="28"/>
      <w:sz w:val="26"/>
      <w:szCs w:val="26"/>
    </w:rPr>
  </w:style>
  <w:style w:type="paragraph" w:styleId="ad">
    <w:name w:val="Body Text Indent"/>
    <w:basedOn w:val="a"/>
    <w:link w:val="ae"/>
    <w:rsid w:val="0060556E"/>
    <w:pPr>
      <w:spacing w:after="120"/>
      <w:ind w:left="283"/>
    </w:pPr>
  </w:style>
  <w:style w:type="character" w:styleId="ae" w:customStyle="1">
    <w:name w:val="Основной текст с отступом Знак"/>
    <w:link w:val="ad"/>
    <w:semiHidden/>
    <w:locked/>
    <w:rsid w:val="00976123"/>
    <w:rPr>
      <w:rFonts w:cs="Times New Roman"/>
      <w:sz w:val="24"/>
      <w:szCs w:val="24"/>
      <w:lang w:val="uk-UA"/>
    </w:rPr>
  </w:style>
  <w:style w:type="paragraph" w:styleId="22" w:customStyle="1">
    <w:name w:val="Абзац списка2"/>
    <w:basedOn w:val="a"/>
    <w:rsid w:val="0060556E"/>
    <w:pPr>
      <w:ind w:left="720"/>
    </w:pPr>
    <w:rPr>
      <w:lang w:val="ru-RU"/>
    </w:rPr>
  </w:style>
  <w:style w:type="paragraph" w:styleId="af">
    <w:name w:val="List Paragraph"/>
    <w:basedOn w:val="a"/>
    <w:uiPriority w:val="34"/>
    <w:qFormat/>
    <w:rsid w:val="008B4A9F"/>
    <w:pPr>
      <w:ind w:left="720"/>
      <w:contextualSpacing/>
    </w:pPr>
    <w:rPr>
      <w:rFonts w:ascii="Antiqua" w:hAnsi="Antiqua"/>
      <w:sz w:val="26"/>
      <w:szCs w:val="20"/>
    </w:rPr>
  </w:style>
  <w:style w:type="paragraph" w:styleId="af0">
    <w:name w:val="No Spacing"/>
    <w:uiPriority w:val="1"/>
    <w:qFormat/>
    <w:rsid w:val="008B4A9F"/>
    <w:rPr>
      <w:sz w:val="24"/>
      <w:szCs w:val="24"/>
      <w:lang w:val="uk-UA"/>
    </w:rPr>
  </w:style>
  <w:style w:type="paragraph" w:styleId="33" w:customStyle="1">
    <w:name w:val="Абзац списка3"/>
    <w:basedOn w:val="a"/>
    <w:rsid w:val="006B046D"/>
    <w:pPr>
      <w:suppressAutoHyphens/>
      <w:ind w:left="720"/>
      <w:contextualSpacing/>
    </w:pPr>
    <w:rPr>
      <w:rFonts w:eastAsia="Calibri"/>
      <w:lang w:eastAsia="zh-CN"/>
    </w:rPr>
  </w:style>
  <w:style w:type="paragraph" w:styleId="StyleZakonu" w:customStyle="1">
    <w:name w:val="StyleZakonu"/>
    <w:basedOn w:val="a"/>
    <w:rsid w:val="004B05D0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cademic.cuesta.cc.ca.us/ahalderma/ESL.htm" TargetMode="External" Id="rId8" /><Relationship Type="http://schemas.openxmlformats.org/officeDocument/2006/relationships/hyperlink" Target="https://www.hochschulkompass.de/hochschulen.htm" TargetMode="External" Id="rId13" /><Relationship Type="http://schemas.openxmlformats.org/officeDocument/2006/relationships/hyperlink" Target="https://verlag.oeaw.ac.at/zur-geschichte-bedeutung-bergbau-bergbauwissenschaften" TargetMode="External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hyperlink" Target="https://www.studis-online.de/Hochschulen/Universitaeten/" TargetMode="External" Id="rId12" /><Relationship Type="http://schemas.openxmlformats.org/officeDocument/2006/relationships/hyperlink" Target="https://de.wikisource.org/wiki/Bergbau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monster.de/karriereberatung/artikel/praesentieren-arbeitsergebnisse-vortragen" TargetMode="External" Id="rId16" /><Relationship Type="http://schemas.openxmlformats.org/officeDocument/2006/relationships/hyperlink" Target="https://www.spektrum.de/thema/informationstechnologie/1478493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cal.org/ericcll/ncbe/esldirectory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berufsstrategie.de/bewerbung-karriere-soft-skills/praesentation.php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www.eolunet.com/english/grammar/toc.html" TargetMode="External" Id="rId10" /><Relationship Type="http://schemas.openxmlformats.org/officeDocument/2006/relationships/hyperlink" Target="https://de.wikipedia.org/wiki/Informationstechnik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hut.fi/~rvilmi/EST" TargetMode="External" Id="rId9" /><Relationship Type="http://schemas.openxmlformats.org/officeDocument/2006/relationships/hyperlink" Target="https://rhetorik-online.de/rhetorik-tipps-checkliste-planung-und-vorbereitung-einer-prasentation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Міністерство освіти і науки України</dc:title>
  <dc:creator>KostritskayaSI</dc:creator>
  <lastModifiedBy>Хазова Оксана Валеріївна</lastModifiedBy>
  <revision>4</revision>
  <lastPrinted>2018-09-28T14:07:00.0000000Z</lastPrinted>
  <dcterms:created xsi:type="dcterms:W3CDTF">2020-10-31T07:15:00.0000000Z</dcterms:created>
  <dcterms:modified xsi:type="dcterms:W3CDTF">2020-11-01T15:18:20.5143370Z</dcterms:modified>
</coreProperties>
</file>