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4A" w:rsidRPr="00F75FB7" w:rsidRDefault="00CD5E4A" w:rsidP="00CD5E4A">
      <w:pPr>
        <w:ind w:right="-143"/>
        <w:jc w:val="center"/>
        <w:rPr>
          <w:sz w:val="28"/>
          <w:szCs w:val="28"/>
        </w:rPr>
      </w:pPr>
      <w:r w:rsidRPr="00F75FB7">
        <w:rPr>
          <w:sz w:val="28"/>
          <w:szCs w:val="28"/>
        </w:rPr>
        <w:t>Міністерство освіти і науки України</w:t>
      </w:r>
    </w:p>
    <w:p w:rsidR="00CD5E4A" w:rsidRPr="00F75FB7" w:rsidRDefault="00CD5E4A" w:rsidP="00CD5E4A">
      <w:pPr>
        <w:pStyle w:val="13"/>
        <w:tabs>
          <w:tab w:val="left" w:pos="-24"/>
          <w:tab w:val="left" w:pos="864"/>
          <w:tab w:val="left" w:pos="1146"/>
        </w:tabs>
        <w:spacing w:line="240" w:lineRule="auto"/>
        <w:ind w:firstLine="0"/>
        <w:jc w:val="center"/>
        <w:rPr>
          <w:szCs w:val="28"/>
        </w:rPr>
      </w:pPr>
      <w:r w:rsidRPr="00F75FB7">
        <w:rPr>
          <w:szCs w:val="28"/>
        </w:rPr>
        <w:t>Національний технічний університет</w:t>
      </w:r>
    </w:p>
    <w:p w:rsidR="00CD5E4A" w:rsidRPr="00F75FB7" w:rsidRDefault="00CD5E4A" w:rsidP="00CD5E4A">
      <w:pPr>
        <w:pStyle w:val="13"/>
        <w:tabs>
          <w:tab w:val="left" w:pos="-24"/>
          <w:tab w:val="left" w:pos="864"/>
          <w:tab w:val="left" w:pos="1146"/>
        </w:tabs>
        <w:spacing w:line="240" w:lineRule="auto"/>
        <w:ind w:firstLine="0"/>
        <w:jc w:val="center"/>
        <w:rPr>
          <w:szCs w:val="28"/>
        </w:rPr>
      </w:pPr>
      <w:r w:rsidRPr="00F75FB7">
        <w:rPr>
          <w:szCs w:val="28"/>
        </w:rPr>
        <w:t>«Дніпровська політехніка»</w:t>
      </w:r>
    </w:p>
    <w:p w:rsidR="00680664" w:rsidRPr="00F75FB7" w:rsidRDefault="00680664" w:rsidP="002146A0">
      <w:pPr>
        <w:pStyle w:val="13"/>
        <w:tabs>
          <w:tab w:val="left" w:pos="-24"/>
          <w:tab w:val="left" w:pos="864"/>
          <w:tab w:val="left" w:pos="1146"/>
        </w:tabs>
        <w:spacing w:before="120" w:after="120" w:line="240" w:lineRule="auto"/>
        <w:ind w:firstLine="0"/>
        <w:rPr>
          <w:b/>
          <w:szCs w:val="28"/>
        </w:rPr>
      </w:pPr>
    </w:p>
    <w:p w:rsidR="00680664" w:rsidRPr="00F75FB7" w:rsidRDefault="00680664" w:rsidP="00E95DAE">
      <w:pPr>
        <w:pStyle w:val="13"/>
        <w:tabs>
          <w:tab w:val="left" w:pos="-24"/>
          <w:tab w:val="left" w:pos="864"/>
          <w:tab w:val="left" w:pos="1146"/>
        </w:tabs>
        <w:spacing w:before="120" w:after="120" w:line="240" w:lineRule="auto"/>
        <w:ind w:firstLine="0"/>
        <w:jc w:val="center"/>
        <w:rPr>
          <w:b/>
          <w:szCs w:val="28"/>
        </w:rPr>
      </w:pPr>
    </w:p>
    <w:p w:rsidR="00680664" w:rsidRPr="00F75FB7" w:rsidRDefault="00680664" w:rsidP="002146A0">
      <w:pPr>
        <w:spacing w:before="120" w:after="120"/>
        <w:jc w:val="center"/>
        <w:rPr>
          <w:bCs/>
          <w:sz w:val="28"/>
          <w:szCs w:val="28"/>
        </w:rPr>
      </w:pPr>
      <w:r w:rsidRPr="00F75FB7">
        <w:rPr>
          <w:bCs/>
          <w:sz w:val="28"/>
          <w:szCs w:val="28"/>
        </w:rPr>
        <w:t xml:space="preserve">Кафедра </w:t>
      </w:r>
      <w:r w:rsidR="003E2E0D" w:rsidRPr="00F75FB7">
        <w:rPr>
          <w:bCs/>
          <w:sz w:val="28"/>
          <w:szCs w:val="28"/>
        </w:rPr>
        <w:t>іноземних мов</w:t>
      </w:r>
    </w:p>
    <w:tbl>
      <w:tblPr>
        <w:tblW w:w="0" w:type="auto"/>
        <w:tblLayout w:type="fixed"/>
        <w:tblLook w:val="00A0"/>
      </w:tblPr>
      <w:tblGrid>
        <w:gridCol w:w="4928"/>
        <w:gridCol w:w="4926"/>
      </w:tblGrid>
      <w:tr w:rsidR="00680664" w:rsidRPr="00F75FB7">
        <w:trPr>
          <w:trHeight w:val="1458"/>
        </w:trPr>
        <w:tc>
          <w:tcPr>
            <w:tcW w:w="4928" w:type="dxa"/>
          </w:tcPr>
          <w:p w:rsidR="00680664" w:rsidRPr="00F75FB7" w:rsidRDefault="004373EB" w:rsidP="002E652D">
            <w:pPr>
              <w:ind w:left="34"/>
              <w:jc w:val="center"/>
              <w:rPr>
                <w:b/>
                <w:i/>
                <w:sz w:val="28"/>
                <w:szCs w:val="28"/>
              </w:rPr>
            </w:pPr>
            <w:r w:rsidRPr="00F75FB7">
              <w:rPr>
                <w:b/>
                <w:noProof/>
                <w:sz w:val="28"/>
                <w:szCs w:val="28"/>
                <w:lang w:val="uk-UA" w:eastAsia="uk-UA"/>
              </w:rPr>
              <w:drawing>
                <wp:inline distT="0" distB="0" distL="0" distR="0">
                  <wp:extent cx="2552700" cy="10033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422" t="22472" r="19142" b="39888"/>
                          <a:stretch>
                            <a:fillRect/>
                          </a:stretch>
                        </pic:blipFill>
                        <pic:spPr bwMode="auto">
                          <a:xfrm>
                            <a:off x="0" y="0"/>
                            <a:ext cx="2552700" cy="1003300"/>
                          </a:xfrm>
                          <a:prstGeom prst="rect">
                            <a:avLst/>
                          </a:prstGeom>
                          <a:noFill/>
                          <a:ln>
                            <a:noFill/>
                          </a:ln>
                        </pic:spPr>
                      </pic:pic>
                    </a:graphicData>
                  </a:graphic>
                </wp:inline>
              </w:drawing>
            </w:r>
          </w:p>
        </w:tc>
        <w:tc>
          <w:tcPr>
            <w:tcW w:w="4926" w:type="dxa"/>
          </w:tcPr>
          <w:p w:rsidR="00680664" w:rsidRPr="00F75FB7" w:rsidRDefault="00680664" w:rsidP="002E652D">
            <w:pPr>
              <w:ind w:left="34"/>
              <w:jc w:val="center"/>
              <w:rPr>
                <w:b/>
              </w:rPr>
            </w:pPr>
          </w:p>
          <w:p w:rsidR="000019A4" w:rsidRPr="00F75FB7" w:rsidRDefault="009B320E" w:rsidP="009B320E">
            <w:pPr>
              <w:ind w:left="34"/>
              <w:jc w:val="center"/>
              <w:rPr>
                <w:lang w:val="en-US"/>
              </w:rPr>
            </w:pPr>
            <w:r w:rsidRPr="00F75FB7">
              <w:rPr>
                <w:b/>
                <w:noProof/>
                <w:sz w:val="22"/>
                <w:szCs w:val="22"/>
                <w:lang w:val="uk-UA" w:eastAsia="uk-UA"/>
              </w:rPr>
              <w:drawing>
                <wp:inline distT="0" distB="0" distL="0" distR="0">
                  <wp:extent cx="1708150" cy="800100"/>
                  <wp:effectExtent l="19050" t="0" r="6350" b="0"/>
                  <wp:docPr id="2" name="Рисунок 1" descr="C:\Users\LERA\Downloads\IMG-85758b45742c79d25d3728bb554dc8c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A\Downloads\IMG-85758b45742c79d25d3728bb554dc8c5-V.jpg"/>
                          <pic:cNvPicPr>
                            <a:picLocks noChangeAspect="1" noChangeArrowheads="1"/>
                          </pic:cNvPicPr>
                        </pic:nvPicPr>
                        <pic:blipFill>
                          <a:blip r:embed="rId9"/>
                          <a:srcRect/>
                          <a:stretch>
                            <a:fillRect/>
                          </a:stretch>
                        </pic:blipFill>
                        <pic:spPr bwMode="auto">
                          <a:xfrm>
                            <a:off x="0" y="0"/>
                            <a:ext cx="1708150" cy="800100"/>
                          </a:xfrm>
                          <a:prstGeom prst="rect">
                            <a:avLst/>
                          </a:prstGeom>
                          <a:noFill/>
                          <a:ln w="9525">
                            <a:noFill/>
                            <a:miter lim="800000"/>
                            <a:headEnd/>
                            <a:tailEnd/>
                          </a:ln>
                        </pic:spPr>
                      </pic:pic>
                    </a:graphicData>
                  </a:graphic>
                </wp:inline>
              </w:drawing>
            </w:r>
            <w:r w:rsidRPr="00F75FB7">
              <w:rPr>
                <w:b/>
                <w:sz w:val="22"/>
                <w:szCs w:val="22"/>
              </w:rPr>
              <w:t xml:space="preserve"> </w:t>
            </w:r>
          </w:p>
          <w:p w:rsidR="00680664" w:rsidRPr="00F75FB7" w:rsidRDefault="000019A4" w:rsidP="000019A4">
            <w:pPr>
              <w:spacing w:after="240"/>
              <w:ind w:left="34"/>
              <w:jc w:val="center"/>
              <w:rPr>
                <w:b/>
                <w:i/>
                <w:sz w:val="28"/>
                <w:szCs w:val="28"/>
              </w:rPr>
            </w:pPr>
            <w:r w:rsidRPr="00F75FB7">
              <w:rPr>
                <w:u w:val="single"/>
              </w:rPr>
              <w:t>«</w:t>
            </w:r>
            <w:r w:rsidR="009B320E" w:rsidRPr="00F75FB7">
              <w:rPr>
                <w:color w:val="000000" w:themeColor="text1"/>
                <w:u w:val="single"/>
              </w:rPr>
              <w:t>0</w:t>
            </w:r>
            <w:r w:rsidR="009B320E" w:rsidRPr="00F75FB7">
              <w:rPr>
                <w:color w:val="000000" w:themeColor="text1"/>
                <w:u w:val="single"/>
                <w:lang w:val="en-US"/>
              </w:rPr>
              <w:t>1</w:t>
            </w:r>
            <w:r w:rsidRPr="00F75FB7">
              <w:rPr>
                <w:color w:val="000000" w:themeColor="text1"/>
              </w:rPr>
              <w:t xml:space="preserve"> »  </w:t>
            </w:r>
            <w:r w:rsidR="009C781B" w:rsidRPr="00F75FB7">
              <w:rPr>
                <w:color w:val="000000" w:themeColor="text1"/>
                <w:u w:val="single"/>
              </w:rPr>
              <w:t>верес</w:t>
            </w:r>
            <w:r w:rsidRPr="00F75FB7">
              <w:rPr>
                <w:color w:val="000000" w:themeColor="text1"/>
                <w:u w:val="single"/>
              </w:rPr>
              <w:t>ня</w:t>
            </w:r>
            <w:r w:rsidRPr="00F75FB7">
              <w:rPr>
                <w:color w:val="000000" w:themeColor="text1"/>
              </w:rPr>
              <w:t xml:space="preserve">   20</w:t>
            </w:r>
            <w:r w:rsidR="009B320E" w:rsidRPr="00F75FB7">
              <w:rPr>
                <w:color w:val="000000" w:themeColor="text1"/>
              </w:rPr>
              <w:t>2</w:t>
            </w:r>
            <w:r w:rsidR="009B320E" w:rsidRPr="00F75FB7">
              <w:rPr>
                <w:color w:val="000000" w:themeColor="text1"/>
                <w:lang w:val="en-US"/>
              </w:rPr>
              <w:t>1</w:t>
            </w:r>
            <w:r w:rsidRPr="00F75FB7">
              <w:rPr>
                <w:color w:val="000000" w:themeColor="text1"/>
              </w:rPr>
              <w:t xml:space="preserve"> року</w:t>
            </w:r>
          </w:p>
        </w:tc>
      </w:tr>
    </w:tbl>
    <w:p w:rsidR="00680664" w:rsidRPr="00F75FB7" w:rsidRDefault="00680664" w:rsidP="00C323D7">
      <w:pPr>
        <w:jc w:val="center"/>
        <w:rPr>
          <w:b/>
          <w:sz w:val="28"/>
          <w:szCs w:val="28"/>
        </w:rPr>
      </w:pPr>
      <w:r w:rsidRPr="00F75FB7">
        <w:rPr>
          <w:b/>
          <w:sz w:val="28"/>
          <w:szCs w:val="28"/>
        </w:rPr>
        <w:t>РОБОЧА ПРОГРАМА НАВЧАЛЬНОЇ ДИСЦИПЛІНИ</w:t>
      </w:r>
    </w:p>
    <w:p w:rsidR="00680664" w:rsidRPr="00F75FB7" w:rsidRDefault="00680664" w:rsidP="00C323D7">
      <w:pPr>
        <w:pStyle w:val="a3"/>
        <w:spacing w:before="120" w:after="120"/>
        <w:jc w:val="center"/>
        <w:rPr>
          <w:i/>
          <w:sz w:val="28"/>
          <w:szCs w:val="28"/>
        </w:rPr>
      </w:pPr>
      <w:r w:rsidRPr="00F75FB7">
        <w:rPr>
          <w:color w:val="000000"/>
          <w:sz w:val="28"/>
          <w:szCs w:val="28"/>
        </w:rPr>
        <w:t>«</w:t>
      </w:r>
      <w:r w:rsidR="003E2E0D" w:rsidRPr="00F75FB7">
        <w:rPr>
          <w:color w:val="000000"/>
          <w:sz w:val="28"/>
          <w:szCs w:val="28"/>
        </w:rPr>
        <w:t>Іноземна мова професійного спрямування (англійська/німецька/французька)</w:t>
      </w:r>
      <w:r w:rsidRPr="00F75FB7">
        <w:rPr>
          <w:sz w:val="28"/>
          <w:szCs w:val="28"/>
        </w:rPr>
        <w:t>»</w:t>
      </w:r>
    </w:p>
    <w:p w:rsidR="00680664" w:rsidRPr="00F75FB7" w:rsidRDefault="00680664" w:rsidP="00C323D7">
      <w:pPr>
        <w:spacing w:line="216" w:lineRule="auto"/>
        <w:ind w:firstLine="284"/>
        <w:rPr>
          <w:sz w:val="22"/>
          <w:szCs w:val="22"/>
        </w:rPr>
      </w:pPr>
    </w:p>
    <w:tbl>
      <w:tblPr>
        <w:tblW w:w="0" w:type="auto"/>
        <w:tblInd w:w="1446" w:type="dxa"/>
        <w:tblLook w:val="00A0"/>
      </w:tblPr>
      <w:tblGrid>
        <w:gridCol w:w="3402"/>
        <w:gridCol w:w="4252"/>
      </w:tblGrid>
      <w:tr w:rsidR="00FF52C9" w:rsidRPr="00F75FB7" w:rsidTr="00F509A0">
        <w:tc>
          <w:tcPr>
            <w:tcW w:w="3402" w:type="dxa"/>
            <w:tcMar>
              <w:left w:w="28" w:type="dxa"/>
              <w:right w:w="28" w:type="dxa"/>
            </w:tcMar>
            <w:vAlign w:val="center"/>
          </w:tcPr>
          <w:p w:rsidR="00FF52C9" w:rsidRPr="00F75FB7" w:rsidRDefault="00FF52C9" w:rsidP="00E414AB">
            <w:r w:rsidRPr="00F75FB7">
              <w:t>Галузь знань …………….…</w:t>
            </w:r>
          </w:p>
        </w:tc>
        <w:tc>
          <w:tcPr>
            <w:tcW w:w="4252" w:type="dxa"/>
            <w:tcMar>
              <w:left w:w="28" w:type="dxa"/>
              <w:right w:w="28" w:type="dxa"/>
            </w:tcMar>
            <w:vAlign w:val="center"/>
          </w:tcPr>
          <w:p w:rsidR="0052031B" w:rsidRPr="00F75FB7" w:rsidRDefault="0052031B" w:rsidP="00F509A0">
            <w:pPr>
              <w:pStyle w:val="Default"/>
            </w:pPr>
          </w:p>
          <w:p w:rsidR="00F509A0" w:rsidRPr="00F75FB7" w:rsidRDefault="00F509A0" w:rsidP="00F509A0">
            <w:pPr>
              <w:pStyle w:val="Default"/>
              <w:rPr>
                <w:lang w:val="en-US"/>
              </w:rPr>
            </w:pPr>
            <w:r w:rsidRPr="00F75FB7">
              <w:t>07</w:t>
            </w:r>
            <w:r w:rsidR="00556043" w:rsidRPr="00F75FB7">
              <w:t xml:space="preserve"> «</w:t>
            </w:r>
            <w:r w:rsidR="00C62C8B">
              <w:rPr>
                <w:lang w:val="en-US"/>
              </w:rPr>
              <w:t xml:space="preserve">Управління </w:t>
            </w:r>
            <w:r w:rsidR="00C62C8B">
              <w:rPr>
                <w:lang w:val="uk-UA"/>
              </w:rPr>
              <w:t xml:space="preserve"> </w:t>
            </w:r>
            <w:r w:rsidR="00C62C8B">
              <w:rPr>
                <w:lang w:val="en-US"/>
              </w:rPr>
              <w:t xml:space="preserve">та </w:t>
            </w:r>
            <w:r w:rsidR="00C62C8B">
              <w:rPr>
                <w:lang w:val="uk-UA"/>
              </w:rPr>
              <w:t xml:space="preserve"> </w:t>
            </w:r>
            <w:r w:rsidRPr="00F75FB7">
              <w:rPr>
                <w:lang w:val="en-US"/>
              </w:rPr>
              <w:t>адміністрування</w:t>
            </w:r>
            <w:r w:rsidRPr="00F75FB7">
              <w:t xml:space="preserve"> </w:t>
            </w:r>
            <w:r w:rsidR="00FF52C9" w:rsidRPr="00F75FB7">
              <w:t>»</w:t>
            </w:r>
          </w:p>
          <w:p w:rsidR="00FF52C9" w:rsidRPr="00F75FB7" w:rsidRDefault="00FF52C9" w:rsidP="00F509A0"/>
        </w:tc>
      </w:tr>
      <w:tr w:rsidR="00FF52C9" w:rsidRPr="00F75FB7" w:rsidTr="00F509A0">
        <w:tc>
          <w:tcPr>
            <w:tcW w:w="3402" w:type="dxa"/>
            <w:tcMar>
              <w:left w:w="28" w:type="dxa"/>
              <w:right w:w="28" w:type="dxa"/>
            </w:tcMar>
            <w:vAlign w:val="center"/>
          </w:tcPr>
          <w:p w:rsidR="00FF52C9" w:rsidRPr="00F75FB7" w:rsidRDefault="00FF52C9" w:rsidP="00E414AB">
            <w:r w:rsidRPr="00F75FB7">
              <w:t>Спеціальність ……………...</w:t>
            </w:r>
          </w:p>
        </w:tc>
        <w:tc>
          <w:tcPr>
            <w:tcW w:w="4252" w:type="dxa"/>
            <w:tcMar>
              <w:left w:w="28" w:type="dxa"/>
              <w:right w:w="28" w:type="dxa"/>
            </w:tcMar>
            <w:vAlign w:val="center"/>
          </w:tcPr>
          <w:p w:rsidR="00FF52C9" w:rsidRPr="00F75FB7" w:rsidRDefault="00F509A0" w:rsidP="00F509A0">
            <w:r w:rsidRPr="00F75FB7">
              <w:t>07</w:t>
            </w:r>
            <w:r w:rsidR="00AC1855" w:rsidRPr="00F75FB7">
              <w:t>5</w:t>
            </w:r>
            <w:r w:rsidR="00FF52C9" w:rsidRPr="00F75FB7">
              <w:t xml:space="preserve"> «</w:t>
            </w:r>
            <w:r w:rsidR="00AC1855" w:rsidRPr="00F75FB7">
              <w:t>Маркетинг</w:t>
            </w:r>
            <w:r w:rsidR="00556043" w:rsidRPr="00F75FB7">
              <w:t xml:space="preserve"> </w:t>
            </w:r>
            <w:r w:rsidR="00FF52C9" w:rsidRPr="00F75FB7">
              <w:t>»</w:t>
            </w:r>
          </w:p>
        </w:tc>
      </w:tr>
      <w:tr w:rsidR="00FF52C9" w:rsidRPr="00F75FB7" w:rsidTr="00F509A0">
        <w:tc>
          <w:tcPr>
            <w:tcW w:w="3402" w:type="dxa"/>
            <w:tcMar>
              <w:left w:w="28" w:type="dxa"/>
              <w:right w:w="28" w:type="dxa"/>
            </w:tcMar>
            <w:vAlign w:val="center"/>
          </w:tcPr>
          <w:p w:rsidR="00FF52C9" w:rsidRPr="00F75FB7" w:rsidRDefault="00FF52C9" w:rsidP="00E414AB">
            <w:r w:rsidRPr="00F75FB7">
              <w:t>Освітній рівень…………….</w:t>
            </w:r>
          </w:p>
        </w:tc>
        <w:tc>
          <w:tcPr>
            <w:tcW w:w="4252" w:type="dxa"/>
            <w:tcMar>
              <w:left w:w="28" w:type="dxa"/>
              <w:right w:w="28" w:type="dxa"/>
            </w:tcMar>
            <w:vAlign w:val="center"/>
          </w:tcPr>
          <w:p w:rsidR="00FF52C9" w:rsidRPr="00F75FB7" w:rsidRDefault="00FF52C9" w:rsidP="00FF52C9">
            <w:r w:rsidRPr="00F75FB7">
              <w:t>бакалавр</w:t>
            </w:r>
          </w:p>
        </w:tc>
      </w:tr>
      <w:tr w:rsidR="00FF52C9" w:rsidRPr="00F75FB7" w:rsidTr="00F509A0">
        <w:tc>
          <w:tcPr>
            <w:tcW w:w="3402" w:type="dxa"/>
            <w:tcMar>
              <w:left w:w="28" w:type="dxa"/>
              <w:right w:w="28" w:type="dxa"/>
            </w:tcMar>
            <w:vAlign w:val="center"/>
          </w:tcPr>
          <w:p w:rsidR="00FF52C9" w:rsidRPr="00F75FB7" w:rsidRDefault="00FF52C9" w:rsidP="00E414AB">
            <w:r w:rsidRPr="00F75FB7">
              <w:t xml:space="preserve">Освітньо-професійна програма </w:t>
            </w:r>
          </w:p>
        </w:tc>
        <w:tc>
          <w:tcPr>
            <w:tcW w:w="4252" w:type="dxa"/>
            <w:tcMar>
              <w:left w:w="28" w:type="dxa"/>
              <w:right w:w="28" w:type="dxa"/>
            </w:tcMar>
            <w:vAlign w:val="center"/>
          </w:tcPr>
          <w:p w:rsidR="00FF52C9" w:rsidRPr="00F75FB7" w:rsidRDefault="00FF52C9" w:rsidP="00F509A0">
            <w:pPr>
              <w:pStyle w:val="Default"/>
              <w:rPr>
                <w:lang w:val="en-US"/>
              </w:rPr>
            </w:pPr>
            <w:r w:rsidRPr="00F75FB7">
              <w:t>«</w:t>
            </w:r>
            <w:r w:rsidR="00F509A0" w:rsidRPr="00F75FB7">
              <w:t>М</w:t>
            </w:r>
            <w:r w:rsidR="00AC1855" w:rsidRPr="00F75FB7">
              <w:rPr>
                <w:lang w:val="uk-UA"/>
              </w:rPr>
              <w:t>аркетинг</w:t>
            </w:r>
            <w:r w:rsidRPr="00F75FB7">
              <w:t>»</w:t>
            </w:r>
          </w:p>
        </w:tc>
      </w:tr>
      <w:tr w:rsidR="00680664" w:rsidRPr="00F75FB7" w:rsidTr="00F509A0">
        <w:tc>
          <w:tcPr>
            <w:tcW w:w="3402" w:type="dxa"/>
            <w:tcMar>
              <w:left w:w="28" w:type="dxa"/>
              <w:right w:w="28" w:type="dxa"/>
            </w:tcMar>
            <w:vAlign w:val="center"/>
          </w:tcPr>
          <w:p w:rsidR="00680664" w:rsidRPr="00F75FB7" w:rsidRDefault="00680664" w:rsidP="00E414AB">
            <w:r w:rsidRPr="00F75FB7">
              <w:t>Спеціалізація ………………</w:t>
            </w:r>
          </w:p>
        </w:tc>
        <w:tc>
          <w:tcPr>
            <w:tcW w:w="4252" w:type="dxa"/>
            <w:tcMar>
              <w:left w:w="28" w:type="dxa"/>
              <w:right w:w="28" w:type="dxa"/>
            </w:tcMar>
            <w:vAlign w:val="center"/>
          </w:tcPr>
          <w:p w:rsidR="00680664" w:rsidRPr="00F75FB7" w:rsidRDefault="00B347BF" w:rsidP="00E16396">
            <w:pPr>
              <w:rPr>
                <w:color w:val="FF0000"/>
              </w:rPr>
            </w:pPr>
            <w:r w:rsidRPr="00F75FB7">
              <w:t>-</w:t>
            </w:r>
          </w:p>
        </w:tc>
      </w:tr>
      <w:tr w:rsidR="00680664" w:rsidRPr="00F75FB7" w:rsidTr="00F509A0">
        <w:tc>
          <w:tcPr>
            <w:tcW w:w="3402" w:type="dxa"/>
            <w:tcMar>
              <w:left w:w="28" w:type="dxa"/>
              <w:right w:w="28" w:type="dxa"/>
            </w:tcMar>
            <w:vAlign w:val="center"/>
          </w:tcPr>
          <w:p w:rsidR="00680664" w:rsidRPr="00F75FB7" w:rsidRDefault="00680664" w:rsidP="00A63728">
            <w:r w:rsidRPr="00F75FB7">
              <w:t>Статус ………………………</w:t>
            </w:r>
          </w:p>
        </w:tc>
        <w:tc>
          <w:tcPr>
            <w:tcW w:w="4252" w:type="dxa"/>
            <w:tcMar>
              <w:left w:w="28" w:type="dxa"/>
              <w:right w:w="28" w:type="dxa"/>
            </w:tcMar>
            <w:vAlign w:val="center"/>
          </w:tcPr>
          <w:p w:rsidR="00680664" w:rsidRPr="00F75FB7" w:rsidRDefault="004C24FA" w:rsidP="00E16396">
            <w:r w:rsidRPr="00F75FB7">
              <w:t>нормативна</w:t>
            </w:r>
          </w:p>
        </w:tc>
      </w:tr>
      <w:tr w:rsidR="00680664" w:rsidRPr="00F75FB7" w:rsidTr="00F509A0">
        <w:tc>
          <w:tcPr>
            <w:tcW w:w="3402" w:type="dxa"/>
            <w:tcMar>
              <w:left w:w="28" w:type="dxa"/>
              <w:right w:w="28" w:type="dxa"/>
            </w:tcMar>
          </w:tcPr>
          <w:p w:rsidR="00680664" w:rsidRPr="00F75FB7" w:rsidRDefault="00680664" w:rsidP="00A63728">
            <w:r w:rsidRPr="00F75FB7">
              <w:t>Загальний обсяг ..………….</w:t>
            </w:r>
          </w:p>
        </w:tc>
        <w:tc>
          <w:tcPr>
            <w:tcW w:w="4252" w:type="dxa"/>
            <w:tcMar>
              <w:left w:w="28" w:type="dxa"/>
              <w:right w:w="28" w:type="dxa"/>
            </w:tcMar>
          </w:tcPr>
          <w:p w:rsidR="00680664" w:rsidRPr="00F75FB7" w:rsidRDefault="003E2E0D" w:rsidP="00614014">
            <w:r w:rsidRPr="00F75FB7">
              <w:t>6</w:t>
            </w:r>
            <w:r w:rsidR="00680664" w:rsidRPr="00F75FB7">
              <w:t xml:space="preserve"> креди</w:t>
            </w:r>
            <w:r w:rsidR="00AA01E9" w:rsidRPr="00F75FB7">
              <w:t>т</w:t>
            </w:r>
            <w:r w:rsidRPr="00F75FB7">
              <w:t>ів</w:t>
            </w:r>
            <w:r w:rsidR="00680664" w:rsidRPr="00F75FB7">
              <w:t xml:space="preserve"> </w:t>
            </w:r>
            <w:r w:rsidR="00B06427" w:rsidRPr="00F75FB7">
              <w:t>ЄК</w:t>
            </w:r>
            <w:r w:rsidR="00680664" w:rsidRPr="00F75FB7">
              <w:t>Т</w:t>
            </w:r>
            <w:r w:rsidR="00B06427" w:rsidRPr="00F75FB7">
              <w:t>С</w:t>
            </w:r>
            <w:r w:rsidR="00680664" w:rsidRPr="00F75FB7">
              <w:t xml:space="preserve"> (</w:t>
            </w:r>
            <w:r w:rsidRPr="00F75FB7">
              <w:t>18</w:t>
            </w:r>
            <w:r w:rsidR="00B13A8C" w:rsidRPr="00F75FB7">
              <w:t>0</w:t>
            </w:r>
            <w:r w:rsidR="00680664" w:rsidRPr="00F75FB7">
              <w:t xml:space="preserve"> годин)</w:t>
            </w:r>
          </w:p>
        </w:tc>
      </w:tr>
      <w:tr w:rsidR="00680664" w:rsidRPr="00F75FB7" w:rsidTr="00F509A0">
        <w:tc>
          <w:tcPr>
            <w:tcW w:w="3402" w:type="dxa"/>
            <w:tcMar>
              <w:left w:w="28" w:type="dxa"/>
              <w:right w:w="28" w:type="dxa"/>
            </w:tcMar>
          </w:tcPr>
          <w:p w:rsidR="00680664" w:rsidRPr="00F75FB7" w:rsidRDefault="00680664" w:rsidP="004762A7">
            <w:r w:rsidRPr="00F75FB7">
              <w:t xml:space="preserve">Форма підсумкового контролю </w:t>
            </w:r>
          </w:p>
        </w:tc>
        <w:tc>
          <w:tcPr>
            <w:tcW w:w="4252" w:type="dxa"/>
            <w:tcMar>
              <w:left w:w="28" w:type="dxa"/>
              <w:right w:w="28" w:type="dxa"/>
            </w:tcMar>
          </w:tcPr>
          <w:p w:rsidR="00680664" w:rsidRPr="00F75FB7" w:rsidRDefault="003E2E0D" w:rsidP="00A81160">
            <w:r w:rsidRPr="00F75FB7">
              <w:t>іспит</w:t>
            </w:r>
          </w:p>
        </w:tc>
      </w:tr>
      <w:tr w:rsidR="00680664" w:rsidRPr="00F75FB7" w:rsidTr="00F509A0">
        <w:tc>
          <w:tcPr>
            <w:tcW w:w="3402" w:type="dxa"/>
            <w:tcMar>
              <w:left w:w="28" w:type="dxa"/>
              <w:right w:w="28" w:type="dxa"/>
            </w:tcMar>
          </w:tcPr>
          <w:p w:rsidR="00680664" w:rsidRPr="00F75FB7" w:rsidRDefault="00680664" w:rsidP="004762A7">
            <w:r w:rsidRPr="00F75FB7">
              <w:t>Термін викладання ………..</w:t>
            </w:r>
          </w:p>
        </w:tc>
        <w:tc>
          <w:tcPr>
            <w:tcW w:w="4252" w:type="dxa"/>
            <w:tcMar>
              <w:left w:w="28" w:type="dxa"/>
              <w:right w:w="28" w:type="dxa"/>
            </w:tcMar>
          </w:tcPr>
          <w:p w:rsidR="00680664" w:rsidRPr="00F75FB7" w:rsidRDefault="005C6B48" w:rsidP="004762A7">
            <w:r w:rsidRPr="00F75FB7">
              <w:t>1</w:t>
            </w:r>
            <w:r w:rsidR="00680664" w:rsidRPr="00F75FB7">
              <w:t xml:space="preserve">-й </w:t>
            </w:r>
            <w:r w:rsidR="003E2E0D" w:rsidRPr="00F75FB7">
              <w:t xml:space="preserve">та 2-й </w:t>
            </w:r>
            <w:r w:rsidR="00680664" w:rsidRPr="00F75FB7">
              <w:t>семестр</w:t>
            </w:r>
            <w:r w:rsidR="003E2E0D" w:rsidRPr="00F75FB7">
              <w:t>и</w:t>
            </w:r>
          </w:p>
        </w:tc>
      </w:tr>
      <w:tr w:rsidR="00680664" w:rsidRPr="00F75FB7" w:rsidTr="00F509A0">
        <w:tc>
          <w:tcPr>
            <w:tcW w:w="3402" w:type="dxa"/>
            <w:tcMar>
              <w:left w:w="28" w:type="dxa"/>
              <w:right w:w="28" w:type="dxa"/>
            </w:tcMar>
          </w:tcPr>
          <w:p w:rsidR="00680664" w:rsidRPr="00F75FB7" w:rsidRDefault="00680664" w:rsidP="004762A7">
            <w:r w:rsidRPr="00F75FB7">
              <w:t>Мова викладання …………….</w:t>
            </w:r>
          </w:p>
        </w:tc>
        <w:tc>
          <w:tcPr>
            <w:tcW w:w="4252" w:type="dxa"/>
            <w:tcMar>
              <w:left w:w="28" w:type="dxa"/>
              <w:right w:w="28" w:type="dxa"/>
            </w:tcMar>
          </w:tcPr>
          <w:p w:rsidR="00680664" w:rsidRPr="00F75FB7" w:rsidRDefault="003E2E0D" w:rsidP="004762A7">
            <w:r w:rsidRPr="00F75FB7">
              <w:t>англійська/німецька/французька</w:t>
            </w:r>
          </w:p>
        </w:tc>
      </w:tr>
    </w:tbl>
    <w:p w:rsidR="00680664" w:rsidRPr="00F75FB7" w:rsidRDefault="00680664" w:rsidP="00C323D7">
      <w:pPr>
        <w:spacing w:before="80"/>
      </w:pPr>
    </w:p>
    <w:p w:rsidR="004702A2" w:rsidRPr="00F75FB7" w:rsidRDefault="00680664" w:rsidP="004702A2">
      <w:pPr>
        <w:spacing w:before="80"/>
        <w:ind w:left="3686" w:hanging="1843"/>
      </w:pPr>
      <w:r w:rsidRPr="00F75FB7">
        <w:t>Викладач</w:t>
      </w:r>
      <w:r w:rsidR="00C01415" w:rsidRPr="00F75FB7">
        <w:t>і</w:t>
      </w:r>
      <w:r w:rsidRPr="00F75FB7">
        <w:t>:</w:t>
      </w:r>
      <w:r w:rsidR="004C24FA" w:rsidRPr="00F75FB7">
        <w:t xml:space="preserve"> </w:t>
      </w:r>
      <w:r w:rsidR="00F509A0" w:rsidRPr="00F75FB7">
        <w:t>проф.</w:t>
      </w:r>
      <w:r w:rsidR="009B320E" w:rsidRPr="00F75FB7">
        <w:rPr>
          <w:lang w:val="en-US"/>
        </w:rPr>
        <w:t xml:space="preserve"> </w:t>
      </w:r>
      <w:r w:rsidR="00F509A0" w:rsidRPr="00F75FB7">
        <w:t xml:space="preserve">Кострицька С.І., </w:t>
      </w:r>
      <w:r w:rsidR="00AC1855" w:rsidRPr="00F75FB7">
        <w:t xml:space="preserve">доц. </w:t>
      </w:r>
      <w:r w:rsidR="009B320E" w:rsidRPr="00F75FB7">
        <w:rPr>
          <w:lang w:val="uk-UA"/>
        </w:rPr>
        <w:t>Лапіна</w:t>
      </w:r>
      <w:r w:rsidR="009B320E" w:rsidRPr="00F75FB7">
        <w:t xml:space="preserve"> </w:t>
      </w:r>
      <w:r w:rsidR="009B320E" w:rsidRPr="00F75FB7">
        <w:rPr>
          <w:lang w:val="uk-UA"/>
        </w:rPr>
        <w:t>В</w:t>
      </w:r>
      <w:r w:rsidR="00AC1855" w:rsidRPr="00F75FB7">
        <w:t>.</w:t>
      </w:r>
      <w:r w:rsidR="009B320E" w:rsidRPr="00F75FB7">
        <w:rPr>
          <w:lang w:val="uk-UA"/>
        </w:rPr>
        <w:t>О</w:t>
      </w:r>
      <w:r w:rsidR="00AC1855" w:rsidRPr="00F75FB7">
        <w:t xml:space="preserve">., </w:t>
      </w:r>
      <w:r w:rsidR="00245F64" w:rsidRPr="00F75FB7">
        <w:rPr>
          <w:color w:val="000000" w:themeColor="text1"/>
        </w:rPr>
        <w:t xml:space="preserve">ст. викладач </w:t>
      </w:r>
      <w:r w:rsidR="00AC1855" w:rsidRPr="00F75FB7">
        <w:t>Тихоненко</w:t>
      </w:r>
      <w:r w:rsidR="00556043" w:rsidRPr="00F75FB7">
        <w:t xml:space="preserve"> В.В.</w:t>
      </w:r>
    </w:p>
    <w:p w:rsidR="00680664" w:rsidRPr="00F75FB7" w:rsidRDefault="00680664" w:rsidP="00C323D7">
      <w:pPr>
        <w:jc w:val="center"/>
        <w:rPr>
          <w:i/>
          <w:sz w:val="16"/>
          <w:szCs w:val="16"/>
        </w:rPr>
      </w:pPr>
    </w:p>
    <w:p w:rsidR="00680664" w:rsidRPr="00F75FB7" w:rsidRDefault="00680664" w:rsidP="004762A7">
      <w:pPr>
        <w:ind w:left="1134"/>
        <w:jc w:val="center"/>
        <w:rPr>
          <w:sz w:val="22"/>
          <w:szCs w:val="22"/>
        </w:rPr>
      </w:pPr>
      <w:r w:rsidRPr="00F75FB7">
        <w:rPr>
          <w:sz w:val="22"/>
          <w:szCs w:val="22"/>
        </w:rPr>
        <w:t>Пролонговано: на 20</w:t>
      </w:r>
      <w:r w:rsidR="003A1C34" w:rsidRPr="00F75FB7">
        <w:rPr>
          <w:sz w:val="22"/>
          <w:szCs w:val="22"/>
        </w:rPr>
        <w:t>___</w:t>
      </w:r>
      <w:r w:rsidRPr="00F75FB7">
        <w:rPr>
          <w:sz w:val="22"/>
          <w:szCs w:val="22"/>
        </w:rPr>
        <w:t>/20</w:t>
      </w:r>
      <w:r w:rsidR="003A1C34" w:rsidRPr="00F75FB7">
        <w:rPr>
          <w:sz w:val="22"/>
          <w:szCs w:val="22"/>
        </w:rPr>
        <w:t>___</w:t>
      </w:r>
      <w:r w:rsidRPr="00F75FB7">
        <w:rPr>
          <w:sz w:val="22"/>
          <w:szCs w:val="22"/>
        </w:rPr>
        <w:t xml:space="preserve"> н.р. __________(___________) «__»___ 20__р.</w:t>
      </w:r>
    </w:p>
    <w:p w:rsidR="00680664" w:rsidRPr="00F75FB7" w:rsidRDefault="00680664" w:rsidP="004762A7">
      <w:pPr>
        <w:ind w:left="1134"/>
        <w:jc w:val="center"/>
        <w:rPr>
          <w:sz w:val="22"/>
          <w:szCs w:val="22"/>
          <w:vertAlign w:val="superscript"/>
        </w:rPr>
      </w:pPr>
      <w:r w:rsidRPr="00F75FB7">
        <w:rPr>
          <w:sz w:val="22"/>
          <w:szCs w:val="22"/>
          <w:vertAlign w:val="superscript"/>
        </w:rPr>
        <w:t xml:space="preserve">                                              (підпис, ПІБ, дата)</w:t>
      </w:r>
    </w:p>
    <w:p w:rsidR="00680664" w:rsidRPr="00F75FB7" w:rsidRDefault="003A1C34" w:rsidP="004762A7">
      <w:pPr>
        <w:ind w:left="1134"/>
        <w:jc w:val="center"/>
        <w:rPr>
          <w:sz w:val="22"/>
          <w:szCs w:val="22"/>
        </w:rPr>
      </w:pPr>
      <w:r w:rsidRPr="00F75FB7">
        <w:rPr>
          <w:sz w:val="22"/>
          <w:szCs w:val="22"/>
        </w:rPr>
        <w:t xml:space="preserve">                 </w:t>
      </w:r>
      <w:r w:rsidR="00680664" w:rsidRPr="00F75FB7">
        <w:rPr>
          <w:sz w:val="22"/>
          <w:szCs w:val="22"/>
        </w:rPr>
        <w:t xml:space="preserve">   на 20__</w:t>
      </w:r>
      <w:r w:rsidRPr="00F75FB7">
        <w:rPr>
          <w:sz w:val="22"/>
          <w:szCs w:val="22"/>
        </w:rPr>
        <w:t>_</w:t>
      </w:r>
      <w:r w:rsidR="00680664" w:rsidRPr="00F75FB7">
        <w:rPr>
          <w:sz w:val="22"/>
          <w:szCs w:val="22"/>
        </w:rPr>
        <w:t>/20__</w:t>
      </w:r>
      <w:r w:rsidRPr="00F75FB7">
        <w:rPr>
          <w:sz w:val="22"/>
          <w:szCs w:val="22"/>
        </w:rPr>
        <w:t>_</w:t>
      </w:r>
      <w:r w:rsidR="00680664" w:rsidRPr="00F75FB7">
        <w:rPr>
          <w:sz w:val="22"/>
          <w:szCs w:val="22"/>
        </w:rPr>
        <w:t xml:space="preserve"> н.р. __________(___________) «__»___ 20__р.</w:t>
      </w:r>
    </w:p>
    <w:p w:rsidR="00680664" w:rsidRPr="00F75FB7" w:rsidRDefault="00680664" w:rsidP="004762A7">
      <w:pPr>
        <w:ind w:left="1134"/>
        <w:jc w:val="center"/>
        <w:rPr>
          <w:sz w:val="22"/>
          <w:szCs w:val="22"/>
          <w:vertAlign w:val="superscript"/>
        </w:rPr>
      </w:pPr>
      <w:r w:rsidRPr="00F75FB7">
        <w:rPr>
          <w:sz w:val="22"/>
          <w:szCs w:val="22"/>
          <w:vertAlign w:val="superscript"/>
        </w:rPr>
        <w:t xml:space="preserve">                                         (підпис, ПІБ, дата)</w:t>
      </w:r>
    </w:p>
    <w:p w:rsidR="00680664" w:rsidRPr="00F75FB7" w:rsidRDefault="00680664" w:rsidP="004762A7">
      <w:pPr>
        <w:ind w:left="1134"/>
        <w:jc w:val="center"/>
        <w:rPr>
          <w:sz w:val="22"/>
          <w:szCs w:val="22"/>
          <w:vertAlign w:val="superscript"/>
        </w:rPr>
      </w:pPr>
    </w:p>
    <w:p w:rsidR="00680664" w:rsidRPr="00F75FB7" w:rsidRDefault="00680664" w:rsidP="002146A0">
      <w:pPr>
        <w:spacing w:before="120" w:after="120"/>
        <w:jc w:val="center"/>
        <w:rPr>
          <w:b/>
          <w:bCs/>
          <w:sz w:val="28"/>
          <w:szCs w:val="28"/>
        </w:rPr>
      </w:pPr>
    </w:p>
    <w:p w:rsidR="00614014" w:rsidRPr="00F75FB7" w:rsidRDefault="00614014" w:rsidP="00D75EF8">
      <w:pPr>
        <w:spacing w:before="120" w:after="120"/>
        <w:rPr>
          <w:b/>
          <w:bCs/>
          <w:sz w:val="28"/>
          <w:szCs w:val="28"/>
        </w:rPr>
      </w:pPr>
    </w:p>
    <w:p w:rsidR="00CD5E4A" w:rsidRPr="00F75FB7" w:rsidRDefault="00CD5E4A" w:rsidP="00CD5E4A">
      <w:pPr>
        <w:tabs>
          <w:tab w:val="left" w:pos="4253"/>
        </w:tabs>
        <w:jc w:val="center"/>
        <w:rPr>
          <w:bCs/>
          <w:sz w:val="28"/>
          <w:szCs w:val="28"/>
        </w:rPr>
      </w:pPr>
      <w:r w:rsidRPr="00F75FB7">
        <w:rPr>
          <w:bCs/>
          <w:sz w:val="28"/>
          <w:szCs w:val="28"/>
        </w:rPr>
        <w:t>Дніпро</w:t>
      </w:r>
    </w:p>
    <w:p w:rsidR="00CD5E4A" w:rsidRPr="00F75FB7" w:rsidRDefault="00CD5E4A" w:rsidP="00CD5E4A">
      <w:pPr>
        <w:tabs>
          <w:tab w:val="left" w:pos="4253"/>
        </w:tabs>
        <w:jc w:val="center"/>
        <w:rPr>
          <w:bCs/>
          <w:sz w:val="28"/>
          <w:szCs w:val="28"/>
        </w:rPr>
      </w:pPr>
      <w:r w:rsidRPr="00F75FB7">
        <w:rPr>
          <w:bCs/>
          <w:sz w:val="28"/>
          <w:szCs w:val="28"/>
        </w:rPr>
        <w:t>НТУ «ДП»</w:t>
      </w:r>
    </w:p>
    <w:p w:rsidR="00680664" w:rsidRPr="00F75FB7" w:rsidRDefault="00CD5E4A" w:rsidP="00CD5E4A">
      <w:pPr>
        <w:spacing w:before="120"/>
        <w:jc w:val="center"/>
        <w:rPr>
          <w:sz w:val="28"/>
          <w:szCs w:val="28"/>
        </w:rPr>
      </w:pPr>
      <w:r w:rsidRPr="00F75FB7">
        <w:rPr>
          <w:bCs/>
          <w:sz w:val="28"/>
          <w:szCs w:val="28"/>
        </w:rPr>
        <w:t>20</w:t>
      </w:r>
      <w:r w:rsidR="004753BA" w:rsidRPr="00F75FB7">
        <w:rPr>
          <w:bCs/>
          <w:sz w:val="28"/>
          <w:szCs w:val="28"/>
        </w:rPr>
        <w:t>2</w:t>
      </w:r>
      <w:r w:rsidR="009B320E" w:rsidRPr="00F75FB7">
        <w:rPr>
          <w:bCs/>
          <w:sz w:val="28"/>
          <w:szCs w:val="28"/>
          <w:lang w:val="en-US"/>
        </w:rPr>
        <w:t>1</w:t>
      </w:r>
      <w:r w:rsidR="00680664" w:rsidRPr="00F75FB7">
        <w:rPr>
          <w:b/>
          <w:color w:val="000000"/>
          <w:sz w:val="28"/>
          <w:szCs w:val="28"/>
        </w:rPr>
        <w:br w:type="page"/>
      </w:r>
    </w:p>
    <w:p w:rsidR="00CD5E4A" w:rsidRPr="00F75FB7" w:rsidRDefault="00680664" w:rsidP="00556043">
      <w:pPr>
        <w:pStyle w:val="a3"/>
        <w:ind w:left="-142" w:firstLine="567"/>
        <w:jc w:val="both"/>
        <w:rPr>
          <w:b w:val="0"/>
          <w:sz w:val="28"/>
          <w:szCs w:val="28"/>
        </w:rPr>
      </w:pPr>
      <w:r w:rsidRPr="00F75FB7">
        <w:rPr>
          <w:b w:val="0"/>
          <w:sz w:val="28"/>
          <w:szCs w:val="28"/>
        </w:rPr>
        <w:lastRenderedPageBreak/>
        <w:t xml:space="preserve">Робоча програма навчальної дисципліни </w:t>
      </w:r>
      <w:r w:rsidRPr="00F75FB7">
        <w:rPr>
          <w:color w:val="000000"/>
          <w:sz w:val="28"/>
          <w:szCs w:val="28"/>
        </w:rPr>
        <w:t>«</w:t>
      </w:r>
      <w:r w:rsidR="003E2E0D" w:rsidRPr="00F75FB7">
        <w:rPr>
          <w:color w:val="000000"/>
          <w:sz w:val="28"/>
          <w:szCs w:val="28"/>
        </w:rPr>
        <w:t>Іноземна мова професійного спрямування (англійська/німецька/французька)</w:t>
      </w:r>
      <w:r w:rsidRPr="00F75FB7">
        <w:rPr>
          <w:sz w:val="28"/>
          <w:szCs w:val="28"/>
        </w:rPr>
        <w:t>»</w:t>
      </w:r>
      <w:r w:rsidRPr="00F75FB7">
        <w:rPr>
          <w:b w:val="0"/>
          <w:sz w:val="28"/>
          <w:szCs w:val="28"/>
        </w:rPr>
        <w:t xml:space="preserve"> для </w:t>
      </w:r>
      <w:r w:rsidR="00B832E4" w:rsidRPr="00F75FB7">
        <w:rPr>
          <w:b w:val="0"/>
          <w:sz w:val="28"/>
          <w:szCs w:val="28"/>
        </w:rPr>
        <w:t xml:space="preserve">бакалаврів </w:t>
      </w:r>
      <w:r w:rsidR="00556043" w:rsidRPr="00F75FB7">
        <w:rPr>
          <w:b w:val="0"/>
          <w:sz w:val="28"/>
          <w:szCs w:val="28"/>
        </w:rPr>
        <w:t xml:space="preserve">освітньо-професійної програми </w:t>
      </w:r>
      <w:r w:rsidR="001A5E2F" w:rsidRPr="00F75FB7">
        <w:rPr>
          <w:sz w:val="28"/>
          <w:szCs w:val="28"/>
        </w:rPr>
        <w:t>«</w:t>
      </w:r>
      <w:r w:rsidR="004753BA" w:rsidRPr="00F75FB7">
        <w:rPr>
          <w:sz w:val="28"/>
          <w:szCs w:val="28"/>
        </w:rPr>
        <w:t>Маркетинг</w:t>
      </w:r>
      <w:r w:rsidR="001A5E2F" w:rsidRPr="00F75FB7">
        <w:rPr>
          <w:sz w:val="28"/>
          <w:szCs w:val="28"/>
        </w:rPr>
        <w:t>»</w:t>
      </w:r>
      <w:r w:rsidR="001A5E2F" w:rsidRPr="00F75FB7">
        <w:rPr>
          <w:b w:val="0"/>
          <w:sz w:val="28"/>
          <w:szCs w:val="28"/>
        </w:rPr>
        <w:t xml:space="preserve"> </w:t>
      </w:r>
      <w:r w:rsidR="00B832E4" w:rsidRPr="00F75FB7">
        <w:rPr>
          <w:b w:val="0"/>
          <w:sz w:val="28"/>
          <w:szCs w:val="28"/>
        </w:rPr>
        <w:t>спеціальност</w:t>
      </w:r>
      <w:r w:rsidR="00C01415" w:rsidRPr="00F75FB7">
        <w:rPr>
          <w:b w:val="0"/>
          <w:sz w:val="28"/>
          <w:szCs w:val="28"/>
        </w:rPr>
        <w:t>і</w:t>
      </w:r>
      <w:r w:rsidR="00F509A0" w:rsidRPr="00F75FB7">
        <w:rPr>
          <w:b w:val="0"/>
          <w:sz w:val="28"/>
          <w:szCs w:val="28"/>
        </w:rPr>
        <w:t xml:space="preserve"> 07</w:t>
      </w:r>
      <w:r w:rsidR="004753BA" w:rsidRPr="00F75FB7">
        <w:rPr>
          <w:b w:val="0"/>
          <w:sz w:val="28"/>
          <w:szCs w:val="28"/>
        </w:rPr>
        <w:t>5</w:t>
      </w:r>
      <w:r w:rsidR="00FF52C9" w:rsidRPr="00F75FB7">
        <w:rPr>
          <w:b w:val="0"/>
          <w:sz w:val="28"/>
          <w:szCs w:val="28"/>
        </w:rPr>
        <w:t xml:space="preserve"> </w:t>
      </w:r>
      <w:r w:rsidR="002A75E3" w:rsidRPr="00F75FB7">
        <w:rPr>
          <w:b w:val="0"/>
          <w:sz w:val="28"/>
          <w:szCs w:val="28"/>
        </w:rPr>
        <w:t>«</w:t>
      </w:r>
      <w:r w:rsidR="00F509A0" w:rsidRPr="00F75FB7">
        <w:rPr>
          <w:b w:val="0"/>
          <w:sz w:val="28"/>
          <w:szCs w:val="28"/>
        </w:rPr>
        <w:t>М</w:t>
      </w:r>
      <w:r w:rsidR="004753BA" w:rsidRPr="00F75FB7">
        <w:rPr>
          <w:b w:val="0"/>
          <w:sz w:val="28"/>
          <w:szCs w:val="28"/>
        </w:rPr>
        <w:t>аркетинг</w:t>
      </w:r>
      <w:r w:rsidR="00556043" w:rsidRPr="00F75FB7">
        <w:rPr>
          <w:b w:val="0"/>
          <w:sz w:val="28"/>
          <w:szCs w:val="28"/>
        </w:rPr>
        <w:t xml:space="preserve"> </w:t>
      </w:r>
      <w:r w:rsidR="002A75E3" w:rsidRPr="00F75FB7">
        <w:rPr>
          <w:b w:val="0"/>
          <w:sz w:val="28"/>
          <w:szCs w:val="28"/>
        </w:rPr>
        <w:t>»</w:t>
      </w:r>
      <w:r w:rsidRPr="00F75FB7">
        <w:rPr>
          <w:b w:val="0"/>
          <w:sz w:val="28"/>
          <w:szCs w:val="28"/>
        </w:rPr>
        <w:t>/</w:t>
      </w:r>
      <w:r w:rsidR="002B64D5" w:rsidRPr="00F75FB7">
        <w:rPr>
          <w:b w:val="0"/>
          <w:sz w:val="28"/>
          <w:szCs w:val="28"/>
        </w:rPr>
        <w:t xml:space="preserve"> </w:t>
      </w:r>
      <w:r w:rsidR="0049616F" w:rsidRPr="00F75FB7">
        <w:rPr>
          <w:b w:val="0"/>
          <w:iCs/>
          <w:sz w:val="28"/>
          <w:szCs w:val="28"/>
        </w:rPr>
        <w:t>Нац. техн. ун-т. «Дніпровська політехніка»,</w:t>
      </w:r>
      <w:r w:rsidR="00595D60" w:rsidRPr="00F75FB7">
        <w:rPr>
          <w:b w:val="0"/>
          <w:iCs/>
          <w:sz w:val="28"/>
          <w:szCs w:val="28"/>
        </w:rPr>
        <w:t xml:space="preserve"> каф. </w:t>
      </w:r>
      <w:r w:rsidR="00614014" w:rsidRPr="00F75FB7">
        <w:rPr>
          <w:b w:val="0"/>
          <w:bCs/>
          <w:sz w:val="28"/>
          <w:szCs w:val="28"/>
        </w:rPr>
        <w:t>і</w:t>
      </w:r>
      <w:r w:rsidR="003E2E0D" w:rsidRPr="00F75FB7">
        <w:rPr>
          <w:b w:val="0"/>
          <w:bCs/>
          <w:sz w:val="28"/>
          <w:szCs w:val="28"/>
        </w:rPr>
        <w:t>ноземних мов</w:t>
      </w:r>
      <w:r w:rsidR="00614014" w:rsidRPr="00F75FB7">
        <w:rPr>
          <w:b w:val="0"/>
          <w:iCs/>
          <w:sz w:val="28"/>
          <w:szCs w:val="28"/>
        </w:rPr>
        <w:t xml:space="preserve"> </w:t>
      </w:r>
      <w:r w:rsidR="00595D60" w:rsidRPr="00F75FB7">
        <w:rPr>
          <w:b w:val="0"/>
          <w:iCs/>
          <w:sz w:val="28"/>
          <w:szCs w:val="28"/>
        </w:rPr>
        <w:t xml:space="preserve">– </w:t>
      </w:r>
      <w:r w:rsidR="00CD5E4A" w:rsidRPr="00F75FB7">
        <w:rPr>
          <w:b w:val="0"/>
          <w:iCs/>
          <w:sz w:val="28"/>
          <w:szCs w:val="28"/>
        </w:rPr>
        <w:t>Д.: НТУ «ДП»,</w:t>
      </w:r>
      <w:r w:rsidR="00CD5E4A" w:rsidRPr="00F75FB7">
        <w:rPr>
          <w:b w:val="0"/>
          <w:sz w:val="28"/>
          <w:szCs w:val="28"/>
        </w:rPr>
        <w:t xml:space="preserve"> 20</w:t>
      </w:r>
      <w:r w:rsidR="004753BA" w:rsidRPr="00F75FB7">
        <w:rPr>
          <w:b w:val="0"/>
          <w:sz w:val="28"/>
          <w:szCs w:val="28"/>
        </w:rPr>
        <w:t>2</w:t>
      </w:r>
      <w:r w:rsidR="00F75FB7" w:rsidRPr="00F75FB7">
        <w:rPr>
          <w:b w:val="0"/>
          <w:sz w:val="28"/>
          <w:szCs w:val="28"/>
        </w:rPr>
        <w:t>1</w:t>
      </w:r>
      <w:r w:rsidR="00CD5E4A" w:rsidRPr="00F75FB7">
        <w:rPr>
          <w:b w:val="0"/>
          <w:sz w:val="28"/>
          <w:szCs w:val="28"/>
        </w:rPr>
        <w:t xml:space="preserve">. – </w:t>
      </w:r>
      <w:r w:rsidR="00CD5E4A" w:rsidRPr="00F75FB7">
        <w:rPr>
          <w:b w:val="0"/>
          <w:color w:val="000000" w:themeColor="text1"/>
          <w:sz w:val="28"/>
          <w:szCs w:val="28"/>
        </w:rPr>
        <w:t>1</w:t>
      </w:r>
      <w:r w:rsidR="003F2E6B" w:rsidRPr="00F75FB7">
        <w:rPr>
          <w:b w:val="0"/>
          <w:color w:val="000000" w:themeColor="text1"/>
          <w:sz w:val="28"/>
          <w:szCs w:val="28"/>
        </w:rPr>
        <w:t>7</w:t>
      </w:r>
      <w:r w:rsidR="00CD5E4A" w:rsidRPr="00F75FB7">
        <w:rPr>
          <w:b w:val="0"/>
          <w:sz w:val="28"/>
          <w:szCs w:val="28"/>
        </w:rPr>
        <w:t xml:space="preserve"> с.</w:t>
      </w:r>
    </w:p>
    <w:p w:rsidR="00680664" w:rsidRPr="00F75FB7" w:rsidRDefault="00680664" w:rsidP="00292A63">
      <w:pPr>
        <w:pStyle w:val="ac"/>
        <w:suppressLineNumbers/>
        <w:suppressAutoHyphens/>
        <w:autoSpaceDE w:val="0"/>
        <w:autoSpaceDN w:val="0"/>
        <w:spacing w:before="240" w:after="120"/>
        <w:ind w:left="0" w:firstLine="567"/>
        <w:jc w:val="both"/>
        <w:rPr>
          <w:sz w:val="28"/>
          <w:szCs w:val="28"/>
        </w:rPr>
      </w:pPr>
      <w:r w:rsidRPr="00F75FB7">
        <w:rPr>
          <w:sz w:val="28"/>
          <w:szCs w:val="28"/>
        </w:rPr>
        <w:t>Розробник</w:t>
      </w:r>
      <w:r w:rsidR="00716332" w:rsidRPr="00F75FB7">
        <w:rPr>
          <w:sz w:val="28"/>
          <w:szCs w:val="28"/>
        </w:rPr>
        <w:t>и</w:t>
      </w:r>
      <w:r w:rsidR="00245F64" w:rsidRPr="00F75FB7">
        <w:rPr>
          <w:sz w:val="28"/>
          <w:szCs w:val="28"/>
        </w:rPr>
        <w:t>:</w:t>
      </w:r>
    </w:p>
    <w:p w:rsidR="00245F64" w:rsidRPr="00F75FB7" w:rsidRDefault="00245F64" w:rsidP="00245F64">
      <w:pPr>
        <w:ind w:left="720"/>
        <w:jc w:val="both"/>
        <w:rPr>
          <w:sz w:val="28"/>
          <w:szCs w:val="28"/>
          <w:lang w:val="uk-UA"/>
        </w:rPr>
      </w:pPr>
      <w:r w:rsidRPr="00F75FB7">
        <w:rPr>
          <w:sz w:val="28"/>
          <w:szCs w:val="28"/>
        </w:rPr>
        <w:t>Кострицька Світлана Іванівна</w:t>
      </w:r>
      <w:r w:rsidR="001A5E2F" w:rsidRPr="00F75FB7">
        <w:rPr>
          <w:sz w:val="28"/>
          <w:szCs w:val="28"/>
        </w:rPr>
        <w:t xml:space="preserve"> – професор</w:t>
      </w:r>
      <w:r w:rsidRPr="00F75FB7">
        <w:rPr>
          <w:sz w:val="28"/>
          <w:szCs w:val="28"/>
        </w:rPr>
        <w:t xml:space="preserve">, зав. кафедри іноземних </w:t>
      </w:r>
      <w:r w:rsidR="00F75FB7" w:rsidRPr="00F75FB7">
        <w:rPr>
          <w:sz w:val="28"/>
          <w:szCs w:val="28"/>
        </w:rPr>
        <w:t>мов</w:t>
      </w:r>
      <w:r w:rsidR="00F75FB7" w:rsidRPr="00F75FB7">
        <w:rPr>
          <w:sz w:val="28"/>
          <w:szCs w:val="28"/>
          <w:lang w:val="uk-UA"/>
        </w:rPr>
        <w:t>,</w:t>
      </w:r>
    </w:p>
    <w:p w:rsidR="00245F64" w:rsidRPr="00F75FB7" w:rsidRDefault="001A5E2F" w:rsidP="00245F64">
      <w:pPr>
        <w:tabs>
          <w:tab w:val="left" w:pos="284"/>
        </w:tabs>
        <w:ind w:left="720"/>
        <w:jc w:val="both"/>
        <w:rPr>
          <w:sz w:val="28"/>
          <w:szCs w:val="28"/>
        </w:rPr>
      </w:pPr>
      <w:r w:rsidRPr="00F75FB7">
        <w:rPr>
          <w:sz w:val="28"/>
          <w:szCs w:val="28"/>
        </w:rPr>
        <w:t xml:space="preserve">Зуєнок Ірина Іванівна – </w:t>
      </w:r>
      <w:r w:rsidR="00245F64" w:rsidRPr="00F75FB7">
        <w:rPr>
          <w:sz w:val="28"/>
          <w:szCs w:val="28"/>
        </w:rPr>
        <w:t>доцент ка</w:t>
      </w:r>
      <w:r w:rsidRPr="00F75FB7">
        <w:rPr>
          <w:sz w:val="28"/>
          <w:szCs w:val="28"/>
        </w:rPr>
        <w:t>федри іноземних мов,</w:t>
      </w:r>
    </w:p>
    <w:p w:rsidR="00245F64" w:rsidRPr="00F75FB7" w:rsidRDefault="00F75FB7" w:rsidP="00245F64">
      <w:pPr>
        <w:tabs>
          <w:tab w:val="left" w:pos="284"/>
        </w:tabs>
        <w:ind w:left="720"/>
        <w:jc w:val="both"/>
        <w:rPr>
          <w:sz w:val="28"/>
          <w:szCs w:val="28"/>
          <w:lang w:val="uk-UA"/>
        </w:rPr>
      </w:pPr>
      <w:r w:rsidRPr="00F75FB7">
        <w:rPr>
          <w:sz w:val="28"/>
          <w:szCs w:val="28"/>
          <w:lang w:val="uk-UA"/>
        </w:rPr>
        <w:t>Лапіна Вікторія Олексіївна</w:t>
      </w:r>
      <w:r w:rsidR="004753BA" w:rsidRPr="00F75FB7">
        <w:rPr>
          <w:sz w:val="28"/>
          <w:szCs w:val="28"/>
        </w:rPr>
        <w:t xml:space="preserve"> </w:t>
      </w:r>
      <w:r w:rsidR="00A23B04" w:rsidRPr="00F75FB7">
        <w:rPr>
          <w:sz w:val="28"/>
          <w:szCs w:val="28"/>
          <w:lang w:val="uk-UA"/>
        </w:rPr>
        <w:t xml:space="preserve">– </w:t>
      </w:r>
      <w:r w:rsidR="004753BA" w:rsidRPr="00F75FB7">
        <w:rPr>
          <w:sz w:val="28"/>
          <w:szCs w:val="28"/>
        </w:rPr>
        <w:t>доцент ка</w:t>
      </w:r>
      <w:r w:rsidRPr="00F75FB7">
        <w:rPr>
          <w:sz w:val="28"/>
          <w:szCs w:val="28"/>
        </w:rPr>
        <w:t>федри іноземних мов</w:t>
      </w:r>
      <w:r w:rsidRPr="00F75FB7">
        <w:rPr>
          <w:sz w:val="28"/>
          <w:szCs w:val="28"/>
          <w:lang w:val="uk-UA"/>
        </w:rPr>
        <w:t>,</w:t>
      </w:r>
    </w:p>
    <w:p w:rsidR="00F75FB7" w:rsidRPr="00F75FB7" w:rsidRDefault="00F75FB7" w:rsidP="00245F64">
      <w:pPr>
        <w:tabs>
          <w:tab w:val="left" w:pos="284"/>
        </w:tabs>
        <w:ind w:left="720"/>
        <w:jc w:val="both"/>
        <w:rPr>
          <w:sz w:val="28"/>
          <w:szCs w:val="28"/>
          <w:lang w:val="uk-UA"/>
        </w:rPr>
      </w:pPr>
      <w:r w:rsidRPr="00F75FB7">
        <w:rPr>
          <w:sz w:val="28"/>
          <w:szCs w:val="28"/>
          <w:lang w:val="uk-UA"/>
        </w:rPr>
        <w:t xml:space="preserve">Тихоненко Валерія Валентинівна – ст. викладач </w:t>
      </w:r>
      <w:r w:rsidRPr="00F75FB7">
        <w:rPr>
          <w:sz w:val="28"/>
          <w:szCs w:val="28"/>
        </w:rPr>
        <w:t>кафедри іноземних мов</w:t>
      </w:r>
      <w:r w:rsidRPr="00F75FB7">
        <w:rPr>
          <w:sz w:val="28"/>
          <w:szCs w:val="28"/>
          <w:lang w:val="uk-UA"/>
        </w:rPr>
        <w:t>.</w:t>
      </w:r>
    </w:p>
    <w:p w:rsidR="0091733D" w:rsidRPr="00F75FB7" w:rsidRDefault="0091733D" w:rsidP="00292A63">
      <w:pPr>
        <w:pStyle w:val="ac"/>
        <w:suppressLineNumbers/>
        <w:suppressAutoHyphens/>
        <w:autoSpaceDE w:val="0"/>
        <w:autoSpaceDN w:val="0"/>
        <w:spacing w:before="240" w:after="120"/>
        <w:ind w:left="0" w:firstLine="567"/>
        <w:jc w:val="both"/>
        <w:rPr>
          <w:sz w:val="28"/>
          <w:szCs w:val="28"/>
        </w:rPr>
      </w:pPr>
      <w:r w:rsidRPr="00F75FB7">
        <w:rPr>
          <w:sz w:val="28"/>
          <w:szCs w:val="28"/>
        </w:rPr>
        <w:t>Робоча програма регламентує:</w:t>
      </w:r>
    </w:p>
    <w:p w:rsidR="0091733D" w:rsidRPr="00F75FB7" w:rsidRDefault="0091733D" w:rsidP="004F7414">
      <w:pPr>
        <w:pStyle w:val="ac"/>
        <w:numPr>
          <w:ilvl w:val="0"/>
          <w:numId w:val="5"/>
        </w:numPr>
        <w:spacing w:before="120"/>
        <w:ind w:left="1134" w:hanging="426"/>
        <w:jc w:val="both"/>
        <w:rPr>
          <w:sz w:val="28"/>
          <w:szCs w:val="28"/>
        </w:rPr>
      </w:pPr>
      <w:r w:rsidRPr="00F75FB7">
        <w:rPr>
          <w:sz w:val="28"/>
          <w:szCs w:val="28"/>
        </w:rPr>
        <w:t>мету дисципліни;</w:t>
      </w:r>
    </w:p>
    <w:p w:rsidR="0091733D" w:rsidRPr="00F75FB7" w:rsidRDefault="0091733D" w:rsidP="004F7414">
      <w:pPr>
        <w:pStyle w:val="ac"/>
        <w:numPr>
          <w:ilvl w:val="0"/>
          <w:numId w:val="5"/>
        </w:numPr>
        <w:ind w:left="1134" w:hanging="426"/>
        <w:jc w:val="both"/>
        <w:rPr>
          <w:sz w:val="28"/>
          <w:szCs w:val="28"/>
        </w:rPr>
      </w:pPr>
      <w:r w:rsidRPr="00F75FB7">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91733D" w:rsidRPr="00F75FB7" w:rsidRDefault="0091733D" w:rsidP="004F7414">
      <w:pPr>
        <w:pStyle w:val="ac"/>
        <w:numPr>
          <w:ilvl w:val="0"/>
          <w:numId w:val="5"/>
        </w:numPr>
        <w:ind w:left="1134" w:hanging="426"/>
        <w:jc w:val="both"/>
        <w:rPr>
          <w:sz w:val="28"/>
          <w:szCs w:val="28"/>
        </w:rPr>
      </w:pPr>
      <w:r w:rsidRPr="00F75FB7">
        <w:rPr>
          <w:sz w:val="28"/>
          <w:szCs w:val="28"/>
        </w:rPr>
        <w:t>базові дисципліни;</w:t>
      </w:r>
    </w:p>
    <w:p w:rsidR="0091733D" w:rsidRPr="00F75FB7" w:rsidRDefault="0091733D" w:rsidP="004F7414">
      <w:pPr>
        <w:pStyle w:val="ac"/>
        <w:numPr>
          <w:ilvl w:val="0"/>
          <w:numId w:val="5"/>
        </w:numPr>
        <w:ind w:left="1134" w:hanging="426"/>
        <w:jc w:val="both"/>
        <w:rPr>
          <w:sz w:val="28"/>
          <w:szCs w:val="28"/>
        </w:rPr>
      </w:pPr>
      <w:r w:rsidRPr="00F75FB7">
        <w:rPr>
          <w:sz w:val="28"/>
          <w:szCs w:val="28"/>
        </w:rPr>
        <w:t>обсяг і розподіл за формами організації освітнього процесу та видами навчальних занять;</w:t>
      </w:r>
    </w:p>
    <w:p w:rsidR="0091733D" w:rsidRPr="00F75FB7" w:rsidRDefault="0091733D" w:rsidP="004F7414">
      <w:pPr>
        <w:pStyle w:val="ac"/>
        <w:numPr>
          <w:ilvl w:val="0"/>
          <w:numId w:val="5"/>
        </w:numPr>
        <w:ind w:left="1134" w:hanging="426"/>
        <w:jc w:val="both"/>
        <w:rPr>
          <w:sz w:val="28"/>
          <w:szCs w:val="28"/>
        </w:rPr>
      </w:pPr>
      <w:r w:rsidRPr="00F75FB7">
        <w:rPr>
          <w:sz w:val="28"/>
          <w:szCs w:val="28"/>
        </w:rPr>
        <w:t>програму дисципліни (тематичний план за видами навчальних занять);</w:t>
      </w:r>
    </w:p>
    <w:p w:rsidR="0091733D" w:rsidRPr="00F75FB7" w:rsidRDefault="0091733D" w:rsidP="004F7414">
      <w:pPr>
        <w:pStyle w:val="ac"/>
        <w:numPr>
          <w:ilvl w:val="0"/>
          <w:numId w:val="5"/>
        </w:numPr>
        <w:suppressLineNumbers/>
        <w:suppressAutoHyphens/>
        <w:ind w:left="1134" w:hanging="426"/>
        <w:jc w:val="both"/>
        <w:rPr>
          <w:sz w:val="28"/>
          <w:szCs w:val="28"/>
        </w:rPr>
      </w:pPr>
      <w:r w:rsidRPr="00F75FB7">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91733D" w:rsidRPr="00F75FB7" w:rsidRDefault="0091733D" w:rsidP="004F7414">
      <w:pPr>
        <w:pStyle w:val="ac"/>
        <w:numPr>
          <w:ilvl w:val="0"/>
          <w:numId w:val="5"/>
        </w:numPr>
        <w:suppressLineNumbers/>
        <w:suppressAutoHyphens/>
        <w:ind w:left="1134" w:hanging="426"/>
        <w:jc w:val="both"/>
        <w:rPr>
          <w:sz w:val="28"/>
          <w:szCs w:val="28"/>
        </w:rPr>
      </w:pPr>
      <w:r w:rsidRPr="00F75FB7">
        <w:rPr>
          <w:sz w:val="28"/>
          <w:szCs w:val="28"/>
        </w:rPr>
        <w:t>інструменти, обладнання та програмне забезпечення;</w:t>
      </w:r>
    </w:p>
    <w:p w:rsidR="0091733D" w:rsidRPr="00F75FB7" w:rsidRDefault="0091733D" w:rsidP="004F7414">
      <w:pPr>
        <w:pStyle w:val="ac"/>
        <w:numPr>
          <w:ilvl w:val="0"/>
          <w:numId w:val="5"/>
        </w:numPr>
        <w:suppressLineNumbers/>
        <w:suppressAutoHyphens/>
        <w:ind w:left="1134" w:hanging="426"/>
        <w:jc w:val="both"/>
        <w:rPr>
          <w:sz w:val="28"/>
          <w:szCs w:val="28"/>
        </w:rPr>
      </w:pPr>
      <w:r w:rsidRPr="00F75FB7">
        <w:rPr>
          <w:sz w:val="28"/>
          <w:szCs w:val="28"/>
        </w:rPr>
        <w:t>рекомендовані джерела інформації.</w:t>
      </w:r>
    </w:p>
    <w:p w:rsidR="0091733D" w:rsidRPr="00F75FB7" w:rsidRDefault="0091733D" w:rsidP="0091733D">
      <w:pPr>
        <w:pStyle w:val="ac"/>
        <w:suppressLineNumbers/>
        <w:suppressAutoHyphens/>
        <w:ind w:left="567"/>
        <w:jc w:val="both"/>
        <w:rPr>
          <w:sz w:val="28"/>
          <w:szCs w:val="28"/>
        </w:rPr>
      </w:pPr>
    </w:p>
    <w:p w:rsidR="007F175F" w:rsidRPr="00F75FB7" w:rsidRDefault="007F175F" w:rsidP="0091733D">
      <w:pPr>
        <w:pStyle w:val="ac"/>
        <w:suppressLineNumbers/>
        <w:suppressAutoHyphens/>
        <w:ind w:left="567"/>
        <w:jc w:val="both"/>
        <w:rPr>
          <w:sz w:val="28"/>
          <w:szCs w:val="28"/>
        </w:rPr>
      </w:pPr>
    </w:p>
    <w:p w:rsidR="0091733D" w:rsidRPr="00F75FB7" w:rsidRDefault="0091733D" w:rsidP="0091733D">
      <w:pPr>
        <w:tabs>
          <w:tab w:val="left" w:pos="851"/>
          <w:tab w:val="left" w:pos="2160"/>
        </w:tabs>
        <w:spacing w:before="120" w:line="232" w:lineRule="auto"/>
        <w:ind w:firstLine="567"/>
        <w:jc w:val="both"/>
        <w:rPr>
          <w:sz w:val="28"/>
          <w:szCs w:val="28"/>
          <w:lang w:val="uk-UA"/>
        </w:rPr>
      </w:pPr>
      <w:r w:rsidRPr="00F75FB7">
        <w:rPr>
          <w:color w:val="000000"/>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91733D" w:rsidRPr="00F75FB7" w:rsidRDefault="0091733D" w:rsidP="0091733D">
      <w:pPr>
        <w:suppressLineNumbers/>
        <w:suppressAutoHyphens/>
        <w:autoSpaceDE w:val="0"/>
        <w:autoSpaceDN w:val="0"/>
        <w:spacing w:after="240"/>
        <w:ind w:firstLine="561"/>
        <w:jc w:val="both"/>
        <w:rPr>
          <w:sz w:val="28"/>
          <w:szCs w:val="28"/>
          <w:lang w:val="uk-UA"/>
        </w:rPr>
      </w:pPr>
    </w:p>
    <w:p w:rsidR="007F175F" w:rsidRPr="00F75FB7" w:rsidRDefault="007F175F" w:rsidP="007F175F">
      <w:pPr>
        <w:ind w:firstLine="567"/>
        <w:jc w:val="both"/>
        <w:rPr>
          <w:sz w:val="28"/>
          <w:szCs w:val="28"/>
          <w:lang w:val="uk-UA"/>
        </w:rPr>
      </w:pPr>
    </w:p>
    <w:p w:rsidR="007F175F" w:rsidRPr="00F75FB7" w:rsidRDefault="007F175F" w:rsidP="007F175F">
      <w:pPr>
        <w:ind w:firstLine="567"/>
        <w:jc w:val="both"/>
        <w:rPr>
          <w:sz w:val="28"/>
          <w:szCs w:val="28"/>
        </w:rPr>
      </w:pPr>
      <w:r w:rsidRPr="00F75FB7">
        <w:rPr>
          <w:sz w:val="28"/>
          <w:szCs w:val="28"/>
        </w:rPr>
        <w:t xml:space="preserve">Робочу програму представлено методичною комісією кафедри, схвалено і затверджено на засіданні кафедри іноземних мов (протокол № </w:t>
      </w:r>
      <w:r w:rsidR="00F75FB7" w:rsidRPr="00F75FB7">
        <w:rPr>
          <w:sz w:val="28"/>
          <w:szCs w:val="28"/>
          <w:lang w:val="uk-UA"/>
        </w:rPr>
        <w:t>10</w:t>
      </w:r>
      <w:r w:rsidRPr="00F75FB7">
        <w:rPr>
          <w:sz w:val="28"/>
          <w:szCs w:val="28"/>
        </w:rPr>
        <w:t xml:space="preserve"> від </w:t>
      </w:r>
      <w:r w:rsidR="00966F3A" w:rsidRPr="00F75FB7">
        <w:rPr>
          <w:sz w:val="28"/>
          <w:szCs w:val="28"/>
        </w:rPr>
        <w:t>0</w:t>
      </w:r>
      <w:r w:rsidR="00F75FB7" w:rsidRPr="00F75FB7">
        <w:rPr>
          <w:sz w:val="28"/>
          <w:szCs w:val="28"/>
          <w:lang w:val="uk-UA"/>
        </w:rPr>
        <w:t>1</w:t>
      </w:r>
      <w:r w:rsidRPr="00F75FB7">
        <w:rPr>
          <w:sz w:val="28"/>
          <w:szCs w:val="28"/>
        </w:rPr>
        <w:t xml:space="preserve"> </w:t>
      </w:r>
      <w:r w:rsidR="00966F3A" w:rsidRPr="00F75FB7">
        <w:rPr>
          <w:sz w:val="28"/>
          <w:szCs w:val="28"/>
        </w:rPr>
        <w:t>верес</w:t>
      </w:r>
      <w:r w:rsidRPr="00F75FB7">
        <w:rPr>
          <w:sz w:val="28"/>
          <w:szCs w:val="28"/>
        </w:rPr>
        <w:t>ня 20</w:t>
      </w:r>
      <w:r w:rsidR="00966F3A" w:rsidRPr="00F75FB7">
        <w:rPr>
          <w:sz w:val="28"/>
          <w:szCs w:val="28"/>
        </w:rPr>
        <w:t>2</w:t>
      </w:r>
      <w:r w:rsidR="00F75FB7" w:rsidRPr="00F75FB7">
        <w:rPr>
          <w:sz w:val="28"/>
          <w:szCs w:val="28"/>
          <w:lang w:val="uk-UA"/>
        </w:rPr>
        <w:t>1</w:t>
      </w:r>
      <w:r w:rsidRPr="00F75FB7">
        <w:rPr>
          <w:sz w:val="28"/>
          <w:szCs w:val="28"/>
        </w:rPr>
        <w:t xml:space="preserve"> року).</w:t>
      </w:r>
    </w:p>
    <w:p w:rsidR="007F175F" w:rsidRPr="00F75FB7" w:rsidRDefault="007F175F" w:rsidP="007F175F">
      <w:pPr>
        <w:ind w:firstLine="709"/>
        <w:jc w:val="both"/>
        <w:rPr>
          <w:rFonts w:eastAsia="TimesNewRoman"/>
          <w:sz w:val="28"/>
          <w:szCs w:val="28"/>
        </w:rPr>
      </w:pPr>
    </w:p>
    <w:p w:rsidR="007F175F" w:rsidRPr="00F75FB7" w:rsidRDefault="007F175F" w:rsidP="0091733D">
      <w:pPr>
        <w:suppressLineNumbers/>
        <w:suppressAutoHyphens/>
        <w:autoSpaceDE w:val="0"/>
        <w:autoSpaceDN w:val="0"/>
        <w:spacing w:after="240"/>
        <w:ind w:firstLine="561"/>
        <w:jc w:val="both"/>
        <w:rPr>
          <w:sz w:val="28"/>
          <w:szCs w:val="28"/>
        </w:rPr>
      </w:pPr>
    </w:p>
    <w:p w:rsidR="007F175F" w:rsidRPr="00F75FB7" w:rsidRDefault="007F175F" w:rsidP="0091733D">
      <w:pPr>
        <w:suppressLineNumbers/>
        <w:suppressAutoHyphens/>
        <w:autoSpaceDE w:val="0"/>
        <w:autoSpaceDN w:val="0"/>
        <w:spacing w:after="240"/>
        <w:ind w:firstLine="561"/>
        <w:jc w:val="both"/>
        <w:rPr>
          <w:sz w:val="28"/>
          <w:szCs w:val="28"/>
        </w:rPr>
      </w:pPr>
    </w:p>
    <w:p w:rsidR="00556043" w:rsidRPr="00F75FB7" w:rsidRDefault="001A5E2F" w:rsidP="001A5E2F">
      <w:pPr>
        <w:tabs>
          <w:tab w:val="left" w:pos="851"/>
          <w:tab w:val="left" w:pos="2160"/>
        </w:tabs>
        <w:spacing w:before="120" w:line="232" w:lineRule="auto"/>
        <w:ind w:firstLine="567"/>
        <w:jc w:val="both"/>
        <w:rPr>
          <w:color w:val="000000"/>
          <w:sz w:val="28"/>
          <w:szCs w:val="28"/>
        </w:rPr>
      </w:pPr>
      <w:r w:rsidRPr="00F75FB7">
        <w:rPr>
          <w:color w:val="000000"/>
          <w:sz w:val="28"/>
          <w:szCs w:val="28"/>
        </w:rPr>
        <w:t>Погоджено рішенням науково-мет</w:t>
      </w:r>
      <w:r w:rsidR="00556043" w:rsidRPr="00F75FB7">
        <w:rPr>
          <w:color w:val="000000"/>
          <w:sz w:val="28"/>
          <w:szCs w:val="28"/>
        </w:rPr>
        <w:t xml:space="preserve">одичної комісії спеціальності </w:t>
      </w:r>
      <w:r w:rsidR="00F509A0" w:rsidRPr="00F75FB7">
        <w:rPr>
          <w:color w:val="000000"/>
          <w:sz w:val="28"/>
          <w:szCs w:val="28"/>
        </w:rPr>
        <w:t>07</w:t>
      </w:r>
      <w:r w:rsidR="00966F3A" w:rsidRPr="00F75FB7">
        <w:rPr>
          <w:color w:val="000000"/>
          <w:sz w:val="28"/>
          <w:szCs w:val="28"/>
        </w:rPr>
        <w:t>5</w:t>
      </w:r>
    </w:p>
    <w:p w:rsidR="001A5E2F" w:rsidRPr="00F75FB7" w:rsidRDefault="001A5E2F" w:rsidP="001A5E2F">
      <w:pPr>
        <w:tabs>
          <w:tab w:val="left" w:pos="851"/>
          <w:tab w:val="left" w:pos="2160"/>
        </w:tabs>
        <w:spacing w:before="120" w:line="232" w:lineRule="auto"/>
        <w:ind w:firstLine="567"/>
        <w:jc w:val="both"/>
        <w:rPr>
          <w:color w:val="000000"/>
          <w:sz w:val="28"/>
          <w:szCs w:val="28"/>
        </w:rPr>
      </w:pPr>
      <w:r w:rsidRPr="00F75FB7">
        <w:rPr>
          <w:color w:val="000000"/>
          <w:sz w:val="28"/>
          <w:szCs w:val="28"/>
        </w:rPr>
        <w:t>«</w:t>
      </w:r>
      <w:r w:rsidR="00F509A0" w:rsidRPr="00F75FB7">
        <w:rPr>
          <w:sz w:val="28"/>
          <w:szCs w:val="28"/>
        </w:rPr>
        <w:t>М</w:t>
      </w:r>
      <w:r w:rsidR="00966F3A" w:rsidRPr="00F75FB7">
        <w:rPr>
          <w:sz w:val="28"/>
          <w:szCs w:val="28"/>
        </w:rPr>
        <w:t>аркетинг</w:t>
      </w:r>
      <w:r w:rsidR="00556043" w:rsidRPr="00F75FB7">
        <w:rPr>
          <w:color w:val="000000"/>
          <w:sz w:val="28"/>
          <w:szCs w:val="28"/>
        </w:rPr>
        <w:t xml:space="preserve">» (протокол № </w:t>
      </w:r>
      <w:r w:rsidR="007F175F" w:rsidRPr="00F75FB7">
        <w:rPr>
          <w:color w:val="000000"/>
          <w:sz w:val="28"/>
          <w:szCs w:val="28"/>
        </w:rPr>
        <w:t>____</w:t>
      </w:r>
      <w:r w:rsidRPr="00F75FB7">
        <w:rPr>
          <w:color w:val="000000"/>
          <w:sz w:val="28"/>
          <w:szCs w:val="28"/>
        </w:rPr>
        <w:t xml:space="preserve"> від </w:t>
      </w:r>
      <w:r w:rsidR="007F175F" w:rsidRPr="00F75FB7">
        <w:rPr>
          <w:color w:val="000000"/>
          <w:sz w:val="28"/>
          <w:szCs w:val="28"/>
        </w:rPr>
        <w:t xml:space="preserve"> ________</w:t>
      </w:r>
      <w:r w:rsidRPr="00F75FB7">
        <w:rPr>
          <w:color w:val="000000"/>
          <w:sz w:val="28"/>
          <w:szCs w:val="28"/>
        </w:rPr>
        <w:t>20</w:t>
      </w:r>
      <w:r w:rsidR="00424DFA" w:rsidRPr="00F75FB7">
        <w:rPr>
          <w:color w:val="000000"/>
          <w:sz w:val="28"/>
          <w:szCs w:val="28"/>
          <w:lang w:val="uk-UA"/>
        </w:rPr>
        <w:t>20</w:t>
      </w:r>
      <w:r w:rsidRPr="00F75FB7">
        <w:rPr>
          <w:color w:val="000000"/>
          <w:sz w:val="28"/>
          <w:szCs w:val="28"/>
        </w:rPr>
        <w:t>).</w:t>
      </w:r>
    </w:p>
    <w:p w:rsidR="003A2B11" w:rsidRPr="00F75FB7" w:rsidRDefault="003A2B11" w:rsidP="001A5E2F">
      <w:pPr>
        <w:tabs>
          <w:tab w:val="left" w:pos="851"/>
          <w:tab w:val="left" w:pos="2160"/>
        </w:tabs>
        <w:spacing w:before="120" w:line="232" w:lineRule="auto"/>
        <w:ind w:firstLine="567"/>
        <w:jc w:val="both"/>
        <w:rPr>
          <w:color w:val="000000"/>
          <w:sz w:val="28"/>
          <w:szCs w:val="28"/>
        </w:rPr>
      </w:pPr>
    </w:p>
    <w:p w:rsidR="00680664" w:rsidRPr="00F75FB7" w:rsidRDefault="00680664" w:rsidP="00891C29">
      <w:pPr>
        <w:pStyle w:val="af4"/>
        <w:spacing w:before="0" w:after="120"/>
        <w:jc w:val="center"/>
        <w:rPr>
          <w:rFonts w:ascii="Times New Roman" w:hAnsi="Times New Roman"/>
          <w:b/>
          <w:color w:val="auto"/>
          <w:sz w:val="28"/>
          <w:szCs w:val="28"/>
          <w:lang w:val="uk-UA"/>
        </w:rPr>
      </w:pPr>
      <w:r w:rsidRPr="00F75FB7">
        <w:rPr>
          <w:rFonts w:ascii="Times New Roman" w:hAnsi="Times New Roman"/>
          <w:b/>
          <w:color w:val="auto"/>
          <w:sz w:val="28"/>
          <w:szCs w:val="28"/>
          <w:lang w:val="uk-UA"/>
        </w:rPr>
        <w:lastRenderedPageBreak/>
        <w:t>ЗМІСТ</w:t>
      </w:r>
    </w:p>
    <w:p w:rsidR="001A5E2F" w:rsidRPr="00F75FB7" w:rsidRDefault="003551B5">
      <w:pPr>
        <w:pStyle w:val="15"/>
        <w:tabs>
          <w:tab w:val="right" w:leader="dot" w:pos="9628"/>
        </w:tabs>
        <w:rPr>
          <w:rFonts w:ascii="Antiqua Cyr" w:eastAsia="Courier New" w:hAnsi="Antiqua Cyr" w:cs="Courier New"/>
          <w:noProof/>
          <w:sz w:val="22"/>
          <w:szCs w:val="22"/>
        </w:rPr>
      </w:pPr>
      <w:r w:rsidRPr="00F75FB7">
        <w:rPr>
          <w:sz w:val="28"/>
          <w:szCs w:val="28"/>
        </w:rPr>
        <w:fldChar w:fldCharType="begin"/>
      </w:r>
      <w:r w:rsidR="00680664" w:rsidRPr="00F75FB7">
        <w:rPr>
          <w:sz w:val="28"/>
          <w:szCs w:val="28"/>
        </w:rPr>
        <w:instrText xml:space="preserve"> TOC \o "1-3" \h \z \u </w:instrText>
      </w:r>
      <w:r w:rsidRPr="00F75FB7">
        <w:rPr>
          <w:sz w:val="28"/>
          <w:szCs w:val="28"/>
        </w:rPr>
        <w:fldChar w:fldCharType="separate"/>
      </w:r>
      <w:hyperlink w:anchor="_Toc34235224" w:history="1">
        <w:r w:rsidR="001A5E2F" w:rsidRPr="00F75FB7">
          <w:rPr>
            <w:rStyle w:val="a8"/>
            <w:bCs/>
            <w:noProof/>
          </w:rPr>
          <w:t>1 МЕТА НАВЧАЛЬНОЇ ДИЦИПЛІНИ</w:t>
        </w:r>
        <w:r w:rsidR="001A5E2F" w:rsidRPr="00F75FB7">
          <w:rPr>
            <w:noProof/>
            <w:webHidden/>
          </w:rPr>
          <w:tab/>
        </w:r>
        <w:r w:rsidRPr="00F75FB7">
          <w:rPr>
            <w:noProof/>
            <w:webHidden/>
          </w:rPr>
          <w:fldChar w:fldCharType="begin"/>
        </w:r>
        <w:r w:rsidR="001A5E2F" w:rsidRPr="00F75FB7">
          <w:rPr>
            <w:noProof/>
            <w:webHidden/>
          </w:rPr>
          <w:instrText xml:space="preserve"> PAGEREF _Toc34235224 \h </w:instrText>
        </w:r>
        <w:r w:rsidRPr="00F75FB7">
          <w:rPr>
            <w:noProof/>
            <w:webHidden/>
          </w:rPr>
        </w:r>
        <w:r w:rsidRPr="00F75FB7">
          <w:rPr>
            <w:noProof/>
            <w:webHidden/>
          </w:rPr>
          <w:fldChar w:fldCharType="separate"/>
        </w:r>
        <w:r w:rsidR="004A502C" w:rsidRPr="00F75FB7">
          <w:rPr>
            <w:noProof/>
            <w:webHidden/>
          </w:rPr>
          <w:t>4</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25" w:history="1">
        <w:r w:rsidR="001A5E2F" w:rsidRPr="00F75FB7">
          <w:rPr>
            <w:rStyle w:val="a8"/>
            <w:bCs/>
            <w:noProof/>
          </w:rPr>
          <w:t>2 ОЧІКУВАНІ ДИСЦИПЛІНАРНІ РЕЗУЛЬТАТИ НАВЧАННЯ</w:t>
        </w:r>
        <w:r w:rsidR="001A5E2F" w:rsidRPr="00F75FB7">
          <w:rPr>
            <w:noProof/>
            <w:webHidden/>
          </w:rPr>
          <w:tab/>
        </w:r>
        <w:r w:rsidRPr="00F75FB7">
          <w:rPr>
            <w:noProof/>
            <w:webHidden/>
          </w:rPr>
          <w:fldChar w:fldCharType="begin"/>
        </w:r>
        <w:r w:rsidR="001A5E2F" w:rsidRPr="00F75FB7">
          <w:rPr>
            <w:noProof/>
            <w:webHidden/>
          </w:rPr>
          <w:instrText xml:space="preserve"> PAGEREF _Toc34235225 \h </w:instrText>
        </w:r>
        <w:r w:rsidRPr="00F75FB7">
          <w:rPr>
            <w:noProof/>
            <w:webHidden/>
          </w:rPr>
        </w:r>
        <w:r w:rsidRPr="00F75FB7">
          <w:rPr>
            <w:noProof/>
            <w:webHidden/>
          </w:rPr>
          <w:fldChar w:fldCharType="separate"/>
        </w:r>
        <w:r w:rsidR="004A502C" w:rsidRPr="00F75FB7">
          <w:rPr>
            <w:noProof/>
            <w:webHidden/>
          </w:rPr>
          <w:t>4</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27" w:history="1">
        <w:r w:rsidR="003F2E6B" w:rsidRPr="00F75FB7">
          <w:rPr>
            <w:rStyle w:val="a8"/>
            <w:bCs/>
            <w:noProof/>
          </w:rPr>
          <w:t>3</w:t>
        </w:r>
        <w:r w:rsidR="001A5E2F" w:rsidRPr="00F75FB7">
          <w:rPr>
            <w:rStyle w:val="a8"/>
            <w:bCs/>
            <w:noProof/>
          </w:rPr>
          <w:t> ОБСЯГ І РОЗПОДІЛ ЗА ФОРМАМИ ОРГАНІЗАЦІЇ ОСВІТНЬОГО ПРОЦЕСУ ТА ВИДАМИ НАВЧАЛЬНИХ ЗАНЯТЬ</w:t>
        </w:r>
        <w:r w:rsidR="001A5E2F" w:rsidRPr="00F75FB7">
          <w:rPr>
            <w:noProof/>
            <w:webHidden/>
          </w:rPr>
          <w:tab/>
        </w:r>
        <w:r w:rsidRPr="00F75FB7">
          <w:rPr>
            <w:noProof/>
            <w:webHidden/>
          </w:rPr>
          <w:fldChar w:fldCharType="begin"/>
        </w:r>
        <w:r w:rsidR="001A5E2F" w:rsidRPr="00F75FB7">
          <w:rPr>
            <w:noProof/>
            <w:webHidden/>
          </w:rPr>
          <w:instrText xml:space="preserve"> PAGEREF _Toc34235227 \h </w:instrText>
        </w:r>
        <w:r w:rsidRPr="00F75FB7">
          <w:rPr>
            <w:noProof/>
            <w:webHidden/>
          </w:rPr>
        </w:r>
        <w:r w:rsidRPr="00F75FB7">
          <w:rPr>
            <w:noProof/>
            <w:webHidden/>
          </w:rPr>
          <w:fldChar w:fldCharType="separate"/>
        </w:r>
        <w:r w:rsidR="004A502C" w:rsidRPr="00F75FB7">
          <w:rPr>
            <w:noProof/>
            <w:webHidden/>
          </w:rPr>
          <w:t>5</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28" w:history="1">
        <w:r w:rsidR="003F2E6B" w:rsidRPr="00F75FB7">
          <w:rPr>
            <w:rStyle w:val="a8"/>
            <w:bCs/>
            <w:noProof/>
          </w:rPr>
          <w:t>4</w:t>
        </w:r>
        <w:r w:rsidR="001A5E2F" w:rsidRPr="00F75FB7">
          <w:rPr>
            <w:rStyle w:val="a8"/>
            <w:bCs/>
            <w:noProof/>
          </w:rPr>
          <w:t> ПРОГРАМА ДИСЦИПЛІНИ ЗА ВИДАМИ НАВЧАЛЬНИХ ЗАНЯТЬ</w:t>
        </w:r>
        <w:r w:rsidR="001A5E2F" w:rsidRPr="00F75FB7">
          <w:rPr>
            <w:noProof/>
            <w:webHidden/>
          </w:rPr>
          <w:tab/>
        </w:r>
        <w:r w:rsidRPr="00F75FB7">
          <w:rPr>
            <w:noProof/>
            <w:webHidden/>
          </w:rPr>
          <w:fldChar w:fldCharType="begin"/>
        </w:r>
        <w:r w:rsidR="001A5E2F" w:rsidRPr="00F75FB7">
          <w:rPr>
            <w:noProof/>
            <w:webHidden/>
          </w:rPr>
          <w:instrText xml:space="preserve"> PAGEREF _Toc34235228 \h </w:instrText>
        </w:r>
        <w:r w:rsidRPr="00F75FB7">
          <w:rPr>
            <w:noProof/>
            <w:webHidden/>
          </w:rPr>
        </w:r>
        <w:r w:rsidRPr="00F75FB7">
          <w:rPr>
            <w:noProof/>
            <w:webHidden/>
          </w:rPr>
          <w:fldChar w:fldCharType="separate"/>
        </w:r>
        <w:r w:rsidR="004A502C" w:rsidRPr="00F75FB7">
          <w:rPr>
            <w:noProof/>
            <w:webHidden/>
          </w:rPr>
          <w:t>5</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29" w:history="1">
        <w:r w:rsidR="003F2E6B" w:rsidRPr="00F75FB7">
          <w:rPr>
            <w:rStyle w:val="a8"/>
            <w:noProof/>
          </w:rPr>
          <w:t>5</w:t>
        </w:r>
        <w:r w:rsidR="001A5E2F" w:rsidRPr="00F75FB7">
          <w:rPr>
            <w:rStyle w:val="a8"/>
            <w:noProof/>
          </w:rPr>
          <w:t> ОЦІНЮВАННЯ РЕЗУЛЬТАТІВ НАВЧАННЯ</w:t>
        </w:r>
        <w:r w:rsidR="001A5E2F" w:rsidRPr="00F75FB7">
          <w:rPr>
            <w:noProof/>
            <w:webHidden/>
          </w:rPr>
          <w:tab/>
        </w:r>
        <w:r w:rsidR="00051D25" w:rsidRPr="00F75FB7">
          <w:rPr>
            <w:noProof/>
            <w:webHidden/>
          </w:rPr>
          <w:t>8</w:t>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30" w:history="1">
        <w:r w:rsidR="003F2E6B" w:rsidRPr="00F75FB7">
          <w:rPr>
            <w:rStyle w:val="a8"/>
            <w:noProof/>
          </w:rPr>
          <w:t>5</w:t>
        </w:r>
        <w:r w:rsidR="001A5E2F" w:rsidRPr="00F75FB7">
          <w:rPr>
            <w:rStyle w:val="a8"/>
            <w:noProof/>
          </w:rPr>
          <w:t>.1 Шкали</w:t>
        </w:r>
        <w:r w:rsidR="001A5E2F" w:rsidRPr="00F75FB7">
          <w:rPr>
            <w:noProof/>
            <w:webHidden/>
          </w:rPr>
          <w:tab/>
        </w:r>
        <w:r w:rsidR="00051D25" w:rsidRPr="00F75FB7">
          <w:rPr>
            <w:noProof/>
            <w:webHidden/>
          </w:rPr>
          <w:t>8</w:t>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31" w:history="1">
        <w:r w:rsidR="003F2E6B" w:rsidRPr="00F75FB7">
          <w:rPr>
            <w:rStyle w:val="a8"/>
            <w:noProof/>
          </w:rPr>
          <w:t>5</w:t>
        </w:r>
        <w:r w:rsidR="001A5E2F" w:rsidRPr="00F75FB7">
          <w:rPr>
            <w:rStyle w:val="a8"/>
            <w:noProof/>
          </w:rPr>
          <w:t>.2 Засоби та процедури</w:t>
        </w:r>
        <w:r w:rsidR="001A5E2F" w:rsidRPr="00F75FB7">
          <w:rPr>
            <w:noProof/>
            <w:webHidden/>
          </w:rPr>
          <w:tab/>
        </w:r>
        <w:r w:rsidR="00051D25" w:rsidRPr="00F75FB7">
          <w:rPr>
            <w:noProof/>
            <w:webHidden/>
          </w:rPr>
          <w:t>8</w:t>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32" w:history="1">
        <w:r w:rsidR="003F2E6B" w:rsidRPr="00F75FB7">
          <w:rPr>
            <w:rStyle w:val="a8"/>
            <w:noProof/>
          </w:rPr>
          <w:t>5</w:t>
        </w:r>
        <w:r w:rsidR="001A5E2F" w:rsidRPr="00F75FB7">
          <w:rPr>
            <w:rStyle w:val="a8"/>
            <w:noProof/>
          </w:rPr>
          <w:t>.3 Критерії</w:t>
        </w:r>
        <w:r w:rsidR="001A5E2F" w:rsidRPr="00F75FB7">
          <w:rPr>
            <w:noProof/>
            <w:webHidden/>
          </w:rPr>
          <w:tab/>
        </w:r>
        <w:r w:rsidR="00051D25" w:rsidRPr="00F75FB7">
          <w:rPr>
            <w:noProof/>
            <w:webHidden/>
          </w:rPr>
          <w:t>9</w:t>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33" w:history="1">
        <w:r w:rsidR="003F2E6B" w:rsidRPr="00F75FB7">
          <w:rPr>
            <w:rStyle w:val="a8"/>
            <w:bCs/>
            <w:noProof/>
          </w:rPr>
          <w:t>6</w:t>
        </w:r>
        <w:r w:rsidR="001A5E2F" w:rsidRPr="00F75FB7">
          <w:rPr>
            <w:rStyle w:val="a8"/>
            <w:bCs/>
            <w:noProof/>
          </w:rPr>
          <w:t> ІНСТРУМЕНТИ, ОБЛАДНАННЯ ТА ПРОГРАМНЕ ЗАБЕЗПЕЧЕННЯ</w:t>
        </w:r>
        <w:r w:rsidR="001A5E2F" w:rsidRPr="00F75FB7">
          <w:rPr>
            <w:noProof/>
            <w:webHidden/>
          </w:rPr>
          <w:tab/>
        </w:r>
        <w:r w:rsidRPr="00F75FB7">
          <w:rPr>
            <w:noProof/>
            <w:webHidden/>
          </w:rPr>
          <w:fldChar w:fldCharType="begin"/>
        </w:r>
        <w:r w:rsidR="001A5E2F" w:rsidRPr="00F75FB7">
          <w:rPr>
            <w:noProof/>
            <w:webHidden/>
          </w:rPr>
          <w:instrText xml:space="preserve"> PAGEREF _Toc34235233 \h </w:instrText>
        </w:r>
        <w:r w:rsidRPr="00F75FB7">
          <w:rPr>
            <w:noProof/>
            <w:webHidden/>
          </w:rPr>
        </w:r>
        <w:r w:rsidRPr="00F75FB7">
          <w:rPr>
            <w:noProof/>
            <w:webHidden/>
          </w:rPr>
          <w:fldChar w:fldCharType="separate"/>
        </w:r>
        <w:r w:rsidR="004A502C" w:rsidRPr="00F75FB7">
          <w:rPr>
            <w:noProof/>
            <w:webHidden/>
          </w:rPr>
          <w:t>13</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34" w:history="1">
        <w:r w:rsidR="003F2E6B" w:rsidRPr="00F75FB7">
          <w:rPr>
            <w:rStyle w:val="a8"/>
            <w:bCs/>
            <w:noProof/>
          </w:rPr>
          <w:t>7</w:t>
        </w:r>
        <w:r w:rsidR="001A5E2F" w:rsidRPr="00F75FB7">
          <w:rPr>
            <w:rStyle w:val="a8"/>
            <w:bCs/>
            <w:noProof/>
          </w:rPr>
          <w:t> РЕКОМЕНДОВАНІ ДЖЕРЕЛА ІНФОРМАЦІЇ</w:t>
        </w:r>
        <w:r w:rsidR="001A5E2F" w:rsidRPr="00F75FB7">
          <w:rPr>
            <w:noProof/>
            <w:webHidden/>
          </w:rPr>
          <w:tab/>
        </w:r>
        <w:r w:rsidRPr="00F75FB7">
          <w:rPr>
            <w:noProof/>
            <w:webHidden/>
          </w:rPr>
          <w:fldChar w:fldCharType="begin"/>
        </w:r>
        <w:r w:rsidR="001A5E2F" w:rsidRPr="00F75FB7">
          <w:rPr>
            <w:noProof/>
            <w:webHidden/>
          </w:rPr>
          <w:instrText xml:space="preserve"> PAGEREF _Toc34235234 \h </w:instrText>
        </w:r>
        <w:r w:rsidRPr="00F75FB7">
          <w:rPr>
            <w:noProof/>
            <w:webHidden/>
          </w:rPr>
        </w:r>
        <w:r w:rsidRPr="00F75FB7">
          <w:rPr>
            <w:noProof/>
            <w:webHidden/>
          </w:rPr>
          <w:fldChar w:fldCharType="separate"/>
        </w:r>
        <w:r w:rsidR="004A502C" w:rsidRPr="00F75FB7">
          <w:rPr>
            <w:noProof/>
            <w:webHidden/>
          </w:rPr>
          <w:t>13</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35" w:history="1">
        <w:r w:rsidR="003F2E6B" w:rsidRPr="00F75FB7">
          <w:rPr>
            <w:rStyle w:val="a8"/>
            <w:bCs/>
            <w:i/>
            <w:iCs/>
            <w:noProof/>
            <w:lang w:eastAsia="ja-JP"/>
          </w:rPr>
          <w:t>7</w:t>
        </w:r>
        <w:r w:rsidR="001A5E2F" w:rsidRPr="00F75FB7">
          <w:rPr>
            <w:rStyle w:val="a8"/>
            <w:bCs/>
            <w:i/>
            <w:iCs/>
            <w:noProof/>
            <w:lang w:eastAsia="ja-JP"/>
          </w:rPr>
          <w:t>.1 АНГЛІЙСЬКА МОВА</w:t>
        </w:r>
        <w:r w:rsidR="001A5E2F" w:rsidRPr="00F75FB7">
          <w:rPr>
            <w:noProof/>
            <w:webHidden/>
          </w:rPr>
          <w:tab/>
        </w:r>
        <w:r w:rsidRPr="00F75FB7">
          <w:rPr>
            <w:noProof/>
            <w:webHidden/>
          </w:rPr>
          <w:fldChar w:fldCharType="begin"/>
        </w:r>
        <w:r w:rsidR="001A5E2F" w:rsidRPr="00F75FB7">
          <w:rPr>
            <w:noProof/>
            <w:webHidden/>
          </w:rPr>
          <w:instrText xml:space="preserve"> PAGEREF _Toc34235235 \h </w:instrText>
        </w:r>
        <w:r w:rsidRPr="00F75FB7">
          <w:rPr>
            <w:noProof/>
            <w:webHidden/>
          </w:rPr>
        </w:r>
        <w:r w:rsidRPr="00F75FB7">
          <w:rPr>
            <w:noProof/>
            <w:webHidden/>
          </w:rPr>
          <w:fldChar w:fldCharType="separate"/>
        </w:r>
        <w:r w:rsidR="004A502C" w:rsidRPr="00F75FB7">
          <w:rPr>
            <w:noProof/>
            <w:webHidden/>
          </w:rPr>
          <w:t>14</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36" w:history="1">
        <w:r w:rsidR="003F2E6B" w:rsidRPr="00F75FB7">
          <w:rPr>
            <w:rStyle w:val="a8"/>
            <w:bCs/>
            <w:i/>
            <w:iCs/>
            <w:noProof/>
            <w:lang w:eastAsia="ja-JP"/>
          </w:rPr>
          <w:t>7</w:t>
        </w:r>
        <w:r w:rsidR="001A5E2F" w:rsidRPr="00F75FB7">
          <w:rPr>
            <w:rStyle w:val="a8"/>
            <w:bCs/>
            <w:i/>
            <w:iCs/>
            <w:noProof/>
            <w:lang w:eastAsia="ja-JP"/>
          </w:rPr>
          <w:t>.1.1 Основна література</w:t>
        </w:r>
        <w:r w:rsidR="001A5E2F" w:rsidRPr="00F75FB7">
          <w:rPr>
            <w:noProof/>
            <w:webHidden/>
          </w:rPr>
          <w:tab/>
        </w:r>
        <w:r w:rsidRPr="00F75FB7">
          <w:rPr>
            <w:noProof/>
            <w:webHidden/>
          </w:rPr>
          <w:fldChar w:fldCharType="begin"/>
        </w:r>
        <w:r w:rsidR="001A5E2F" w:rsidRPr="00F75FB7">
          <w:rPr>
            <w:noProof/>
            <w:webHidden/>
          </w:rPr>
          <w:instrText xml:space="preserve"> PAGEREF _Toc34235236 \h </w:instrText>
        </w:r>
        <w:r w:rsidRPr="00F75FB7">
          <w:rPr>
            <w:noProof/>
            <w:webHidden/>
          </w:rPr>
        </w:r>
        <w:r w:rsidRPr="00F75FB7">
          <w:rPr>
            <w:noProof/>
            <w:webHidden/>
          </w:rPr>
          <w:fldChar w:fldCharType="separate"/>
        </w:r>
        <w:r w:rsidR="004A502C" w:rsidRPr="00F75FB7">
          <w:rPr>
            <w:noProof/>
            <w:webHidden/>
          </w:rPr>
          <w:t>14</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37" w:history="1">
        <w:r w:rsidR="003F2E6B" w:rsidRPr="00F75FB7">
          <w:rPr>
            <w:rStyle w:val="a8"/>
            <w:bCs/>
            <w:i/>
            <w:iCs/>
            <w:noProof/>
            <w:lang w:eastAsia="ja-JP"/>
          </w:rPr>
          <w:t>7</w:t>
        </w:r>
        <w:r w:rsidR="001A5E2F" w:rsidRPr="00F75FB7">
          <w:rPr>
            <w:rStyle w:val="a8"/>
            <w:bCs/>
            <w:i/>
            <w:iCs/>
            <w:noProof/>
            <w:lang w:eastAsia="ja-JP"/>
          </w:rPr>
          <w:t>.1.2 Допоміжна література</w:t>
        </w:r>
        <w:r w:rsidR="001A5E2F" w:rsidRPr="00F75FB7">
          <w:rPr>
            <w:noProof/>
            <w:webHidden/>
          </w:rPr>
          <w:tab/>
        </w:r>
        <w:r w:rsidRPr="00F75FB7">
          <w:rPr>
            <w:noProof/>
            <w:webHidden/>
          </w:rPr>
          <w:fldChar w:fldCharType="begin"/>
        </w:r>
        <w:r w:rsidR="001A5E2F" w:rsidRPr="00F75FB7">
          <w:rPr>
            <w:noProof/>
            <w:webHidden/>
          </w:rPr>
          <w:instrText xml:space="preserve"> PAGEREF _Toc34235237 \h </w:instrText>
        </w:r>
        <w:r w:rsidRPr="00F75FB7">
          <w:rPr>
            <w:noProof/>
            <w:webHidden/>
          </w:rPr>
        </w:r>
        <w:r w:rsidRPr="00F75FB7">
          <w:rPr>
            <w:noProof/>
            <w:webHidden/>
          </w:rPr>
          <w:fldChar w:fldCharType="separate"/>
        </w:r>
        <w:r w:rsidR="004A502C" w:rsidRPr="00F75FB7">
          <w:rPr>
            <w:noProof/>
            <w:webHidden/>
          </w:rPr>
          <w:t>15</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38" w:history="1">
        <w:r w:rsidR="003F2E6B" w:rsidRPr="00F75FB7">
          <w:rPr>
            <w:rStyle w:val="a8"/>
            <w:bCs/>
            <w:i/>
            <w:iCs/>
            <w:noProof/>
            <w:lang w:eastAsia="ja-JP"/>
          </w:rPr>
          <w:t>7</w:t>
        </w:r>
        <w:r w:rsidR="001A5E2F" w:rsidRPr="00F75FB7">
          <w:rPr>
            <w:rStyle w:val="a8"/>
            <w:bCs/>
            <w:i/>
            <w:iCs/>
            <w:noProof/>
            <w:lang w:eastAsia="ja-JP"/>
          </w:rPr>
          <w:t>.1.3 Інформаційні ресурси</w:t>
        </w:r>
        <w:r w:rsidR="001A5E2F" w:rsidRPr="00F75FB7">
          <w:rPr>
            <w:noProof/>
            <w:webHidden/>
          </w:rPr>
          <w:tab/>
        </w:r>
        <w:r w:rsidRPr="00F75FB7">
          <w:rPr>
            <w:noProof/>
            <w:webHidden/>
          </w:rPr>
          <w:fldChar w:fldCharType="begin"/>
        </w:r>
        <w:r w:rsidR="001A5E2F" w:rsidRPr="00F75FB7">
          <w:rPr>
            <w:noProof/>
            <w:webHidden/>
          </w:rPr>
          <w:instrText xml:space="preserve"> PAGEREF _Toc34235238 \h </w:instrText>
        </w:r>
        <w:r w:rsidRPr="00F75FB7">
          <w:rPr>
            <w:noProof/>
            <w:webHidden/>
          </w:rPr>
        </w:r>
        <w:r w:rsidRPr="00F75FB7">
          <w:rPr>
            <w:noProof/>
            <w:webHidden/>
          </w:rPr>
          <w:fldChar w:fldCharType="separate"/>
        </w:r>
        <w:r w:rsidR="004A502C" w:rsidRPr="00F75FB7">
          <w:rPr>
            <w:noProof/>
            <w:webHidden/>
          </w:rPr>
          <w:t>15</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39" w:history="1">
        <w:r w:rsidR="003F2E6B" w:rsidRPr="00F75FB7">
          <w:rPr>
            <w:rStyle w:val="a8"/>
            <w:bCs/>
            <w:i/>
            <w:iCs/>
            <w:noProof/>
            <w:lang w:eastAsia="ja-JP"/>
          </w:rPr>
          <w:t>7</w:t>
        </w:r>
        <w:r w:rsidR="001A5E2F" w:rsidRPr="00F75FB7">
          <w:rPr>
            <w:rStyle w:val="a8"/>
            <w:bCs/>
            <w:i/>
            <w:iCs/>
            <w:noProof/>
            <w:lang w:eastAsia="ja-JP"/>
          </w:rPr>
          <w:t>.2 НІМЕЦЬКА МОВА</w:t>
        </w:r>
        <w:r w:rsidR="001A5E2F" w:rsidRPr="00F75FB7">
          <w:rPr>
            <w:noProof/>
            <w:webHidden/>
          </w:rPr>
          <w:tab/>
        </w:r>
        <w:r w:rsidRPr="00F75FB7">
          <w:rPr>
            <w:noProof/>
            <w:webHidden/>
          </w:rPr>
          <w:fldChar w:fldCharType="begin"/>
        </w:r>
        <w:r w:rsidR="001A5E2F" w:rsidRPr="00F75FB7">
          <w:rPr>
            <w:noProof/>
            <w:webHidden/>
          </w:rPr>
          <w:instrText xml:space="preserve"> PAGEREF _Toc34235239 \h </w:instrText>
        </w:r>
        <w:r w:rsidRPr="00F75FB7">
          <w:rPr>
            <w:noProof/>
            <w:webHidden/>
          </w:rPr>
        </w:r>
        <w:r w:rsidRPr="00F75FB7">
          <w:rPr>
            <w:noProof/>
            <w:webHidden/>
          </w:rPr>
          <w:fldChar w:fldCharType="separate"/>
        </w:r>
        <w:r w:rsidR="004A502C" w:rsidRPr="00F75FB7">
          <w:rPr>
            <w:noProof/>
            <w:webHidden/>
          </w:rPr>
          <w:t>16</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40" w:history="1">
        <w:r w:rsidR="003F2E6B" w:rsidRPr="00F75FB7">
          <w:rPr>
            <w:rStyle w:val="a8"/>
            <w:bCs/>
            <w:i/>
            <w:iCs/>
            <w:noProof/>
            <w:lang w:eastAsia="ja-JP"/>
          </w:rPr>
          <w:t>7</w:t>
        </w:r>
        <w:r w:rsidR="001A5E2F" w:rsidRPr="00F75FB7">
          <w:rPr>
            <w:rStyle w:val="a8"/>
            <w:bCs/>
            <w:i/>
            <w:iCs/>
            <w:noProof/>
            <w:lang w:eastAsia="ja-JP"/>
          </w:rPr>
          <w:t>.2.1 Основна література</w:t>
        </w:r>
        <w:r w:rsidR="001A5E2F" w:rsidRPr="00F75FB7">
          <w:rPr>
            <w:noProof/>
            <w:webHidden/>
          </w:rPr>
          <w:tab/>
        </w:r>
        <w:r w:rsidRPr="00F75FB7">
          <w:rPr>
            <w:noProof/>
            <w:webHidden/>
          </w:rPr>
          <w:fldChar w:fldCharType="begin"/>
        </w:r>
        <w:r w:rsidR="001A5E2F" w:rsidRPr="00F75FB7">
          <w:rPr>
            <w:noProof/>
            <w:webHidden/>
          </w:rPr>
          <w:instrText xml:space="preserve"> PAGEREF _Toc34235240 \h </w:instrText>
        </w:r>
        <w:r w:rsidRPr="00F75FB7">
          <w:rPr>
            <w:noProof/>
            <w:webHidden/>
          </w:rPr>
        </w:r>
        <w:r w:rsidRPr="00F75FB7">
          <w:rPr>
            <w:noProof/>
            <w:webHidden/>
          </w:rPr>
          <w:fldChar w:fldCharType="separate"/>
        </w:r>
        <w:r w:rsidR="004A502C" w:rsidRPr="00F75FB7">
          <w:rPr>
            <w:noProof/>
            <w:webHidden/>
          </w:rPr>
          <w:t>16</w:t>
        </w:r>
        <w:r w:rsidRPr="00F75FB7">
          <w:rPr>
            <w:noProof/>
            <w:webHidden/>
          </w:rPr>
          <w:fldChar w:fldCharType="end"/>
        </w:r>
      </w:hyperlink>
    </w:p>
    <w:p w:rsidR="001A5E2F" w:rsidRPr="00F75FB7" w:rsidRDefault="003551B5">
      <w:pPr>
        <w:pStyle w:val="21"/>
        <w:tabs>
          <w:tab w:val="right" w:leader="dot" w:pos="9628"/>
        </w:tabs>
        <w:rPr>
          <w:rFonts w:ascii="Antiqua Cyr" w:eastAsia="Courier New" w:hAnsi="Antiqua Cyr" w:cs="Courier New"/>
          <w:noProof/>
          <w:sz w:val="22"/>
          <w:szCs w:val="22"/>
        </w:rPr>
      </w:pPr>
      <w:hyperlink w:anchor="_Toc34235241" w:history="1">
        <w:r w:rsidR="003F2E6B" w:rsidRPr="00F75FB7">
          <w:rPr>
            <w:rStyle w:val="a8"/>
            <w:bCs/>
            <w:i/>
            <w:iCs/>
            <w:noProof/>
            <w:lang w:eastAsia="ja-JP"/>
          </w:rPr>
          <w:t>7</w:t>
        </w:r>
        <w:r w:rsidR="001A5E2F" w:rsidRPr="00F75FB7">
          <w:rPr>
            <w:rStyle w:val="a8"/>
            <w:bCs/>
            <w:i/>
            <w:iCs/>
            <w:noProof/>
            <w:lang w:eastAsia="ja-JP"/>
          </w:rPr>
          <w:t>.2.2 Інформаційні ресурси</w:t>
        </w:r>
        <w:r w:rsidR="001A5E2F" w:rsidRPr="00F75FB7">
          <w:rPr>
            <w:noProof/>
            <w:webHidden/>
          </w:rPr>
          <w:tab/>
        </w:r>
        <w:r w:rsidRPr="00F75FB7">
          <w:rPr>
            <w:noProof/>
            <w:webHidden/>
          </w:rPr>
          <w:fldChar w:fldCharType="begin"/>
        </w:r>
        <w:r w:rsidR="001A5E2F" w:rsidRPr="00F75FB7">
          <w:rPr>
            <w:noProof/>
            <w:webHidden/>
          </w:rPr>
          <w:instrText xml:space="preserve"> PAGEREF _Toc34235241 \h </w:instrText>
        </w:r>
        <w:r w:rsidRPr="00F75FB7">
          <w:rPr>
            <w:noProof/>
            <w:webHidden/>
          </w:rPr>
        </w:r>
        <w:r w:rsidRPr="00F75FB7">
          <w:rPr>
            <w:noProof/>
            <w:webHidden/>
          </w:rPr>
          <w:fldChar w:fldCharType="separate"/>
        </w:r>
        <w:r w:rsidR="004A502C" w:rsidRPr="00F75FB7">
          <w:rPr>
            <w:noProof/>
            <w:webHidden/>
          </w:rPr>
          <w:t>16</w:t>
        </w:r>
        <w:r w:rsidRPr="00F75FB7">
          <w:rPr>
            <w:noProof/>
            <w:webHidden/>
          </w:rPr>
          <w:fldChar w:fldCharType="end"/>
        </w:r>
      </w:hyperlink>
    </w:p>
    <w:p w:rsidR="001A5E2F" w:rsidRPr="00F75FB7" w:rsidRDefault="003551B5">
      <w:pPr>
        <w:pStyle w:val="15"/>
        <w:tabs>
          <w:tab w:val="right" w:leader="dot" w:pos="9628"/>
        </w:tabs>
        <w:rPr>
          <w:rFonts w:ascii="Antiqua Cyr" w:eastAsia="Courier New" w:hAnsi="Antiqua Cyr" w:cs="Courier New"/>
          <w:noProof/>
          <w:sz w:val="22"/>
          <w:szCs w:val="22"/>
        </w:rPr>
      </w:pPr>
      <w:hyperlink w:anchor="_Toc34235242" w:history="1">
        <w:r w:rsidR="003F2E6B" w:rsidRPr="00F75FB7">
          <w:rPr>
            <w:rStyle w:val="a8"/>
            <w:bCs/>
            <w:i/>
            <w:iCs/>
            <w:noProof/>
          </w:rPr>
          <w:t>7</w:t>
        </w:r>
        <w:r w:rsidR="001A5E2F" w:rsidRPr="00F75FB7">
          <w:rPr>
            <w:rStyle w:val="a8"/>
            <w:bCs/>
            <w:i/>
            <w:iCs/>
            <w:noProof/>
          </w:rPr>
          <w:t>.3 ФРАНЦУЗЬКА МОВА</w:t>
        </w:r>
        <w:r w:rsidR="001A5E2F" w:rsidRPr="00F75FB7">
          <w:rPr>
            <w:noProof/>
            <w:webHidden/>
          </w:rPr>
          <w:tab/>
        </w:r>
        <w:r w:rsidRPr="00F75FB7">
          <w:rPr>
            <w:noProof/>
            <w:webHidden/>
          </w:rPr>
          <w:fldChar w:fldCharType="begin"/>
        </w:r>
        <w:r w:rsidR="001A5E2F" w:rsidRPr="00F75FB7">
          <w:rPr>
            <w:noProof/>
            <w:webHidden/>
          </w:rPr>
          <w:instrText xml:space="preserve"> PAGEREF _Toc34235242 \h </w:instrText>
        </w:r>
        <w:r w:rsidRPr="00F75FB7">
          <w:rPr>
            <w:noProof/>
            <w:webHidden/>
          </w:rPr>
        </w:r>
        <w:r w:rsidRPr="00F75FB7">
          <w:rPr>
            <w:noProof/>
            <w:webHidden/>
          </w:rPr>
          <w:fldChar w:fldCharType="separate"/>
        </w:r>
        <w:r w:rsidR="004A502C" w:rsidRPr="00F75FB7">
          <w:rPr>
            <w:noProof/>
            <w:webHidden/>
          </w:rPr>
          <w:t>16</w:t>
        </w:r>
        <w:r w:rsidRPr="00F75FB7">
          <w:rPr>
            <w:noProof/>
            <w:webHidden/>
          </w:rPr>
          <w:fldChar w:fldCharType="end"/>
        </w:r>
      </w:hyperlink>
    </w:p>
    <w:p w:rsidR="00680664" w:rsidRPr="00F75FB7" w:rsidRDefault="003551B5" w:rsidP="00C80B71">
      <w:pPr>
        <w:spacing w:after="120"/>
        <w:rPr>
          <w:sz w:val="28"/>
          <w:szCs w:val="28"/>
        </w:rPr>
      </w:pPr>
      <w:r w:rsidRPr="00F75FB7">
        <w:rPr>
          <w:sz w:val="28"/>
          <w:szCs w:val="28"/>
        </w:rPr>
        <w:fldChar w:fldCharType="end"/>
      </w:r>
    </w:p>
    <w:p w:rsidR="00680664" w:rsidRPr="00F75FB7" w:rsidRDefault="00680664" w:rsidP="00424330">
      <w:pPr>
        <w:pStyle w:val="1"/>
        <w:spacing w:after="120"/>
        <w:jc w:val="center"/>
        <w:rPr>
          <w:rFonts w:ascii="Times New Roman" w:hAnsi="Times New Roman"/>
          <w:b/>
          <w:bCs/>
          <w:color w:val="000000"/>
          <w:sz w:val="28"/>
          <w:szCs w:val="28"/>
        </w:rPr>
      </w:pPr>
      <w:r w:rsidRPr="00F75FB7">
        <w:br w:type="page"/>
      </w:r>
      <w:bookmarkStart w:id="0" w:name="_Toc34235224"/>
      <w:bookmarkStart w:id="1" w:name="_Hlk497601822"/>
      <w:r w:rsidRPr="00F75FB7">
        <w:rPr>
          <w:rFonts w:ascii="Times New Roman" w:hAnsi="Times New Roman"/>
          <w:b/>
          <w:bCs/>
          <w:color w:val="000000"/>
          <w:sz w:val="28"/>
          <w:szCs w:val="28"/>
        </w:rPr>
        <w:lastRenderedPageBreak/>
        <w:t>1 МЕТА НАВЧАЛЬНОЇ ДИЦИПЛІНИ</w:t>
      </w:r>
      <w:bookmarkEnd w:id="0"/>
    </w:p>
    <w:p w:rsidR="00EE1D22" w:rsidRPr="00F75FB7" w:rsidRDefault="00EE1D22" w:rsidP="00EE1D22">
      <w:pPr>
        <w:pStyle w:val="3"/>
        <w:widowControl w:val="0"/>
        <w:spacing w:before="240" w:after="240"/>
        <w:ind w:left="0" w:firstLine="567"/>
        <w:rPr>
          <w:bCs/>
          <w:color w:val="000000"/>
          <w:spacing w:val="0"/>
          <w:szCs w:val="28"/>
        </w:rPr>
      </w:pPr>
      <w:r w:rsidRPr="00F75FB7">
        <w:rPr>
          <w:bCs/>
          <w:color w:val="000000"/>
          <w:spacing w:val="0"/>
          <w:szCs w:val="28"/>
        </w:rPr>
        <w:t xml:space="preserve">В освітньо-професійній програмі </w:t>
      </w:r>
      <w:r w:rsidR="00D315ED" w:rsidRPr="00F75FB7">
        <w:rPr>
          <w:spacing w:val="0"/>
          <w:szCs w:val="28"/>
        </w:rPr>
        <w:t>«</w:t>
      </w:r>
      <w:r w:rsidR="00F509A0" w:rsidRPr="00F75FB7">
        <w:rPr>
          <w:color w:val="000000"/>
          <w:spacing w:val="0"/>
          <w:szCs w:val="28"/>
        </w:rPr>
        <w:t>М</w:t>
      </w:r>
      <w:r w:rsidR="009C781B" w:rsidRPr="00F75FB7">
        <w:rPr>
          <w:color w:val="000000"/>
          <w:spacing w:val="0"/>
          <w:szCs w:val="28"/>
        </w:rPr>
        <w:t>аркетинг</w:t>
      </w:r>
      <w:r w:rsidR="00D315ED" w:rsidRPr="00F75FB7">
        <w:rPr>
          <w:spacing w:val="0"/>
          <w:szCs w:val="28"/>
        </w:rPr>
        <w:t>»</w:t>
      </w:r>
      <w:r w:rsidR="00595D60" w:rsidRPr="00F75FB7">
        <w:rPr>
          <w:bCs/>
          <w:color w:val="000000"/>
          <w:spacing w:val="0"/>
          <w:szCs w:val="28"/>
        </w:rPr>
        <w:t xml:space="preserve"> </w:t>
      </w:r>
      <w:r w:rsidRPr="00F75FB7">
        <w:rPr>
          <w:bCs/>
          <w:color w:val="000000"/>
          <w:spacing w:val="0"/>
          <w:szCs w:val="28"/>
        </w:rPr>
        <w:t>спеціальн</w:t>
      </w:r>
      <w:r w:rsidR="00C01415" w:rsidRPr="00F75FB7">
        <w:rPr>
          <w:bCs/>
          <w:color w:val="000000"/>
          <w:spacing w:val="0"/>
          <w:szCs w:val="28"/>
        </w:rPr>
        <w:t xml:space="preserve">ості </w:t>
      </w:r>
      <w:r w:rsidR="00F509A0" w:rsidRPr="00F75FB7">
        <w:rPr>
          <w:spacing w:val="0"/>
          <w:szCs w:val="28"/>
        </w:rPr>
        <w:t>07</w:t>
      </w:r>
      <w:r w:rsidR="009C781B" w:rsidRPr="00F75FB7">
        <w:rPr>
          <w:spacing w:val="0"/>
          <w:szCs w:val="28"/>
        </w:rPr>
        <w:t>5</w:t>
      </w:r>
      <w:r w:rsidR="009A04EA" w:rsidRPr="00F75FB7">
        <w:rPr>
          <w:spacing w:val="0"/>
          <w:szCs w:val="28"/>
        </w:rPr>
        <w:t xml:space="preserve"> «</w:t>
      </w:r>
      <w:r w:rsidR="00F509A0" w:rsidRPr="00F75FB7">
        <w:rPr>
          <w:spacing w:val="0"/>
          <w:szCs w:val="28"/>
        </w:rPr>
        <w:t>М</w:t>
      </w:r>
      <w:r w:rsidR="009C781B" w:rsidRPr="00F75FB7">
        <w:rPr>
          <w:spacing w:val="0"/>
          <w:szCs w:val="28"/>
        </w:rPr>
        <w:t>аркетинг</w:t>
      </w:r>
      <w:r w:rsidR="009A04EA" w:rsidRPr="00F75FB7">
        <w:rPr>
          <w:spacing w:val="0"/>
          <w:szCs w:val="28"/>
        </w:rPr>
        <w:t>»</w:t>
      </w:r>
      <w:r w:rsidR="008E7193" w:rsidRPr="00F75FB7">
        <w:rPr>
          <w:spacing w:val="0"/>
          <w:szCs w:val="28"/>
        </w:rPr>
        <w:t xml:space="preserve"> </w:t>
      </w:r>
      <w:r w:rsidR="00711547" w:rsidRPr="00F75FB7">
        <w:rPr>
          <w:spacing w:val="0"/>
          <w:szCs w:val="28"/>
        </w:rPr>
        <w:t>здатність спілкуватися іноземною мовою віднесено до загальних компетентностей (ЗК</w:t>
      </w:r>
      <w:r w:rsidR="0001139B" w:rsidRPr="00F75FB7">
        <w:rPr>
          <w:spacing w:val="0"/>
          <w:szCs w:val="28"/>
        </w:rPr>
        <w:t>10</w:t>
      </w:r>
      <w:r w:rsidR="00711547" w:rsidRPr="00F75FB7">
        <w:rPr>
          <w:spacing w:val="0"/>
          <w:szCs w:val="28"/>
        </w:rPr>
        <w:t>), а кінцеві, підсумкові та інтегративні результати навчання бакалавра зі спеціальності 07</w:t>
      </w:r>
      <w:r w:rsidR="00F75FB7" w:rsidRPr="00F75FB7">
        <w:rPr>
          <w:spacing w:val="0"/>
          <w:szCs w:val="28"/>
        </w:rPr>
        <w:t>5</w:t>
      </w:r>
      <w:r w:rsidR="00711547" w:rsidRPr="00F75FB7">
        <w:rPr>
          <w:spacing w:val="0"/>
          <w:szCs w:val="28"/>
        </w:rPr>
        <w:t xml:space="preserve"> М</w:t>
      </w:r>
      <w:r w:rsidR="0001139B" w:rsidRPr="00F75FB7">
        <w:rPr>
          <w:spacing w:val="0"/>
          <w:szCs w:val="28"/>
        </w:rPr>
        <w:t>аркетинг</w:t>
      </w:r>
      <w:r w:rsidR="00711547" w:rsidRPr="00F75FB7">
        <w:rPr>
          <w:spacing w:val="0"/>
          <w:szCs w:val="28"/>
        </w:rPr>
        <w:t xml:space="preserve">, що визначають нормативний зміст підготовки і корелюються з переліком загальних і спеціальних компетентностей відповідно до названого стандарту вищої освіти сформовано як </w:t>
      </w:r>
      <w:r w:rsidR="00450A10" w:rsidRPr="00F75FB7">
        <w:rPr>
          <w:spacing w:val="0"/>
          <w:szCs w:val="28"/>
        </w:rPr>
        <w:t>П</w:t>
      </w:r>
      <w:r w:rsidR="00711547" w:rsidRPr="00F75FB7">
        <w:rPr>
          <w:spacing w:val="0"/>
          <w:szCs w:val="28"/>
        </w:rPr>
        <w:t>Р. З</w:t>
      </w:r>
      <w:r w:rsidRPr="00F75FB7">
        <w:rPr>
          <w:spacing w:val="0"/>
          <w:szCs w:val="28"/>
        </w:rPr>
        <w:t xml:space="preserve">окрема, до дисципліни </w:t>
      </w:r>
      <w:r w:rsidR="00614014" w:rsidRPr="00F75FB7">
        <w:rPr>
          <w:bCs/>
          <w:color w:val="000000"/>
          <w:spacing w:val="0"/>
          <w:szCs w:val="28"/>
        </w:rPr>
        <w:t>З</w:t>
      </w:r>
      <w:r w:rsidR="00450A10" w:rsidRPr="00F75FB7">
        <w:rPr>
          <w:bCs/>
          <w:color w:val="000000"/>
          <w:spacing w:val="0"/>
          <w:szCs w:val="28"/>
        </w:rPr>
        <w:t>3</w:t>
      </w:r>
      <w:r w:rsidR="00614014" w:rsidRPr="00F75FB7">
        <w:rPr>
          <w:bCs/>
          <w:color w:val="000000"/>
          <w:spacing w:val="0"/>
          <w:szCs w:val="28"/>
        </w:rPr>
        <w:t xml:space="preserve"> </w:t>
      </w:r>
      <w:r w:rsidRPr="00F75FB7">
        <w:rPr>
          <w:bCs/>
          <w:color w:val="000000"/>
          <w:spacing w:val="0"/>
          <w:szCs w:val="28"/>
        </w:rPr>
        <w:t>«</w:t>
      </w:r>
      <w:r w:rsidR="003E2E0D" w:rsidRPr="00F75FB7">
        <w:rPr>
          <w:color w:val="000000"/>
          <w:spacing w:val="0"/>
          <w:szCs w:val="28"/>
        </w:rPr>
        <w:t>Іноземна мова професійного спрямування (англійська/</w:t>
      </w:r>
      <w:r w:rsidR="007F175F" w:rsidRPr="00F75FB7">
        <w:rPr>
          <w:color w:val="000000"/>
          <w:spacing w:val="0"/>
          <w:szCs w:val="28"/>
        </w:rPr>
        <w:t xml:space="preserve"> </w:t>
      </w:r>
      <w:r w:rsidR="003E2E0D" w:rsidRPr="00F75FB7">
        <w:rPr>
          <w:color w:val="000000"/>
          <w:spacing w:val="0"/>
          <w:szCs w:val="28"/>
        </w:rPr>
        <w:t>німецька/</w:t>
      </w:r>
      <w:r w:rsidR="007F175F" w:rsidRPr="00F75FB7">
        <w:rPr>
          <w:color w:val="000000"/>
          <w:spacing w:val="0"/>
          <w:szCs w:val="28"/>
        </w:rPr>
        <w:t xml:space="preserve"> </w:t>
      </w:r>
      <w:r w:rsidR="003E2E0D" w:rsidRPr="00F75FB7">
        <w:rPr>
          <w:color w:val="000000"/>
          <w:spacing w:val="0"/>
          <w:szCs w:val="28"/>
        </w:rPr>
        <w:t>французька)</w:t>
      </w:r>
      <w:r w:rsidRPr="00F75FB7">
        <w:rPr>
          <w:bCs/>
          <w:color w:val="000000"/>
          <w:spacing w:val="0"/>
          <w:szCs w:val="28"/>
        </w:rPr>
        <w:t>» віднесено так</w:t>
      </w:r>
      <w:r w:rsidR="00B42E08" w:rsidRPr="00F75FB7">
        <w:rPr>
          <w:bCs/>
          <w:color w:val="000000"/>
          <w:spacing w:val="0"/>
          <w:szCs w:val="28"/>
        </w:rPr>
        <w:t>ий</w:t>
      </w:r>
      <w:r w:rsidRPr="00F75FB7">
        <w:rPr>
          <w:bCs/>
          <w:color w:val="000000"/>
          <w:spacing w:val="0"/>
          <w:szCs w:val="28"/>
        </w:rPr>
        <w:t xml:space="preserve"> результат навчання:</w:t>
      </w:r>
    </w:p>
    <w:tbl>
      <w:tblPr>
        <w:tblW w:w="472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4"/>
        <w:gridCol w:w="8466"/>
      </w:tblGrid>
      <w:tr w:rsidR="003E2E0D" w:rsidRPr="00F75FB7" w:rsidTr="00711547">
        <w:tc>
          <w:tcPr>
            <w:tcW w:w="170" w:type="pct"/>
          </w:tcPr>
          <w:p w:rsidR="00556043" w:rsidRPr="00F75FB7" w:rsidRDefault="00450A10" w:rsidP="003E2E0D">
            <w:pPr>
              <w:spacing w:line="264" w:lineRule="auto"/>
              <w:rPr>
                <w:sz w:val="28"/>
                <w:szCs w:val="28"/>
              </w:rPr>
            </w:pPr>
            <w:bookmarkStart w:id="2" w:name="_Hlk497473763"/>
            <w:r w:rsidRPr="00F75FB7">
              <w:rPr>
                <w:sz w:val="28"/>
                <w:szCs w:val="28"/>
              </w:rPr>
              <w:t>П</w:t>
            </w:r>
            <w:r w:rsidR="004E2DAE" w:rsidRPr="00F75FB7">
              <w:rPr>
                <w:sz w:val="28"/>
                <w:szCs w:val="28"/>
              </w:rPr>
              <w:t>Р1</w:t>
            </w:r>
            <w:r w:rsidRPr="00F75FB7">
              <w:rPr>
                <w:sz w:val="28"/>
                <w:szCs w:val="28"/>
              </w:rPr>
              <w:t>7</w:t>
            </w:r>
          </w:p>
        </w:tc>
        <w:tc>
          <w:tcPr>
            <w:tcW w:w="4830" w:type="pct"/>
          </w:tcPr>
          <w:p w:rsidR="00556043" w:rsidRPr="00F75FB7" w:rsidRDefault="00450A10" w:rsidP="00450A10">
            <w:pPr>
              <w:rPr>
                <w:sz w:val="28"/>
                <w:szCs w:val="28"/>
              </w:rPr>
            </w:pPr>
            <w:r w:rsidRPr="00F75FB7">
              <w:rPr>
                <w:sz w:val="28"/>
                <w:szCs w:val="28"/>
              </w:rPr>
              <w:t>Демонструвати навички письмової та усної професійної комунікації державною й іноземною мовами, а також належного використання професійної термінології.</w:t>
            </w:r>
          </w:p>
        </w:tc>
      </w:tr>
      <w:bookmarkEnd w:id="2"/>
    </w:tbl>
    <w:p w:rsidR="00711547" w:rsidRPr="00F75FB7" w:rsidRDefault="00711547" w:rsidP="00711547">
      <w:pPr>
        <w:ind w:firstLine="567"/>
        <w:jc w:val="both"/>
        <w:rPr>
          <w:b/>
          <w:sz w:val="28"/>
          <w:szCs w:val="28"/>
        </w:rPr>
      </w:pPr>
    </w:p>
    <w:p w:rsidR="00D315ED" w:rsidRPr="00F75FB7" w:rsidRDefault="00D315ED" w:rsidP="00711547">
      <w:pPr>
        <w:ind w:firstLine="567"/>
        <w:jc w:val="both"/>
        <w:rPr>
          <w:sz w:val="28"/>
          <w:szCs w:val="28"/>
        </w:rPr>
      </w:pPr>
      <w:r w:rsidRPr="00F75FB7">
        <w:rPr>
          <w:b/>
          <w:sz w:val="28"/>
          <w:szCs w:val="28"/>
        </w:rPr>
        <w:t>Мета дисципліни</w:t>
      </w:r>
      <w:r w:rsidRPr="00F75FB7">
        <w:rPr>
          <w:sz w:val="28"/>
          <w:szCs w:val="28"/>
        </w:rPr>
        <w:t xml:space="preserve"> – розвиток у студентів здатності іншомовного спілкування в типових академічних і професійних ситуаціях шляхом формування комунікативної мовленнєвої </w:t>
      </w:r>
      <w:r w:rsidR="00711547" w:rsidRPr="00F75FB7">
        <w:rPr>
          <w:sz w:val="28"/>
          <w:szCs w:val="28"/>
        </w:rPr>
        <w:t xml:space="preserve">професійно-орієнтованої </w:t>
      </w:r>
      <w:r w:rsidRPr="00F75FB7">
        <w:rPr>
          <w:sz w:val="28"/>
          <w:szCs w:val="28"/>
        </w:rPr>
        <w:t>компетентності на рівні В2 за Глобальною шкалою</w:t>
      </w:r>
      <w:r w:rsidR="004E2DAE" w:rsidRPr="00F75FB7">
        <w:rPr>
          <w:sz w:val="28"/>
          <w:szCs w:val="28"/>
        </w:rPr>
        <w:t xml:space="preserve">, </w:t>
      </w:r>
      <w:r w:rsidR="00711547" w:rsidRPr="00F75FB7">
        <w:rPr>
          <w:sz w:val="28"/>
          <w:szCs w:val="28"/>
        </w:rPr>
        <w:t xml:space="preserve">включаючи навички пошуку, збирання та аналізу іншомовної інформації, </w:t>
      </w:r>
    </w:p>
    <w:p w:rsidR="007F175F" w:rsidRPr="00F75FB7" w:rsidRDefault="00680664" w:rsidP="0026095D">
      <w:pPr>
        <w:tabs>
          <w:tab w:val="left" w:pos="142"/>
          <w:tab w:val="left" w:pos="284"/>
          <w:tab w:val="left" w:pos="709"/>
          <w:tab w:val="left" w:pos="851"/>
        </w:tabs>
        <w:ind w:firstLine="567"/>
        <w:jc w:val="both"/>
        <w:rPr>
          <w:b/>
          <w:bCs/>
          <w:color w:val="000000"/>
          <w:sz w:val="28"/>
          <w:szCs w:val="28"/>
        </w:rPr>
      </w:pPr>
      <w:r w:rsidRPr="00F75FB7">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bookmarkStart w:id="3" w:name="_Toc523035522"/>
      <w:bookmarkStart w:id="4" w:name="_Toc34235225"/>
      <w:bookmarkStart w:id="5" w:name="_Hlk497602067"/>
      <w:bookmarkStart w:id="6" w:name="_Toc503465802"/>
      <w:bookmarkEnd w:id="1"/>
    </w:p>
    <w:p w:rsidR="00D315ED" w:rsidRPr="00F75FB7" w:rsidRDefault="00D315ED" w:rsidP="0010007B">
      <w:pPr>
        <w:pStyle w:val="1"/>
        <w:spacing w:before="120" w:after="120"/>
        <w:jc w:val="center"/>
        <w:rPr>
          <w:rFonts w:ascii="Times New Roman" w:hAnsi="Times New Roman"/>
          <w:b/>
          <w:bCs/>
          <w:color w:val="000000"/>
          <w:sz w:val="28"/>
          <w:szCs w:val="28"/>
        </w:rPr>
      </w:pPr>
      <w:r w:rsidRPr="00F75FB7">
        <w:rPr>
          <w:rFonts w:ascii="Times New Roman" w:hAnsi="Times New Roman"/>
          <w:b/>
          <w:bCs/>
          <w:color w:val="000000"/>
          <w:sz w:val="28"/>
          <w:szCs w:val="28"/>
        </w:rPr>
        <w:t>2 ОЧІКУВАНІ ДИСЦИПЛІНАРНІ РЕЗУЛЬТАТИ НАВЧАННЯ</w:t>
      </w:r>
      <w:bookmarkEnd w:id="3"/>
      <w:bookmarkEnd w:id="4"/>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1143"/>
        <w:gridCol w:w="8459"/>
      </w:tblGrid>
      <w:tr w:rsidR="00D315ED" w:rsidRPr="00F75FB7" w:rsidTr="007F175F">
        <w:trPr>
          <w:tblHeader/>
          <w:jc w:val="center"/>
        </w:trPr>
        <w:tc>
          <w:tcPr>
            <w:tcW w:w="918" w:type="dxa"/>
            <w:vMerge w:val="restart"/>
            <w:shd w:val="clear" w:color="auto" w:fill="auto"/>
            <w:vAlign w:val="center"/>
          </w:tcPr>
          <w:p w:rsidR="00D315ED" w:rsidRPr="00F75FB7" w:rsidRDefault="00D315ED" w:rsidP="002F2750">
            <w:pPr>
              <w:jc w:val="center"/>
              <w:rPr>
                <w:b/>
              </w:rPr>
            </w:pPr>
            <w:r w:rsidRPr="00F75FB7">
              <w:rPr>
                <w:b/>
              </w:rPr>
              <w:t>Шифр</w:t>
            </w:r>
          </w:p>
          <w:p w:rsidR="00D315ED" w:rsidRPr="00F75FB7" w:rsidRDefault="00AF0372" w:rsidP="002F2750">
            <w:pPr>
              <w:jc w:val="center"/>
              <w:rPr>
                <w:b/>
              </w:rPr>
            </w:pPr>
            <w:r w:rsidRPr="00F75FB7">
              <w:rPr>
                <w:b/>
              </w:rPr>
              <w:t>З</w:t>
            </w:r>
            <w:r w:rsidR="00D315ED" w:rsidRPr="00F75FB7">
              <w:rPr>
                <w:b/>
              </w:rPr>
              <w:t>Р</w:t>
            </w:r>
          </w:p>
        </w:tc>
        <w:tc>
          <w:tcPr>
            <w:tcW w:w="9602" w:type="dxa"/>
            <w:gridSpan w:val="2"/>
            <w:vAlign w:val="center"/>
          </w:tcPr>
          <w:p w:rsidR="00D315ED" w:rsidRPr="00F75FB7" w:rsidRDefault="00D315ED" w:rsidP="002F2750">
            <w:pPr>
              <w:ind w:right="-5"/>
              <w:jc w:val="center"/>
              <w:rPr>
                <w:b/>
              </w:rPr>
            </w:pPr>
            <w:r w:rsidRPr="00F75FB7">
              <w:rPr>
                <w:b/>
              </w:rPr>
              <w:t>Дисциплінарні результати навчання (ДРН)</w:t>
            </w:r>
          </w:p>
        </w:tc>
      </w:tr>
      <w:tr w:rsidR="00D315ED" w:rsidRPr="00F75FB7" w:rsidTr="00594909">
        <w:trPr>
          <w:tblHeader/>
          <w:jc w:val="center"/>
        </w:trPr>
        <w:tc>
          <w:tcPr>
            <w:tcW w:w="918" w:type="dxa"/>
            <w:vMerge/>
            <w:shd w:val="clear" w:color="auto" w:fill="auto"/>
            <w:vAlign w:val="center"/>
          </w:tcPr>
          <w:p w:rsidR="00D315ED" w:rsidRPr="00F75FB7" w:rsidRDefault="00D315ED" w:rsidP="002F2750">
            <w:pPr>
              <w:jc w:val="center"/>
              <w:rPr>
                <w:b/>
              </w:rPr>
            </w:pPr>
          </w:p>
        </w:tc>
        <w:tc>
          <w:tcPr>
            <w:tcW w:w="1143" w:type="dxa"/>
            <w:vAlign w:val="center"/>
          </w:tcPr>
          <w:p w:rsidR="00D315ED" w:rsidRPr="00F75FB7" w:rsidRDefault="00D315ED" w:rsidP="002F2750">
            <w:pPr>
              <w:jc w:val="center"/>
              <w:rPr>
                <w:b/>
              </w:rPr>
            </w:pPr>
            <w:r w:rsidRPr="00F75FB7">
              <w:rPr>
                <w:b/>
              </w:rPr>
              <w:t>шифр ДРН</w:t>
            </w:r>
          </w:p>
        </w:tc>
        <w:tc>
          <w:tcPr>
            <w:tcW w:w="8459" w:type="dxa"/>
            <w:vAlign w:val="center"/>
          </w:tcPr>
          <w:p w:rsidR="00D315ED" w:rsidRPr="00F75FB7" w:rsidRDefault="00D315ED" w:rsidP="002F2750">
            <w:pPr>
              <w:ind w:right="-5"/>
              <w:jc w:val="center"/>
              <w:rPr>
                <w:b/>
              </w:rPr>
            </w:pPr>
            <w:r w:rsidRPr="00F75FB7">
              <w:rPr>
                <w:b/>
              </w:rPr>
              <w:t>зміст</w:t>
            </w:r>
          </w:p>
        </w:tc>
      </w:tr>
      <w:tr w:rsidR="00D315ED" w:rsidRPr="00F75FB7" w:rsidTr="00594909">
        <w:trPr>
          <w:trHeight w:val="70"/>
          <w:jc w:val="center"/>
        </w:trPr>
        <w:tc>
          <w:tcPr>
            <w:tcW w:w="918" w:type="dxa"/>
            <w:vMerge w:val="restart"/>
            <w:shd w:val="clear" w:color="auto" w:fill="auto"/>
          </w:tcPr>
          <w:p w:rsidR="00D315ED" w:rsidRPr="00F75FB7" w:rsidRDefault="00450A10" w:rsidP="00D315ED">
            <w:pPr>
              <w:rPr>
                <w:lang w:val="uk-UA"/>
              </w:rPr>
            </w:pPr>
            <w:r w:rsidRPr="00F75FB7">
              <w:rPr>
                <w:lang w:val="uk-UA"/>
              </w:rPr>
              <w:t>П</w:t>
            </w:r>
            <w:r w:rsidR="004E2DAE" w:rsidRPr="00F75FB7">
              <w:t>Р1</w:t>
            </w:r>
            <w:r w:rsidRPr="00F75FB7">
              <w:rPr>
                <w:lang w:val="uk-UA"/>
              </w:rPr>
              <w:t>7</w:t>
            </w:r>
          </w:p>
          <w:p w:rsidR="00B914D8" w:rsidRPr="00F75FB7" w:rsidRDefault="00B914D8" w:rsidP="00D315ED"/>
          <w:p w:rsidR="008E3F08" w:rsidRPr="00F75FB7" w:rsidRDefault="008E3F08" w:rsidP="00D315ED">
            <w:pPr>
              <w:rPr>
                <w:shd w:val="clear" w:color="auto" w:fill="FFFFFF"/>
              </w:rPr>
            </w:pPr>
          </w:p>
          <w:p w:rsidR="008E3F08" w:rsidRPr="00F75FB7" w:rsidRDefault="008E3F08" w:rsidP="00D315ED">
            <w:pPr>
              <w:rPr>
                <w:shd w:val="clear" w:color="auto" w:fill="FFFFFF"/>
              </w:rPr>
            </w:pPr>
          </w:p>
          <w:p w:rsidR="008E3F08" w:rsidRPr="00F75FB7" w:rsidRDefault="008E3F08" w:rsidP="00D315ED">
            <w:pPr>
              <w:rPr>
                <w:shd w:val="clear" w:color="auto" w:fill="FFFFFF"/>
              </w:rPr>
            </w:pPr>
          </w:p>
          <w:p w:rsidR="00B914D8" w:rsidRPr="00F75FB7" w:rsidRDefault="00450A10" w:rsidP="00D315ED">
            <w:pPr>
              <w:rPr>
                <w:shd w:val="clear" w:color="auto" w:fill="FFFFFF"/>
                <w:lang w:val="uk-UA"/>
              </w:rPr>
            </w:pPr>
            <w:r w:rsidRPr="00F75FB7">
              <w:rPr>
                <w:shd w:val="clear" w:color="auto" w:fill="FFFFFF"/>
                <w:lang w:val="uk-UA"/>
              </w:rPr>
              <w:t>П</w:t>
            </w:r>
            <w:r w:rsidR="00B914D8" w:rsidRPr="00F75FB7">
              <w:rPr>
                <w:shd w:val="clear" w:color="auto" w:fill="FFFFFF"/>
              </w:rPr>
              <w:t>Р1</w:t>
            </w:r>
            <w:r w:rsidRPr="00F75FB7">
              <w:rPr>
                <w:shd w:val="clear" w:color="auto" w:fill="FFFFFF"/>
                <w:lang w:val="uk-UA"/>
              </w:rPr>
              <w:t>7</w:t>
            </w:r>
          </w:p>
          <w:p w:rsidR="008E3F08" w:rsidRPr="00F75FB7" w:rsidRDefault="008E3F08" w:rsidP="00D315ED">
            <w:pPr>
              <w:rPr>
                <w:shd w:val="clear" w:color="auto" w:fill="FFFFFF"/>
              </w:rPr>
            </w:pPr>
          </w:p>
          <w:p w:rsidR="008E3F08" w:rsidRPr="00F75FB7" w:rsidRDefault="008E3F08" w:rsidP="00D315ED">
            <w:pPr>
              <w:rPr>
                <w:shd w:val="clear" w:color="auto" w:fill="FFFFFF"/>
              </w:rPr>
            </w:pPr>
          </w:p>
          <w:p w:rsidR="00594909" w:rsidRPr="00F75FB7" w:rsidRDefault="00594909" w:rsidP="00D315ED">
            <w:pPr>
              <w:rPr>
                <w:shd w:val="clear" w:color="auto" w:fill="FFFFFF"/>
                <w:lang w:val="uk-UA"/>
              </w:rPr>
            </w:pPr>
          </w:p>
          <w:p w:rsidR="008E3F08" w:rsidRPr="00F75FB7" w:rsidRDefault="00450A10" w:rsidP="00D315ED">
            <w:pPr>
              <w:rPr>
                <w:shd w:val="clear" w:color="auto" w:fill="FFFFFF"/>
                <w:lang w:val="uk-UA"/>
              </w:rPr>
            </w:pPr>
            <w:r w:rsidRPr="00F75FB7">
              <w:rPr>
                <w:shd w:val="clear" w:color="auto" w:fill="FFFFFF"/>
                <w:lang w:val="uk-UA"/>
              </w:rPr>
              <w:t>П</w:t>
            </w:r>
            <w:r w:rsidR="004702A2" w:rsidRPr="00F75FB7">
              <w:rPr>
                <w:shd w:val="clear" w:color="auto" w:fill="FFFFFF"/>
              </w:rPr>
              <w:t>Р1</w:t>
            </w:r>
            <w:r w:rsidRPr="00F75FB7">
              <w:rPr>
                <w:shd w:val="clear" w:color="auto" w:fill="FFFFFF"/>
                <w:lang w:val="uk-UA"/>
              </w:rPr>
              <w:t>7</w:t>
            </w:r>
          </w:p>
          <w:p w:rsidR="008B4BA4" w:rsidRPr="00F75FB7" w:rsidRDefault="008B4BA4" w:rsidP="00D315ED">
            <w:pPr>
              <w:rPr>
                <w:shd w:val="clear" w:color="auto" w:fill="FFFFFF"/>
              </w:rPr>
            </w:pPr>
          </w:p>
          <w:p w:rsidR="008E3F08" w:rsidRPr="00F75FB7" w:rsidRDefault="00450A10" w:rsidP="00D315ED">
            <w:pPr>
              <w:rPr>
                <w:shd w:val="clear" w:color="auto" w:fill="FFFFFF"/>
                <w:lang w:val="uk-UA"/>
              </w:rPr>
            </w:pPr>
            <w:r w:rsidRPr="00F75FB7">
              <w:rPr>
                <w:shd w:val="clear" w:color="auto" w:fill="FFFFFF"/>
                <w:lang w:val="uk-UA"/>
              </w:rPr>
              <w:t>П</w:t>
            </w:r>
            <w:r w:rsidR="00003180" w:rsidRPr="00F75FB7">
              <w:rPr>
                <w:shd w:val="clear" w:color="auto" w:fill="FFFFFF"/>
              </w:rPr>
              <w:t>Р</w:t>
            </w:r>
            <w:r w:rsidR="00EA4251" w:rsidRPr="00F75FB7">
              <w:rPr>
                <w:shd w:val="clear" w:color="auto" w:fill="FFFFFF"/>
              </w:rPr>
              <w:t>1</w:t>
            </w:r>
            <w:r w:rsidRPr="00F75FB7">
              <w:rPr>
                <w:shd w:val="clear" w:color="auto" w:fill="FFFFFF"/>
                <w:lang w:val="uk-UA"/>
              </w:rPr>
              <w:t>7</w:t>
            </w:r>
          </w:p>
          <w:p w:rsidR="00594909" w:rsidRPr="00F75FB7" w:rsidRDefault="00594909" w:rsidP="00D315ED">
            <w:pPr>
              <w:rPr>
                <w:shd w:val="clear" w:color="auto" w:fill="FFFFFF"/>
              </w:rPr>
            </w:pPr>
          </w:p>
          <w:p w:rsidR="008E3F08" w:rsidRPr="00F75FB7" w:rsidRDefault="00594909" w:rsidP="00D315ED">
            <w:pPr>
              <w:rPr>
                <w:shd w:val="clear" w:color="auto" w:fill="FFFFFF"/>
                <w:lang w:val="uk-UA"/>
              </w:rPr>
            </w:pPr>
            <w:r w:rsidRPr="00F75FB7">
              <w:rPr>
                <w:shd w:val="clear" w:color="auto" w:fill="FFFFFF"/>
                <w:lang w:val="uk-UA"/>
              </w:rPr>
              <w:t>П</w:t>
            </w:r>
            <w:r w:rsidR="00EA4251" w:rsidRPr="00F75FB7">
              <w:rPr>
                <w:shd w:val="clear" w:color="auto" w:fill="FFFFFF"/>
              </w:rPr>
              <w:t>Р1</w:t>
            </w:r>
            <w:r w:rsidRPr="00F75FB7">
              <w:rPr>
                <w:shd w:val="clear" w:color="auto" w:fill="FFFFFF"/>
                <w:lang w:val="uk-UA"/>
              </w:rPr>
              <w:t>7</w:t>
            </w:r>
          </w:p>
          <w:p w:rsidR="00594909" w:rsidRPr="00F75FB7" w:rsidRDefault="00594909" w:rsidP="00D315ED">
            <w:pPr>
              <w:rPr>
                <w:shd w:val="clear" w:color="auto" w:fill="FFFFFF"/>
              </w:rPr>
            </w:pPr>
          </w:p>
          <w:p w:rsidR="008E3F08" w:rsidRPr="00F75FB7" w:rsidRDefault="00594909" w:rsidP="00D315ED">
            <w:pPr>
              <w:rPr>
                <w:shd w:val="clear" w:color="auto" w:fill="FFFFFF"/>
                <w:lang w:val="uk-UA"/>
              </w:rPr>
            </w:pPr>
            <w:r w:rsidRPr="00F75FB7">
              <w:rPr>
                <w:shd w:val="clear" w:color="auto" w:fill="FFFFFF"/>
                <w:lang w:val="uk-UA"/>
              </w:rPr>
              <w:t>П</w:t>
            </w:r>
            <w:r w:rsidR="00003180" w:rsidRPr="00F75FB7">
              <w:rPr>
                <w:shd w:val="clear" w:color="auto" w:fill="FFFFFF"/>
              </w:rPr>
              <w:t>Р</w:t>
            </w:r>
            <w:r w:rsidR="00EA4251" w:rsidRPr="00F75FB7">
              <w:rPr>
                <w:shd w:val="clear" w:color="auto" w:fill="FFFFFF"/>
              </w:rPr>
              <w:t>1</w:t>
            </w:r>
            <w:r w:rsidRPr="00F75FB7">
              <w:rPr>
                <w:shd w:val="clear" w:color="auto" w:fill="FFFFFF"/>
                <w:lang w:val="uk-UA"/>
              </w:rPr>
              <w:t>7</w:t>
            </w:r>
          </w:p>
          <w:p w:rsidR="00D141BD" w:rsidRPr="00F75FB7" w:rsidRDefault="00D141BD" w:rsidP="00D315ED">
            <w:pPr>
              <w:rPr>
                <w:shd w:val="clear" w:color="auto" w:fill="FFFFFF"/>
              </w:rPr>
            </w:pPr>
          </w:p>
          <w:p w:rsidR="008E3F08" w:rsidRPr="00F75FB7" w:rsidRDefault="008E3F08" w:rsidP="00D315ED">
            <w:pPr>
              <w:rPr>
                <w:shd w:val="clear" w:color="auto" w:fill="FFFFFF"/>
              </w:rPr>
            </w:pPr>
          </w:p>
          <w:p w:rsidR="008E3F08" w:rsidRPr="00F75FB7" w:rsidRDefault="00594909" w:rsidP="00D315ED">
            <w:pPr>
              <w:rPr>
                <w:shd w:val="clear" w:color="auto" w:fill="FFFFFF"/>
                <w:lang w:val="uk-UA"/>
              </w:rPr>
            </w:pPr>
            <w:r w:rsidRPr="00F75FB7">
              <w:rPr>
                <w:shd w:val="clear" w:color="auto" w:fill="FFFFFF"/>
                <w:lang w:val="uk-UA"/>
              </w:rPr>
              <w:t>П</w:t>
            </w:r>
            <w:r w:rsidR="00D141BD" w:rsidRPr="00F75FB7">
              <w:rPr>
                <w:shd w:val="clear" w:color="auto" w:fill="FFFFFF"/>
              </w:rPr>
              <w:t>Р1</w:t>
            </w:r>
            <w:r w:rsidRPr="00F75FB7">
              <w:rPr>
                <w:shd w:val="clear" w:color="auto" w:fill="FFFFFF"/>
                <w:lang w:val="uk-UA"/>
              </w:rPr>
              <w:t>7</w:t>
            </w:r>
          </w:p>
          <w:p w:rsidR="008E3F08" w:rsidRPr="00F75FB7" w:rsidRDefault="008E3F08" w:rsidP="00D315ED">
            <w:pPr>
              <w:rPr>
                <w:shd w:val="clear" w:color="auto" w:fill="FFFFFF"/>
              </w:rPr>
            </w:pPr>
          </w:p>
          <w:p w:rsidR="00CE428F" w:rsidRPr="00F75FB7" w:rsidRDefault="00CE428F" w:rsidP="00D315ED">
            <w:pPr>
              <w:rPr>
                <w:shd w:val="clear" w:color="auto" w:fill="FFFFFF"/>
              </w:rPr>
            </w:pPr>
          </w:p>
          <w:p w:rsidR="008E3F08" w:rsidRPr="00F75FB7" w:rsidRDefault="008E3F08" w:rsidP="00D315ED">
            <w:pPr>
              <w:rPr>
                <w:shd w:val="clear" w:color="auto" w:fill="FFFFFF"/>
                <w:lang w:val="uk-UA"/>
              </w:rPr>
            </w:pPr>
          </w:p>
          <w:p w:rsidR="004D04EC" w:rsidRPr="00F75FB7" w:rsidRDefault="004D04EC" w:rsidP="00D315ED">
            <w:pPr>
              <w:rPr>
                <w:shd w:val="clear" w:color="auto" w:fill="FFFFFF"/>
              </w:rPr>
            </w:pPr>
          </w:p>
          <w:p w:rsidR="008E3F08" w:rsidRPr="00F75FB7" w:rsidRDefault="00594909" w:rsidP="00D315ED">
            <w:pPr>
              <w:rPr>
                <w:shd w:val="clear" w:color="auto" w:fill="FFFFFF"/>
                <w:lang w:val="uk-UA"/>
              </w:rPr>
            </w:pPr>
            <w:r w:rsidRPr="00F75FB7">
              <w:rPr>
                <w:shd w:val="clear" w:color="auto" w:fill="FFFFFF"/>
                <w:lang w:val="uk-UA"/>
              </w:rPr>
              <w:t>П</w:t>
            </w:r>
            <w:r w:rsidR="00D141BD" w:rsidRPr="00F75FB7">
              <w:rPr>
                <w:shd w:val="clear" w:color="auto" w:fill="FFFFFF"/>
              </w:rPr>
              <w:t>Р1</w:t>
            </w:r>
            <w:r w:rsidRPr="00F75FB7">
              <w:rPr>
                <w:shd w:val="clear" w:color="auto" w:fill="FFFFFF"/>
                <w:lang w:val="uk-UA"/>
              </w:rPr>
              <w:t>7</w:t>
            </w:r>
          </w:p>
          <w:p w:rsidR="008E3F08" w:rsidRPr="00F75FB7" w:rsidRDefault="008E3F08" w:rsidP="00D315ED">
            <w:pPr>
              <w:rPr>
                <w:shd w:val="clear" w:color="auto" w:fill="FFFFFF"/>
              </w:rPr>
            </w:pPr>
          </w:p>
          <w:p w:rsidR="008E3F08" w:rsidRPr="00F75FB7" w:rsidRDefault="008E3F08" w:rsidP="00D315ED">
            <w:pPr>
              <w:rPr>
                <w:shd w:val="clear" w:color="auto" w:fill="FFFFFF"/>
              </w:rPr>
            </w:pPr>
          </w:p>
          <w:p w:rsidR="00594909" w:rsidRPr="00F75FB7" w:rsidRDefault="00594909" w:rsidP="00D315ED">
            <w:pPr>
              <w:rPr>
                <w:shd w:val="clear" w:color="auto" w:fill="FFFFFF"/>
              </w:rPr>
            </w:pPr>
          </w:p>
          <w:p w:rsidR="00594909" w:rsidRPr="00F75FB7" w:rsidRDefault="00594909" w:rsidP="00D315ED">
            <w:pPr>
              <w:rPr>
                <w:shd w:val="clear" w:color="auto" w:fill="FFFFFF"/>
              </w:rPr>
            </w:pPr>
          </w:p>
          <w:p w:rsidR="008E3F08" w:rsidRPr="00F75FB7" w:rsidRDefault="008E3F08" w:rsidP="00D315ED">
            <w:pPr>
              <w:rPr>
                <w:shd w:val="clear" w:color="auto" w:fill="FFFFFF"/>
                <w:lang w:val="uk-UA"/>
              </w:rPr>
            </w:pPr>
          </w:p>
        </w:tc>
        <w:tc>
          <w:tcPr>
            <w:tcW w:w="1143" w:type="dxa"/>
          </w:tcPr>
          <w:p w:rsidR="00D315ED" w:rsidRPr="00F75FB7" w:rsidRDefault="00450A10" w:rsidP="00D315ED">
            <w:pPr>
              <w:rPr>
                <w:lang w:val="uk-UA"/>
              </w:rPr>
            </w:pPr>
            <w:r w:rsidRPr="00F75FB7">
              <w:rPr>
                <w:lang w:val="uk-UA"/>
              </w:rPr>
              <w:lastRenderedPageBreak/>
              <w:t>П</w:t>
            </w:r>
            <w:r w:rsidR="004E2DAE" w:rsidRPr="00F75FB7">
              <w:t>Р1</w:t>
            </w:r>
            <w:r w:rsidR="00594909" w:rsidRPr="00F75FB7">
              <w:rPr>
                <w:lang w:val="uk-UA"/>
              </w:rPr>
              <w:t>7</w:t>
            </w:r>
            <w:r w:rsidR="00D315ED" w:rsidRPr="00F75FB7">
              <w:t>.1-</w:t>
            </w:r>
            <w:r w:rsidR="004E2DAE" w:rsidRPr="00F75FB7">
              <w:t>З</w:t>
            </w:r>
            <w:r w:rsidRPr="00F75FB7">
              <w:rPr>
                <w:lang w:val="uk-UA"/>
              </w:rPr>
              <w:t>3</w:t>
            </w:r>
          </w:p>
        </w:tc>
        <w:tc>
          <w:tcPr>
            <w:tcW w:w="8459" w:type="dxa"/>
          </w:tcPr>
          <w:p w:rsidR="00D315ED" w:rsidRPr="00F75FB7" w:rsidRDefault="008E3F08" w:rsidP="0045117D">
            <w:pPr>
              <w:widowControl w:val="0"/>
              <w:autoSpaceDE w:val="0"/>
              <w:autoSpaceDN w:val="0"/>
              <w:adjustRightInd w:val="0"/>
              <w:jc w:val="both"/>
              <w:rPr>
                <w:color w:val="000000"/>
                <w:lang w:val="uk-UA"/>
              </w:rPr>
            </w:pPr>
            <w:r w:rsidRPr="00F75FB7">
              <w:rPr>
                <w:color w:val="000000"/>
                <w:lang w:val="uk-UA"/>
              </w:rPr>
              <w:t xml:space="preserve">демонструвати вправність у володінні англійською мовою, включаючи спеціальну термінологію, для проведення пошуку </w:t>
            </w:r>
            <w:r w:rsidR="0026095D" w:rsidRPr="00F75FB7">
              <w:rPr>
                <w:color w:val="000000"/>
                <w:lang w:val="uk-UA"/>
              </w:rPr>
              <w:t xml:space="preserve">та аналізу іншомовної інформації </w:t>
            </w:r>
            <w:r w:rsidRPr="00F75FB7">
              <w:rPr>
                <w:color w:val="000000"/>
                <w:lang w:val="uk-UA"/>
              </w:rPr>
              <w:t>і міжособистісного спілкування</w:t>
            </w:r>
            <w:r w:rsidR="00362456" w:rsidRPr="00F75FB7">
              <w:rPr>
                <w:color w:val="000000"/>
                <w:lang w:val="uk-UA"/>
              </w:rPr>
              <w:t xml:space="preserve">, </w:t>
            </w:r>
            <w:r w:rsidR="00362456" w:rsidRPr="00F75FB7">
              <w:rPr>
                <w:lang w:val="uk-UA" w:eastAsia="uk-UA"/>
              </w:rPr>
              <w:t>досягати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w:t>
            </w:r>
          </w:p>
        </w:tc>
      </w:tr>
      <w:tr w:rsidR="00D315ED" w:rsidRPr="00F75FB7" w:rsidTr="00594909">
        <w:trPr>
          <w:jc w:val="center"/>
        </w:trPr>
        <w:tc>
          <w:tcPr>
            <w:tcW w:w="918" w:type="dxa"/>
            <w:vMerge/>
            <w:shd w:val="clear" w:color="auto" w:fill="auto"/>
          </w:tcPr>
          <w:p w:rsidR="00D315ED" w:rsidRPr="00F75FB7" w:rsidRDefault="00D315ED" w:rsidP="002F2750">
            <w:pPr>
              <w:rPr>
                <w:lang w:val="uk-UA"/>
              </w:rPr>
            </w:pPr>
          </w:p>
        </w:tc>
        <w:tc>
          <w:tcPr>
            <w:tcW w:w="1143" w:type="dxa"/>
          </w:tcPr>
          <w:p w:rsidR="00D315ED" w:rsidRPr="00F75FB7" w:rsidRDefault="00450A10" w:rsidP="00D315ED">
            <w:pPr>
              <w:rPr>
                <w:lang w:val="uk-UA"/>
              </w:rPr>
            </w:pPr>
            <w:r w:rsidRPr="00F75FB7">
              <w:rPr>
                <w:lang w:val="uk-UA"/>
              </w:rPr>
              <w:t>П</w:t>
            </w:r>
            <w:r w:rsidR="00B914D8" w:rsidRPr="00F75FB7">
              <w:t>Р1</w:t>
            </w:r>
            <w:r w:rsidR="00594909" w:rsidRPr="00F75FB7">
              <w:rPr>
                <w:lang w:val="uk-UA"/>
              </w:rPr>
              <w:t>7</w:t>
            </w:r>
            <w:r w:rsidR="00D315ED" w:rsidRPr="00F75FB7">
              <w:t>.2-</w:t>
            </w:r>
            <w:r w:rsidR="004E2DAE" w:rsidRPr="00F75FB7">
              <w:t>З</w:t>
            </w:r>
            <w:r w:rsidRPr="00F75FB7">
              <w:rPr>
                <w:lang w:val="uk-UA"/>
              </w:rPr>
              <w:t>3</w:t>
            </w:r>
          </w:p>
        </w:tc>
        <w:tc>
          <w:tcPr>
            <w:tcW w:w="8459" w:type="dxa"/>
          </w:tcPr>
          <w:p w:rsidR="00D315ED" w:rsidRPr="00F75FB7" w:rsidRDefault="00D2085A" w:rsidP="008B4BA4">
            <w:pPr>
              <w:pStyle w:val="17"/>
              <w:jc w:val="both"/>
            </w:pPr>
            <w:r w:rsidRPr="00F75FB7">
              <w:t>вміти</w:t>
            </w:r>
            <w:r w:rsidR="00285BD1" w:rsidRPr="00F75FB7">
              <w:t xml:space="preserve"> </w:t>
            </w:r>
            <w:r w:rsidR="00285BD1" w:rsidRPr="00F75FB7">
              <w:rPr>
                <w:color w:val="000000"/>
              </w:rPr>
              <w:t xml:space="preserve">ефективно спілкуватись на професійні теми з представниками </w:t>
            </w:r>
            <w:r w:rsidR="00F97F64" w:rsidRPr="00F75FB7">
              <w:rPr>
                <w:color w:val="000000"/>
              </w:rPr>
              <w:t xml:space="preserve">різноманітних </w:t>
            </w:r>
            <w:r w:rsidR="0026095D" w:rsidRPr="00F75FB7">
              <w:rPr>
                <w:color w:val="000000"/>
              </w:rPr>
              <w:t>підприємств і організ</w:t>
            </w:r>
            <w:r w:rsidR="00F97F64" w:rsidRPr="00F75FB7">
              <w:rPr>
                <w:color w:val="000000"/>
              </w:rPr>
              <w:t xml:space="preserve">аційних структур </w:t>
            </w:r>
            <w:r w:rsidR="00285BD1" w:rsidRPr="00F75FB7">
              <w:rPr>
                <w:color w:val="000000"/>
              </w:rPr>
              <w:t xml:space="preserve">та з суспільством в цілому, </w:t>
            </w:r>
            <w:r w:rsidR="0026095D" w:rsidRPr="00F75FB7">
              <w:rPr>
                <w:color w:val="000000"/>
              </w:rPr>
              <w:t xml:space="preserve">демонструючи </w:t>
            </w:r>
            <w:r w:rsidR="00285BD1" w:rsidRPr="00F75FB7">
              <w:rPr>
                <w:color w:val="000000"/>
              </w:rPr>
              <w:t>здатн</w:t>
            </w:r>
            <w:r w:rsidR="0026095D" w:rsidRPr="00F75FB7">
              <w:rPr>
                <w:color w:val="000000"/>
              </w:rPr>
              <w:t xml:space="preserve">ість </w:t>
            </w:r>
            <w:r w:rsidR="00285BD1" w:rsidRPr="00F75FB7">
              <w:rPr>
                <w:color w:val="000000"/>
              </w:rPr>
              <w:t xml:space="preserve">розуміти роботу інших, документувати свою роботу, давати і отримувати чіткі інструкції. </w:t>
            </w:r>
          </w:p>
        </w:tc>
      </w:tr>
      <w:tr w:rsidR="00D315ED" w:rsidRPr="00F75FB7" w:rsidTr="00594909">
        <w:trPr>
          <w:jc w:val="center"/>
        </w:trPr>
        <w:tc>
          <w:tcPr>
            <w:tcW w:w="918" w:type="dxa"/>
            <w:vMerge/>
            <w:shd w:val="clear" w:color="auto" w:fill="auto"/>
          </w:tcPr>
          <w:p w:rsidR="00D315ED" w:rsidRPr="00F75FB7" w:rsidRDefault="00D315ED" w:rsidP="002F2750">
            <w:pPr>
              <w:rPr>
                <w:lang w:val="uk-UA"/>
              </w:rPr>
            </w:pPr>
          </w:p>
        </w:tc>
        <w:tc>
          <w:tcPr>
            <w:tcW w:w="1143" w:type="dxa"/>
          </w:tcPr>
          <w:p w:rsidR="00D315ED" w:rsidRPr="00F75FB7" w:rsidRDefault="00594909" w:rsidP="00D315ED">
            <w:pPr>
              <w:rPr>
                <w:lang w:val="uk-UA"/>
              </w:rPr>
            </w:pPr>
            <w:r w:rsidRPr="00F75FB7">
              <w:rPr>
                <w:lang w:val="uk-UA"/>
              </w:rPr>
              <w:t>П</w:t>
            </w:r>
            <w:r w:rsidR="00003180" w:rsidRPr="00F75FB7">
              <w:t>Р</w:t>
            </w:r>
            <w:r w:rsidR="00EA4251" w:rsidRPr="00F75FB7">
              <w:t>1</w:t>
            </w:r>
            <w:r w:rsidRPr="00F75FB7">
              <w:rPr>
                <w:lang w:val="uk-UA"/>
              </w:rPr>
              <w:t>7</w:t>
            </w:r>
            <w:r w:rsidR="00EA4251" w:rsidRPr="00F75FB7">
              <w:t>.</w:t>
            </w:r>
            <w:r w:rsidRPr="00F75FB7">
              <w:rPr>
                <w:lang w:val="uk-UA"/>
              </w:rPr>
              <w:t>3</w:t>
            </w:r>
            <w:r w:rsidR="00A93134" w:rsidRPr="00F75FB7">
              <w:t>-З</w:t>
            </w:r>
            <w:r w:rsidRPr="00F75FB7">
              <w:rPr>
                <w:lang w:val="uk-UA"/>
              </w:rPr>
              <w:t>3</w:t>
            </w:r>
          </w:p>
        </w:tc>
        <w:tc>
          <w:tcPr>
            <w:tcW w:w="8459" w:type="dxa"/>
          </w:tcPr>
          <w:p w:rsidR="00D315ED" w:rsidRPr="00F75FB7" w:rsidRDefault="0006380B" w:rsidP="0006380B">
            <w:pPr>
              <w:pStyle w:val="17"/>
              <w:jc w:val="both"/>
            </w:pPr>
            <w:r w:rsidRPr="00F75FB7">
              <w:t xml:space="preserve">вміти звітувати в усній формі, включаючи публічні виступи у професійній сфері із застосуванням відповідних засобів вербальної та невербальної комунікації </w:t>
            </w:r>
          </w:p>
        </w:tc>
      </w:tr>
      <w:tr w:rsidR="00A93134" w:rsidRPr="00F75FB7" w:rsidTr="00594909">
        <w:trPr>
          <w:jc w:val="center"/>
        </w:trPr>
        <w:tc>
          <w:tcPr>
            <w:tcW w:w="918" w:type="dxa"/>
            <w:vMerge/>
            <w:shd w:val="clear" w:color="auto" w:fill="auto"/>
          </w:tcPr>
          <w:p w:rsidR="00A93134" w:rsidRPr="00F75FB7" w:rsidRDefault="00A93134" w:rsidP="002F2750">
            <w:pPr>
              <w:rPr>
                <w:lang w:val="uk-UA"/>
              </w:rPr>
            </w:pPr>
          </w:p>
        </w:tc>
        <w:tc>
          <w:tcPr>
            <w:tcW w:w="1143" w:type="dxa"/>
          </w:tcPr>
          <w:p w:rsidR="00A93134" w:rsidRPr="00F75FB7" w:rsidRDefault="00594909" w:rsidP="00D315ED">
            <w:pPr>
              <w:rPr>
                <w:lang w:val="uk-UA"/>
              </w:rPr>
            </w:pPr>
            <w:r w:rsidRPr="00F75FB7">
              <w:rPr>
                <w:lang w:val="uk-UA"/>
              </w:rPr>
              <w:t>П</w:t>
            </w:r>
            <w:r w:rsidR="00003180" w:rsidRPr="00F75FB7">
              <w:t>Р</w:t>
            </w:r>
            <w:r w:rsidR="00EA4251" w:rsidRPr="00F75FB7">
              <w:t>1</w:t>
            </w:r>
            <w:r w:rsidRPr="00F75FB7">
              <w:rPr>
                <w:lang w:val="uk-UA"/>
              </w:rPr>
              <w:t>7</w:t>
            </w:r>
            <w:r w:rsidR="00EA4251" w:rsidRPr="00F75FB7">
              <w:t>.</w:t>
            </w:r>
            <w:r w:rsidRPr="00F75FB7">
              <w:rPr>
                <w:lang w:val="uk-UA"/>
              </w:rPr>
              <w:t>4</w:t>
            </w:r>
            <w:r w:rsidR="00A93134" w:rsidRPr="00F75FB7">
              <w:t>-З</w:t>
            </w:r>
            <w:r w:rsidRPr="00F75FB7">
              <w:rPr>
                <w:lang w:val="uk-UA"/>
              </w:rPr>
              <w:t>3</w:t>
            </w:r>
          </w:p>
        </w:tc>
        <w:tc>
          <w:tcPr>
            <w:tcW w:w="8459" w:type="dxa"/>
          </w:tcPr>
          <w:p w:rsidR="00A93134" w:rsidRPr="00F75FB7" w:rsidRDefault="003A56CD" w:rsidP="00A93134">
            <w:pPr>
              <w:pStyle w:val="17"/>
              <w:jc w:val="both"/>
            </w:pPr>
            <w:r w:rsidRPr="00F75FB7">
              <w:t xml:space="preserve">демонструвати </w:t>
            </w:r>
            <w:r w:rsidR="0006380B" w:rsidRPr="00F75FB7">
              <w:t>вмі</w:t>
            </w:r>
            <w:r w:rsidRPr="00F75FB7">
              <w:t>ння</w:t>
            </w:r>
            <w:r w:rsidR="0006380B" w:rsidRPr="00F75FB7">
              <w:t xml:space="preserve"> </w:t>
            </w:r>
            <w:r w:rsidR="00A93134" w:rsidRPr="00F75FB7">
              <w:t>відбирати/розробляти та тлумачити графічну та текстову інформацію як візуальну підтримку презентації</w:t>
            </w:r>
          </w:p>
        </w:tc>
      </w:tr>
      <w:tr w:rsidR="00D315ED" w:rsidRPr="00F75FB7" w:rsidTr="00594909">
        <w:trPr>
          <w:jc w:val="center"/>
        </w:trPr>
        <w:tc>
          <w:tcPr>
            <w:tcW w:w="918" w:type="dxa"/>
            <w:vMerge/>
            <w:shd w:val="clear" w:color="auto" w:fill="auto"/>
          </w:tcPr>
          <w:p w:rsidR="00D315ED" w:rsidRPr="00F75FB7" w:rsidRDefault="00D315ED" w:rsidP="002F2750">
            <w:pPr>
              <w:rPr>
                <w:lang w:val="uk-UA"/>
              </w:rPr>
            </w:pPr>
          </w:p>
        </w:tc>
        <w:tc>
          <w:tcPr>
            <w:tcW w:w="1143" w:type="dxa"/>
          </w:tcPr>
          <w:p w:rsidR="00D315ED" w:rsidRPr="00F75FB7" w:rsidRDefault="00594909" w:rsidP="00D315ED">
            <w:pPr>
              <w:rPr>
                <w:lang w:val="uk-UA"/>
              </w:rPr>
            </w:pPr>
            <w:r w:rsidRPr="00F75FB7">
              <w:rPr>
                <w:lang w:val="uk-UA"/>
              </w:rPr>
              <w:t>П</w:t>
            </w:r>
            <w:r w:rsidR="00003180" w:rsidRPr="00F75FB7">
              <w:t>Р</w:t>
            </w:r>
            <w:r w:rsidR="00EA4251" w:rsidRPr="00F75FB7">
              <w:t>1</w:t>
            </w:r>
            <w:r w:rsidRPr="00F75FB7">
              <w:rPr>
                <w:lang w:val="uk-UA"/>
              </w:rPr>
              <w:t>7</w:t>
            </w:r>
            <w:r w:rsidR="00D141BD" w:rsidRPr="00F75FB7">
              <w:t>.</w:t>
            </w:r>
            <w:r w:rsidRPr="00F75FB7">
              <w:rPr>
                <w:lang w:val="uk-UA"/>
              </w:rPr>
              <w:t>5</w:t>
            </w:r>
            <w:r w:rsidR="00A93134" w:rsidRPr="00F75FB7">
              <w:t>-З</w:t>
            </w:r>
            <w:r w:rsidRPr="00F75FB7">
              <w:rPr>
                <w:lang w:val="uk-UA"/>
              </w:rPr>
              <w:t>3</w:t>
            </w:r>
          </w:p>
        </w:tc>
        <w:tc>
          <w:tcPr>
            <w:tcW w:w="8459" w:type="dxa"/>
          </w:tcPr>
          <w:p w:rsidR="00AC0B40" w:rsidRPr="00F75FB7" w:rsidRDefault="0006380B" w:rsidP="00743FA5">
            <w:pPr>
              <w:pStyle w:val="17"/>
              <w:jc w:val="both"/>
              <w:rPr>
                <w:lang w:val="ru-RU"/>
              </w:rPr>
            </w:pPr>
            <w:r w:rsidRPr="00F75FB7">
              <w:t xml:space="preserve">вміти </w:t>
            </w:r>
            <w:r w:rsidR="003A56CD" w:rsidRPr="00F75FB7">
              <w:t xml:space="preserve">адекватно </w:t>
            </w:r>
            <w:r w:rsidRPr="00F75FB7">
              <w:t>відповідати</w:t>
            </w:r>
            <w:r w:rsidR="00A93134" w:rsidRPr="00F75FB7">
              <w:t xml:space="preserve"> на питання та реагувати на комен</w:t>
            </w:r>
            <w:r w:rsidR="00AC0B40" w:rsidRPr="00F75FB7">
              <w:t>тарі стосовно змісту доповіді / презентації</w:t>
            </w:r>
          </w:p>
        </w:tc>
      </w:tr>
      <w:tr w:rsidR="00D315ED" w:rsidRPr="00F75FB7" w:rsidTr="00594909">
        <w:trPr>
          <w:jc w:val="center"/>
        </w:trPr>
        <w:tc>
          <w:tcPr>
            <w:tcW w:w="918" w:type="dxa"/>
            <w:vMerge/>
            <w:shd w:val="clear" w:color="auto" w:fill="auto"/>
          </w:tcPr>
          <w:p w:rsidR="00D315ED" w:rsidRPr="00F75FB7" w:rsidRDefault="00D315ED" w:rsidP="002F2750"/>
        </w:tc>
        <w:tc>
          <w:tcPr>
            <w:tcW w:w="1143" w:type="dxa"/>
          </w:tcPr>
          <w:p w:rsidR="00D315ED" w:rsidRPr="00F75FB7" w:rsidRDefault="00594909" w:rsidP="00D315ED">
            <w:pPr>
              <w:rPr>
                <w:lang w:val="uk-UA"/>
              </w:rPr>
            </w:pPr>
            <w:r w:rsidRPr="00F75FB7">
              <w:rPr>
                <w:lang w:val="uk-UA"/>
              </w:rPr>
              <w:t>П</w:t>
            </w:r>
            <w:r w:rsidR="00003180" w:rsidRPr="00F75FB7">
              <w:t>Р</w:t>
            </w:r>
            <w:r w:rsidR="00D141BD" w:rsidRPr="00F75FB7">
              <w:t>1</w:t>
            </w:r>
            <w:r w:rsidRPr="00F75FB7">
              <w:rPr>
                <w:lang w:val="uk-UA"/>
              </w:rPr>
              <w:t>7</w:t>
            </w:r>
            <w:r w:rsidR="00D141BD" w:rsidRPr="00F75FB7">
              <w:t>.</w:t>
            </w:r>
            <w:r w:rsidRPr="00F75FB7">
              <w:rPr>
                <w:lang w:val="uk-UA"/>
              </w:rPr>
              <w:t>6</w:t>
            </w:r>
            <w:r w:rsidR="0006380B" w:rsidRPr="00F75FB7">
              <w:t>-З</w:t>
            </w:r>
            <w:r w:rsidRPr="00F75FB7">
              <w:rPr>
                <w:lang w:val="uk-UA"/>
              </w:rPr>
              <w:t>3</w:t>
            </w:r>
          </w:p>
        </w:tc>
        <w:tc>
          <w:tcPr>
            <w:tcW w:w="8459" w:type="dxa"/>
          </w:tcPr>
          <w:p w:rsidR="00D315ED" w:rsidRPr="00F75FB7" w:rsidRDefault="00D2085A" w:rsidP="001E5CC4">
            <w:pPr>
              <w:pStyle w:val="17"/>
              <w:jc w:val="both"/>
            </w:pPr>
            <w:r w:rsidRPr="00F75FB7">
              <w:t xml:space="preserve">розуміти і продукувати особисту </w:t>
            </w:r>
            <w:r w:rsidR="00AC0B40" w:rsidRPr="00F75FB7">
              <w:t>формальну кореспонденцію (листи,</w:t>
            </w:r>
            <w:r w:rsidRPr="00F75FB7">
              <w:t xml:space="preserve"> електронні повідомлення</w:t>
            </w:r>
            <w:r w:rsidR="00594909" w:rsidRPr="00F75FB7">
              <w:t>, документацію, необхідну для участі у програмах обміну та/або для працевлаштування</w:t>
            </w:r>
            <w:r w:rsidRPr="00F75FB7">
              <w:t xml:space="preserve"> тощо)</w:t>
            </w:r>
          </w:p>
        </w:tc>
      </w:tr>
      <w:tr w:rsidR="00D315ED" w:rsidRPr="00F75FB7" w:rsidTr="00594909">
        <w:trPr>
          <w:jc w:val="center"/>
        </w:trPr>
        <w:tc>
          <w:tcPr>
            <w:tcW w:w="918" w:type="dxa"/>
            <w:vMerge/>
            <w:shd w:val="clear" w:color="auto" w:fill="auto"/>
          </w:tcPr>
          <w:p w:rsidR="00D315ED" w:rsidRPr="00F75FB7" w:rsidRDefault="00D315ED" w:rsidP="002F2750"/>
        </w:tc>
        <w:tc>
          <w:tcPr>
            <w:tcW w:w="1143" w:type="dxa"/>
          </w:tcPr>
          <w:p w:rsidR="00D315ED" w:rsidRPr="00F75FB7" w:rsidRDefault="00594909" w:rsidP="00D315ED">
            <w:pPr>
              <w:rPr>
                <w:lang w:val="uk-UA"/>
              </w:rPr>
            </w:pPr>
            <w:r w:rsidRPr="00F75FB7">
              <w:rPr>
                <w:lang w:val="uk-UA"/>
              </w:rPr>
              <w:t>П</w:t>
            </w:r>
            <w:r w:rsidR="00003180" w:rsidRPr="00F75FB7">
              <w:t>Р</w:t>
            </w:r>
            <w:r w:rsidR="00D141BD" w:rsidRPr="00F75FB7">
              <w:t>1</w:t>
            </w:r>
            <w:r w:rsidRPr="00F75FB7">
              <w:rPr>
                <w:lang w:val="uk-UA"/>
              </w:rPr>
              <w:t>7</w:t>
            </w:r>
            <w:r w:rsidR="00D141BD" w:rsidRPr="00F75FB7">
              <w:t>.</w:t>
            </w:r>
            <w:r w:rsidRPr="00F75FB7">
              <w:rPr>
                <w:lang w:val="uk-UA"/>
              </w:rPr>
              <w:t>7</w:t>
            </w:r>
            <w:r w:rsidR="0006380B" w:rsidRPr="00F75FB7">
              <w:t>-З</w:t>
            </w:r>
            <w:r w:rsidRPr="00F75FB7">
              <w:rPr>
                <w:lang w:val="uk-UA"/>
              </w:rPr>
              <w:t>3</w:t>
            </w:r>
          </w:p>
        </w:tc>
        <w:tc>
          <w:tcPr>
            <w:tcW w:w="8459" w:type="dxa"/>
          </w:tcPr>
          <w:p w:rsidR="00D315ED" w:rsidRPr="00F75FB7" w:rsidRDefault="0006380B" w:rsidP="002F2750">
            <w:pPr>
              <w:pStyle w:val="17"/>
            </w:pPr>
            <w:r w:rsidRPr="00F75FB7">
              <w:t>демонструвати до</w:t>
            </w:r>
            <w:r w:rsidR="00AC0B40" w:rsidRPr="00F75FB7">
              <w:t>статні знання лексичного запасу</w:t>
            </w:r>
            <w:r w:rsidRPr="00F75FB7">
              <w:t>, у тому числі базової термінології академічної сфери та галузі навчання, та граматичні структури, необхідні для гнучкого вираження відповідних функцій та понять, а також для розуміння і продукування широкого кола текстів в академічній та професійних сферах</w:t>
            </w:r>
          </w:p>
        </w:tc>
      </w:tr>
      <w:tr w:rsidR="00D315ED" w:rsidRPr="00F75FB7" w:rsidTr="00594909">
        <w:trPr>
          <w:jc w:val="center"/>
        </w:trPr>
        <w:tc>
          <w:tcPr>
            <w:tcW w:w="918" w:type="dxa"/>
            <w:vMerge/>
            <w:shd w:val="clear" w:color="auto" w:fill="auto"/>
          </w:tcPr>
          <w:p w:rsidR="00D315ED" w:rsidRPr="00F75FB7" w:rsidRDefault="00D315ED" w:rsidP="002F2750">
            <w:pPr>
              <w:rPr>
                <w:lang w:val="uk-UA"/>
              </w:rPr>
            </w:pPr>
          </w:p>
        </w:tc>
        <w:tc>
          <w:tcPr>
            <w:tcW w:w="1143" w:type="dxa"/>
          </w:tcPr>
          <w:p w:rsidR="00D315ED" w:rsidRPr="00F75FB7" w:rsidRDefault="00594909" w:rsidP="0010007B">
            <w:pPr>
              <w:rPr>
                <w:lang w:val="uk-UA"/>
              </w:rPr>
            </w:pPr>
            <w:r w:rsidRPr="00F75FB7">
              <w:rPr>
                <w:lang w:val="uk-UA"/>
              </w:rPr>
              <w:t>П</w:t>
            </w:r>
            <w:r w:rsidR="00003180" w:rsidRPr="00F75FB7">
              <w:t>Р</w:t>
            </w:r>
            <w:r w:rsidR="00D141BD" w:rsidRPr="00F75FB7">
              <w:t>1</w:t>
            </w:r>
            <w:r w:rsidRPr="00F75FB7">
              <w:rPr>
                <w:lang w:val="uk-UA"/>
              </w:rPr>
              <w:t>7</w:t>
            </w:r>
            <w:r w:rsidR="00D141BD" w:rsidRPr="00F75FB7">
              <w:t>.</w:t>
            </w:r>
            <w:r w:rsidRPr="00F75FB7">
              <w:rPr>
                <w:lang w:val="uk-UA"/>
              </w:rPr>
              <w:t>8</w:t>
            </w:r>
            <w:r w:rsidR="0006380B" w:rsidRPr="00F75FB7">
              <w:t>-З</w:t>
            </w:r>
            <w:r w:rsidRPr="00F75FB7">
              <w:rPr>
                <w:lang w:val="uk-UA"/>
              </w:rPr>
              <w:t>3</w:t>
            </w:r>
          </w:p>
        </w:tc>
        <w:tc>
          <w:tcPr>
            <w:tcW w:w="8459" w:type="dxa"/>
          </w:tcPr>
          <w:p w:rsidR="00D315ED" w:rsidRPr="00F75FB7" w:rsidRDefault="0006380B" w:rsidP="00743FA5">
            <w:pPr>
              <w:pStyle w:val="17"/>
              <w:jc w:val="both"/>
            </w:pPr>
            <w:r w:rsidRPr="00F75FB7">
              <w:t>демонструвати розуміння існуючих правил і стандартних процедур під час проходження академічного або пов'язаного з працевлаштуванням інтерв'ю: відповідати на питання інтерв’юерів, виявляючи достатній рівень володіння ситуативною лексикою, ставити відкриті запитання відповідно до ситуації, доречно  використовувати  вербальні (лексика і граматика) і невербальні засоби комунікації</w:t>
            </w:r>
          </w:p>
        </w:tc>
      </w:tr>
    </w:tbl>
    <w:p w:rsidR="003A56CD" w:rsidRPr="00F75FB7" w:rsidRDefault="003A56CD" w:rsidP="0010007B">
      <w:pPr>
        <w:pStyle w:val="1"/>
        <w:spacing w:after="120"/>
        <w:jc w:val="center"/>
        <w:rPr>
          <w:rFonts w:ascii="Times New Roman" w:hAnsi="Times New Roman"/>
          <w:b/>
          <w:bCs/>
          <w:color w:val="000000"/>
          <w:sz w:val="28"/>
          <w:szCs w:val="28"/>
        </w:rPr>
      </w:pPr>
      <w:bookmarkStart w:id="7" w:name="_Toc34235226"/>
    </w:p>
    <w:p w:rsidR="00680664" w:rsidRPr="00F75FB7" w:rsidRDefault="003F2E6B" w:rsidP="00DF23E9">
      <w:pPr>
        <w:pStyle w:val="1"/>
        <w:spacing w:after="120"/>
        <w:jc w:val="center"/>
        <w:rPr>
          <w:rFonts w:ascii="Times New Roman" w:hAnsi="Times New Roman"/>
          <w:b/>
          <w:bCs/>
          <w:color w:val="000000"/>
          <w:sz w:val="28"/>
          <w:szCs w:val="28"/>
        </w:rPr>
      </w:pPr>
      <w:bookmarkStart w:id="8" w:name="_Toc34235227"/>
      <w:bookmarkEnd w:id="7"/>
      <w:r w:rsidRPr="00F75FB7">
        <w:rPr>
          <w:rFonts w:ascii="Times New Roman" w:hAnsi="Times New Roman"/>
          <w:b/>
          <w:bCs/>
          <w:color w:val="000000"/>
          <w:sz w:val="28"/>
          <w:szCs w:val="28"/>
        </w:rPr>
        <w:t>3</w:t>
      </w:r>
      <w:r w:rsidR="00680664" w:rsidRPr="00F75FB7">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8"/>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647"/>
        <w:gridCol w:w="1203"/>
        <w:gridCol w:w="1330"/>
        <w:gridCol w:w="1203"/>
        <w:gridCol w:w="1330"/>
        <w:gridCol w:w="1203"/>
        <w:gridCol w:w="1419"/>
      </w:tblGrid>
      <w:tr w:rsidR="00680664" w:rsidRPr="00F75FB7" w:rsidTr="0049694D">
        <w:tc>
          <w:tcPr>
            <w:tcW w:w="870" w:type="pct"/>
            <w:vMerge w:val="restart"/>
            <w:vAlign w:val="center"/>
          </w:tcPr>
          <w:p w:rsidR="00680664" w:rsidRPr="00F75FB7" w:rsidRDefault="00680664" w:rsidP="00234B6B">
            <w:pPr>
              <w:jc w:val="center"/>
              <w:rPr>
                <w:b/>
              </w:rPr>
            </w:pPr>
            <w:r w:rsidRPr="00F75FB7">
              <w:rPr>
                <w:b/>
              </w:rPr>
              <w:t>Вид навчальних занять</w:t>
            </w:r>
          </w:p>
        </w:tc>
        <w:tc>
          <w:tcPr>
            <w:tcW w:w="321" w:type="pct"/>
            <w:vMerge w:val="restart"/>
            <w:textDirection w:val="btLr"/>
            <w:vAlign w:val="center"/>
          </w:tcPr>
          <w:p w:rsidR="00680664" w:rsidRPr="00F75FB7" w:rsidRDefault="00680664" w:rsidP="00984C5D">
            <w:pPr>
              <w:spacing w:after="120"/>
              <w:ind w:left="113" w:right="-6"/>
              <w:jc w:val="center"/>
              <w:rPr>
                <w:b/>
              </w:rPr>
            </w:pPr>
            <w:r w:rsidRPr="00F75FB7">
              <w:rPr>
                <w:b/>
              </w:rPr>
              <w:t>Обсяг</w:t>
            </w:r>
            <w:r w:rsidRPr="00F75FB7">
              <w:t xml:space="preserve">, </w:t>
            </w:r>
            <w:r w:rsidRPr="00F75FB7">
              <w:rPr>
                <w:i/>
              </w:rPr>
              <w:t>години</w:t>
            </w:r>
          </w:p>
        </w:tc>
        <w:tc>
          <w:tcPr>
            <w:tcW w:w="3810" w:type="pct"/>
            <w:gridSpan w:val="6"/>
            <w:vAlign w:val="center"/>
          </w:tcPr>
          <w:p w:rsidR="00680664" w:rsidRPr="00F75FB7" w:rsidRDefault="00680664" w:rsidP="00234B6B">
            <w:pPr>
              <w:ind w:right="-5"/>
              <w:jc w:val="center"/>
              <w:rPr>
                <w:b/>
              </w:rPr>
            </w:pPr>
            <w:r w:rsidRPr="00F75FB7">
              <w:rPr>
                <w:b/>
              </w:rPr>
              <w:t>Розподіл за формами навчання</w:t>
            </w:r>
            <w:r w:rsidRPr="00F75FB7">
              <w:rPr>
                <w:i/>
              </w:rPr>
              <w:t>, години</w:t>
            </w:r>
          </w:p>
        </w:tc>
      </w:tr>
      <w:tr w:rsidR="00680664" w:rsidRPr="00F75FB7" w:rsidTr="0049694D">
        <w:tc>
          <w:tcPr>
            <w:tcW w:w="870" w:type="pct"/>
            <w:vMerge/>
            <w:vAlign w:val="center"/>
          </w:tcPr>
          <w:p w:rsidR="00680664" w:rsidRPr="00F75FB7" w:rsidRDefault="00680664" w:rsidP="00234B6B">
            <w:pPr>
              <w:jc w:val="center"/>
              <w:rPr>
                <w:b/>
              </w:rPr>
            </w:pPr>
          </w:p>
        </w:tc>
        <w:tc>
          <w:tcPr>
            <w:tcW w:w="321" w:type="pct"/>
            <w:vMerge/>
          </w:tcPr>
          <w:p w:rsidR="00680664" w:rsidRPr="00F75FB7" w:rsidRDefault="00680664" w:rsidP="00234B6B">
            <w:pPr>
              <w:jc w:val="center"/>
              <w:rPr>
                <w:b/>
              </w:rPr>
            </w:pPr>
          </w:p>
        </w:tc>
        <w:tc>
          <w:tcPr>
            <w:tcW w:w="1255" w:type="pct"/>
            <w:gridSpan w:val="2"/>
            <w:vAlign w:val="center"/>
          </w:tcPr>
          <w:p w:rsidR="00680664" w:rsidRPr="00F75FB7" w:rsidRDefault="00680664" w:rsidP="00234B6B">
            <w:pPr>
              <w:jc w:val="center"/>
              <w:rPr>
                <w:b/>
              </w:rPr>
            </w:pPr>
            <w:r w:rsidRPr="00F75FB7">
              <w:rPr>
                <w:b/>
              </w:rPr>
              <w:t>денна</w:t>
            </w:r>
          </w:p>
        </w:tc>
        <w:tc>
          <w:tcPr>
            <w:tcW w:w="1255" w:type="pct"/>
            <w:gridSpan w:val="2"/>
            <w:vAlign w:val="center"/>
          </w:tcPr>
          <w:p w:rsidR="00680664" w:rsidRPr="00F75FB7" w:rsidRDefault="00680664" w:rsidP="00234B6B">
            <w:pPr>
              <w:jc w:val="center"/>
              <w:rPr>
                <w:b/>
              </w:rPr>
            </w:pPr>
            <w:r w:rsidRPr="00F75FB7">
              <w:rPr>
                <w:b/>
              </w:rPr>
              <w:t>вечірня</w:t>
            </w:r>
          </w:p>
        </w:tc>
        <w:tc>
          <w:tcPr>
            <w:tcW w:w="1299" w:type="pct"/>
            <w:gridSpan w:val="2"/>
            <w:vAlign w:val="center"/>
          </w:tcPr>
          <w:p w:rsidR="00680664" w:rsidRPr="00F75FB7" w:rsidRDefault="00680664" w:rsidP="00234B6B">
            <w:pPr>
              <w:ind w:right="-5"/>
              <w:jc w:val="center"/>
              <w:rPr>
                <w:b/>
              </w:rPr>
            </w:pPr>
            <w:r w:rsidRPr="00F75FB7">
              <w:rPr>
                <w:b/>
              </w:rPr>
              <w:t>заочна</w:t>
            </w:r>
          </w:p>
        </w:tc>
      </w:tr>
      <w:tr w:rsidR="00680664" w:rsidRPr="00F75FB7" w:rsidTr="0049694D">
        <w:trPr>
          <w:trHeight w:val="755"/>
        </w:trPr>
        <w:tc>
          <w:tcPr>
            <w:tcW w:w="870" w:type="pct"/>
            <w:vMerge/>
            <w:vAlign w:val="center"/>
          </w:tcPr>
          <w:p w:rsidR="00680664" w:rsidRPr="00F75FB7" w:rsidRDefault="00680664" w:rsidP="00234B6B">
            <w:pPr>
              <w:jc w:val="center"/>
            </w:pPr>
          </w:p>
        </w:tc>
        <w:tc>
          <w:tcPr>
            <w:tcW w:w="321" w:type="pct"/>
            <w:vMerge/>
          </w:tcPr>
          <w:p w:rsidR="00680664" w:rsidRPr="00F75FB7" w:rsidRDefault="00680664" w:rsidP="00234B6B">
            <w:pPr>
              <w:jc w:val="center"/>
              <w:rPr>
                <w:bCs/>
                <w:color w:val="000000"/>
              </w:rPr>
            </w:pPr>
          </w:p>
        </w:tc>
        <w:tc>
          <w:tcPr>
            <w:tcW w:w="596" w:type="pct"/>
          </w:tcPr>
          <w:p w:rsidR="00680664" w:rsidRPr="00F75FB7" w:rsidRDefault="00680664" w:rsidP="00234B6B">
            <w:pPr>
              <w:jc w:val="center"/>
              <w:rPr>
                <w:bCs/>
                <w:color w:val="000000"/>
              </w:rPr>
            </w:pPr>
            <w:r w:rsidRPr="00F75FB7">
              <w:rPr>
                <w:bCs/>
                <w:color w:val="000000"/>
                <w:sz w:val="22"/>
                <w:szCs w:val="22"/>
              </w:rPr>
              <w:t>аудиторні заняття</w:t>
            </w:r>
          </w:p>
        </w:tc>
        <w:tc>
          <w:tcPr>
            <w:tcW w:w="659" w:type="pct"/>
            <w:vAlign w:val="center"/>
          </w:tcPr>
          <w:p w:rsidR="00680664" w:rsidRPr="00F75FB7" w:rsidRDefault="00680664" w:rsidP="00234B6B">
            <w:pPr>
              <w:jc w:val="center"/>
            </w:pPr>
            <w:r w:rsidRPr="00F75FB7">
              <w:rPr>
                <w:sz w:val="22"/>
                <w:szCs w:val="22"/>
              </w:rPr>
              <w:t>самостійна робота</w:t>
            </w:r>
          </w:p>
        </w:tc>
        <w:tc>
          <w:tcPr>
            <w:tcW w:w="596" w:type="pct"/>
          </w:tcPr>
          <w:p w:rsidR="00680664" w:rsidRPr="00F75FB7" w:rsidRDefault="00680664" w:rsidP="00234B6B">
            <w:pPr>
              <w:jc w:val="center"/>
              <w:rPr>
                <w:bCs/>
                <w:color w:val="000000"/>
              </w:rPr>
            </w:pPr>
            <w:r w:rsidRPr="00F75FB7">
              <w:rPr>
                <w:bCs/>
                <w:color w:val="000000"/>
                <w:sz w:val="22"/>
                <w:szCs w:val="22"/>
              </w:rPr>
              <w:t>аудиторні заняття</w:t>
            </w:r>
          </w:p>
        </w:tc>
        <w:tc>
          <w:tcPr>
            <w:tcW w:w="659" w:type="pct"/>
            <w:vAlign w:val="center"/>
          </w:tcPr>
          <w:p w:rsidR="00680664" w:rsidRPr="00F75FB7" w:rsidRDefault="00680664" w:rsidP="00234B6B">
            <w:pPr>
              <w:jc w:val="center"/>
            </w:pPr>
            <w:r w:rsidRPr="00F75FB7">
              <w:rPr>
                <w:sz w:val="22"/>
                <w:szCs w:val="22"/>
              </w:rPr>
              <w:t>самостійна робота</w:t>
            </w:r>
          </w:p>
        </w:tc>
        <w:tc>
          <w:tcPr>
            <w:tcW w:w="596" w:type="pct"/>
          </w:tcPr>
          <w:p w:rsidR="00680664" w:rsidRPr="00F75FB7" w:rsidRDefault="00680664" w:rsidP="00234B6B">
            <w:pPr>
              <w:jc w:val="center"/>
              <w:rPr>
                <w:bCs/>
                <w:color w:val="000000"/>
              </w:rPr>
            </w:pPr>
            <w:r w:rsidRPr="00F75FB7">
              <w:rPr>
                <w:bCs/>
                <w:color w:val="000000"/>
                <w:sz w:val="22"/>
                <w:szCs w:val="22"/>
              </w:rPr>
              <w:t>аудиторні заняття</w:t>
            </w:r>
          </w:p>
        </w:tc>
        <w:tc>
          <w:tcPr>
            <w:tcW w:w="703" w:type="pct"/>
            <w:vAlign w:val="center"/>
          </w:tcPr>
          <w:p w:rsidR="00680664" w:rsidRPr="00F75FB7" w:rsidRDefault="00680664" w:rsidP="00234B6B">
            <w:pPr>
              <w:jc w:val="center"/>
            </w:pPr>
            <w:r w:rsidRPr="00F75FB7">
              <w:rPr>
                <w:sz w:val="22"/>
                <w:szCs w:val="22"/>
              </w:rPr>
              <w:t>самостійна робота</w:t>
            </w:r>
          </w:p>
        </w:tc>
      </w:tr>
      <w:tr w:rsidR="00680664" w:rsidRPr="00F75FB7" w:rsidTr="0049694D">
        <w:tc>
          <w:tcPr>
            <w:tcW w:w="870" w:type="pct"/>
            <w:vAlign w:val="center"/>
          </w:tcPr>
          <w:p w:rsidR="00680664" w:rsidRPr="00F75FB7" w:rsidRDefault="00680664" w:rsidP="00984C5D">
            <w:r w:rsidRPr="00F75FB7">
              <w:t>лекційні</w:t>
            </w:r>
          </w:p>
        </w:tc>
        <w:tc>
          <w:tcPr>
            <w:tcW w:w="321" w:type="pct"/>
            <w:vAlign w:val="center"/>
          </w:tcPr>
          <w:p w:rsidR="00680664" w:rsidRPr="00F75FB7" w:rsidRDefault="003E2E0D" w:rsidP="00984C5D">
            <w:pPr>
              <w:jc w:val="center"/>
              <w:rPr>
                <w:color w:val="000000"/>
              </w:rPr>
            </w:pPr>
            <w:r w:rsidRPr="00F75FB7">
              <w:rPr>
                <w:bCs/>
                <w:color w:val="000000"/>
              </w:rPr>
              <w:t>-</w:t>
            </w:r>
          </w:p>
        </w:tc>
        <w:tc>
          <w:tcPr>
            <w:tcW w:w="596" w:type="pct"/>
            <w:vAlign w:val="center"/>
          </w:tcPr>
          <w:p w:rsidR="00680664" w:rsidRPr="00F75FB7" w:rsidRDefault="003E2E0D" w:rsidP="00984C5D">
            <w:pPr>
              <w:jc w:val="center"/>
              <w:rPr>
                <w:color w:val="000000"/>
              </w:rPr>
            </w:pPr>
            <w:r w:rsidRPr="00F75FB7">
              <w:rPr>
                <w:bCs/>
                <w:color w:val="000000"/>
              </w:rPr>
              <w:t>-</w:t>
            </w:r>
          </w:p>
        </w:tc>
        <w:tc>
          <w:tcPr>
            <w:tcW w:w="659" w:type="pct"/>
            <w:vAlign w:val="center"/>
          </w:tcPr>
          <w:p w:rsidR="00680664" w:rsidRPr="00F75FB7" w:rsidRDefault="003E2E0D" w:rsidP="00984C5D">
            <w:pPr>
              <w:jc w:val="center"/>
              <w:rPr>
                <w:color w:val="000000"/>
              </w:rPr>
            </w:pPr>
            <w:r w:rsidRPr="00F75FB7">
              <w:rPr>
                <w:bCs/>
                <w:color w:val="000000"/>
              </w:rPr>
              <w:t>-</w:t>
            </w:r>
          </w:p>
        </w:tc>
        <w:tc>
          <w:tcPr>
            <w:tcW w:w="596" w:type="pct"/>
            <w:vAlign w:val="center"/>
          </w:tcPr>
          <w:p w:rsidR="00680664" w:rsidRPr="00F75FB7" w:rsidRDefault="008A0930" w:rsidP="00984C5D">
            <w:pPr>
              <w:jc w:val="center"/>
              <w:rPr>
                <w:color w:val="000000"/>
              </w:rPr>
            </w:pPr>
            <w:r w:rsidRPr="00F75FB7">
              <w:rPr>
                <w:color w:val="000000"/>
              </w:rPr>
              <w:t>-</w:t>
            </w:r>
          </w:p>
        </w:tc>
        <w:tc>
          <w:tcPr>
            <w:tcW w:w="659" w:type="pct"/>
            <w:vAlign w:val="center"/>
          </w:tcPr>
          <w:p w:rsidR="00680664" w:rsidRPr="00F75FB7" w:rsidRDefault="008A0930" w:rsidP="00984C5D">
            <w:pPr>
              <w:jc w:val="center"/>
              <w:rPr>
                <w:color w:val="000000"/>
              </w:rPr>
            </w:pPr>
            <w:r w:rsidRPr="00F75FB7">
              <w:rPr>
                <w:color w:val="000000"/>
              </w:rPr>
              <w:t>-</w:t>
            </w:r>
          </w:p>
        </w:tc>
        <w:tc>
          <w:tcPr>
            <w:tcW w:w="596" w:type="pct"/>
            <w:vAlign w:val="center"/>
          </w:tcPr>
          <w:p w:rsidR="00680664" w:rsidRPr="00F75FB7" w:rsidRDefault="003E2E0D" w:rsidP="00984C5D">
            <w:pPr>
              <w:jc w:val="center"/>
              <w:rPr>
                <w:color w:val="000000"/>
              </w:rPr>
            </w:pPr>
            <w:r w:rsidRPr="00F75FB7">
              <w:rPr>
                <w:color w:val="000000"/>
              </w:rPr>
              <w:t>-</w:t>
            </w:r>
          </w:p>
        </w:tc>
        <w:tc>
          <w:tcPr>
            <w:tcW w:w="703" w:type="pct"/>
            <w:vAlign w:val="center"/>
          </w:tcPr>
          <w:p w:rsidR="00680664" w:rsidRPr="00F75FB7" w:rsidRDefault="003E2E0D" w:rsidP="00984C5D">
            <w:pPr>
              <w:jc w:val="center"/>
              <w:rPr>
                <w:color w:val="000000"/>
              </w:rPr>
            </w:pPr>
            <w:r w:rsidRPr="00F75FB7">
              <w:rPr>
                <w:color w:val="000000"/>
              </w:rPr>
              <w:t>-</w:t>
            </w:r>
          </w:p>
        </w:tc>
      </w:tr>
      <w:tr w:rsidR="00680664" w:rsidRPr="00F75FB7" w:rsidTr="0049694D">
        <w:tc>
          <w:tcPr>
            <w:tcW w:w="870" w:type="pct"/>
            <w:vAlign w:val="center"/>
          </w:tcPr>
          <w:p w:rsidR="00680664" w:rsidRPr="00F75FB7" w:rsidRDefault="00680664" w:rsidP="00984C5D">
            <w:r w:rsidRPr="00F75FB7">
              <w:t>практичні</w:t>
            </w:r>
          </w:p>
        </w:tc>
        <w:tc>
          <w:tcPr>
            <w:tcW w:w="321" w:type="pct"/>
            <w:vAlign w:val="center"/>
          </w:tcPr>
          <w:p w:rsidR="00680664" w:rsidRPr="00F75FB7" w:rsidRDefault="003E2E0D" w:rsidP="005971CB">
            <w:pPr>
              <w:jc w:val="center"/>
              <w:rPr>
                <w:color w:val="000000"/>
              </w:rPr>
            </w:pPr>
            <w:r w:rsidRPr="00F75FB7">
              <w:rPr>
                <w:bCs/>
                <w:color w:val="000000"/>
              </w:rPr>
              <w:t>180</w:t>
            </w:r>
          </w:p>
        </w:tc>
        <w:tc>
          <w:tcPr>
            <w:tcW w:w="596" w:type="pct"/>
            <w:vAlign w:val="center"/>
          </w:tcPr>
          <w:p w:rsidR="00680664" w:rsidRPr="00F75FB7" w:rsidRDefault="003E2E0D" w:rsidP="00984C5D">
            <w:pPr>
              <w:jc w:val="center"/>
              <w:rPr>
                <w:color w:val="000000"/>
              </w:rPr>
            </w:pPr>
            <w:r w:rsidRPr="00F75FB7">
              <w:rPr>
                <w:bCs/>
                <w:color w:val="000000"/>
              </w:rPr>
              <w:t>60</w:t>
            </w:r>
          </w:p>
        </w:tc>
        <w:tc>
          <w:tcPr>
            <w:tcW w:w="659" w:type="pct"/>
            <w:vAlign w:val="center"/>
          </w:tcPr>
          <w:p w:rsidR="00680664" w:rsidRPr="00F75FB7" w:rsidRDefault="003E2E0D" w:rsidP="00984C5D">
            <w:pPr>
              <w:jc w:val="center"/>
              <w:rPr>
                <w:color w:val="000000"/>
              </w:rPr>
            </w:pPr>
            <w:r w:rsidRPr="00F75FB7">
              <w:rPr>
                <w:color w:val="000000"/>
              </w:rPr>
              <w:t>120</w:t>
            </w:r>
          </w:p>
        </w:tc>
        <w:tc>
          <w:tcPr>
            <w:tcW w:w="596" w:type="pct"/>
            <w:vAlign w:val="center"/>
          </w:tcPr>
          <w:p w:rsidR="00680664" w:rsidRPr="00F75FB7" w:rsidRDefault="008E038A" w:rsidP="00984C5D">
            <w:pPr>
              <w:jc w:val="center"/>
              <w:rPr>
                <w:color w:val="000000"/>
              </w:rPr>
            </w:pPr>
            <w:r w:rsidRPr="00F75FB7">
              <w:rPr>
                <w:color w:val="000000"/>
              </w:rPr>
              <w:t>-</w:t>
            </w:r>
          </w:p>
        </w:tc>
        <w:tc>
          <w:tcPr>
            <w:tcW w:w="659" w:type="pct"/>
            <w:vAlign w:val="center"/>
          </w:tcPr>
          <w:p w:rsidR="00680664" w:rsidRPr="00F75FB7" w:rsidRDefault="008E038A" w:rsidP="005971CB">
            <w:pPr>
              <w:jc w:val="center"/>
              <w:rPr>
                <w:color w:val="000000"/>
              </w:rPr>
            </w:pPr>
            <w:r w:rsidRPr="00F75FB7">
              <w:rPr>
                <w:color w:val="000000"/>
              </w:rPr>
              <w:t>-</w:t>
            </w:r>
          </w:p>
        </w:tc>
        <w:tc>
          <w:tcPr>
            <w:tcW w:w="596" w:type="pct"/>
            <w:vAlign w:val="center"/>
          </w:tcPr>
          <w:p w:rsidR="00680664" w:rsidRPr="00F75FB7" w:rsidRDefault="003A2B11" w:rsidP="00984C5D">
            <w:pPr>
              <w:jc w:val="center"/>
              <w:rPr>
                <w:color w:val="000000"/>
                <w:lang w:val="uk-UA"/>
              </w:rPr>
            </w:pPr>
            <w:r w:rsidRPr="00F75FB7">
              <w:rPr>
                <w:color w:val="000000"/>
                <w:lang w:val="uk-UA"/>
              </w:rPr>
              <w:t>-</w:t>
            </w:r>
          </w:p>
        </w:tc>
        <w:tc>
          <w:tcPr>
            <w:tcW w:w="703" w:type="pct"/>
            <w:vAlign w:val="center"/>
          </w:tcPr>
          <w:p w:rsidR="00680664" w:rsidRPr="00F75FB7" w:rsidRDefault="003A2B11" w:rsidP="00984C5D">
            <w:pPr>
              <w:jc w:val="center"/>
              <w:rPr>
                <w:color w:val="000000"/>
                <w:lang w:val="uk-UA"/>
              </w:rPr>
            </w:pPr>
            <w:r w:rsidRPr="00F75FB7">
              <w:rPr>
                <w:color w:val="000000"/>
                <w:lang w:val="uk-UA"/>
              </w:rPr>
              <w:t>-</w:t>
            </w:r>
          </w:p>
        </w:tc>
      </w:tr>
      <w:tr w:rsidR="00680664" w:rsidRPr="00F75FB7" w:rsidTr="0049694D">
        <w:tc>
          <w:tcPr>
            <w:tcW w:w="870" w:type="pct"/>
            <w:vAlign w:val="center"/>
          </w:tcPr>
          <w:p w:rsidR="00680664" w:rsidRPr="00F75FB7" w:rsidRDefault="00680664" w:rsidP="00984C5D">
            <w:r w:rsidRPr="00F75FB7">
              <w:t>лабораторні</w:t>
            </w:r>
          </w:p>
        </w:tc>
        <w:tc>
          <w:tcPr>
            <w:tcW w:w="321" w:type="pct"/>
            <w:vAlign w:val="center"/>
          </w:tcPr>
          <w:p w:rsidR="00680664" w:rsidRPr="00F75FB7" w:rsidRDefault="00DF23E9" w:rsidP="00984C5D">
            <w:pPr>
              <w:jc w:val="center"/>
              <w:rPr>
                <w:color w:val="000000"/>
              </w:rPr>
            </w:pPr>
            <w:r w:rsidRPr="00F75FB7">
              <w:rPr>
                <w:color w:val="000000"/>
              </w:rPr>
              <w:t>-</w:t>
            </w:r>
          </w:p>
        </w:tc>
        <w:tc>
          <w:tcPr>
            <w:tcW w:w="596" w:type="pct"/>
            <w:vAlign w:val="center"/>
          </w:tcPr>
          <w:p w:rsidR="00680664" w:rsidRPr="00F75FB7" w:rsidRDefault="00DF23E9" w:rsidP="00984C5D">
            <w:pPr>
              <w:jc w:val="center"/>
              <w:rPr>
                <w:color w:val="000000"/>
              </w:rPr>
            </w:pPr>
            <w:r w:rsidRPr="00F75FB7">
              <w:rPr>
                <w:color w:val="000000"/>
              </w:rPr>
              <w:t>-</w:t>
            </w:r>
          </w:p>
        </w:tc>
        <w:tc>
          <w:tcPr>
            <w:tcW w:w="659" w:type="pct"/>
            <w:vAlign w:val="center"/>
          </w:tcPr>
          <w:p w:rsidR="00680664" w:rsidRPr="00F75FB7" w:rsidRDefault="00DF23E9" w:rsidP="00984C5D">
            <w:pPr>
              <w:jc w:val="center"/>
              <w:rPr>
                <w:color w:val="000000"/>
              </w:rPr>
            </w:pPr>
            <w:r w:rsidRPr="00F75FB7">
              <w:rPr>
                <w:color w:val="000000"/>
              </w:rPr>
              <w:t>-</w:t>
            </w:r>
          </w:p>
        </w:tc>
        <w:tc>
          <w:tcPr>
            <w:tcW w:w="596" w:type="pct"/>
            <w:vAlign w:val="center"/>
          </w:tcPr>
          <w:p w:rsidR="00680664" w:rsidRPr="00F75FB7" w:rsidRDefault="008A0930" w:rsidP="00984C5D">
            <w:pPr>
              <w:jc w:val="center"/>
              <w:rPr>
                <w:color w:val="000000"/>
              </w:rPr>
            </w:pPr>
            <w:r w:rsidRPr="00F75FB7">
              <w:rPr>
                <w:color w:val="000000"/>
              </w:rPr>
              <w:t>-</w:t>
            </w:r>
          </w:p>
        </w:tc>
        <w:tc>
          <w:tcPr>
            <w:tcW w:w="659" w:type="pct"/>
            <w:vAlign w:val="center"/>
          </w:tcPr>
          <w:p w:rsidR="00680664" w:rsidRPr="00F75FB7" w:rsidRDefault="008A0930" w:rsidP="00984C5D">
            <w:pPr>
              <w:jc w:val="center"/>
              <w:rPr>
                <w:color w:val="000000"/>
              </w:rPr>
            </w:pPr>
            <w:r w:rsidRPr="00F75FB7">
              <w:rPr>
                <w:color w:val="000000"/>
              </w:rPr>
              <w:t>-</w:t>
            </w:r>
          </w:p>
        </w:tc>
        <w:tc>
          <w:tcPr>
            <w:tcW w:w="596" w:type="pct"/>
            <w:vAlign w:val="center"/>
          </w:tcPr>
          <w:p w:rsidR="00680664" w:rsidRPr="00F75FB7" w:rsidRDefault="005A5AFF" w:rsidP="00984C5D">
            <w:pPr>
              <w:jc w:val="center"/>
              <w:rPr>
                <w:color w:val="000000"/>
              </w:rPr>
            </w:pPr>
            <w:r w:rsidRPr="00F75FB7">
              <w:rPr>
                <w:color w:val="000000"/>
              </w:rPr>
              <w:t>-</w:t>
            </w:r>
          </w:p>
        </w:tc>
        <w:tc>
          <w:tcPr>
            <w:tcW w:w="703" w:type="pct"/>
            <w:vAlign w:val="center"/>
          </w:tcPr>
          <w:p w:rsidR="00680664" w:rsidRPr="00F75FB7" w:rsidRDefault="005A5AFF" w:rsidP="00984C5D">
            <w:pPr>
              <w:jc w:val="center"/>
              <w:rPr>
                <w:color w:val="000000"/>
              </w:rPr>
            </w:pPr>
            <w:r w:rsidRPr="00F75FB7">
              <w:rPr>
                <w:color w:val="000000"/>
              </w:rPr>
              <w:t>-</w:t>
            </w:r>
          </w:p>
        </w:tc>
      </w:tr>
      <w:tr w:rsidR="00680664" w:rsidRPr="00F75FB7" w:rsidTr="0049694D">
        <w:tc>
          <w:tcPr>
            <w:tcW w:w="870" w:type="pct"/>
            <w:vAlign w:val="center"/>
          </w:tcPr>
          <w:p w:rsidR="00680664" w:rsidRPr="00F75FB7" w:rsidRDefault="00680664" w:rsidP="00984C5D">
            <w:r w:rsidRPr="00F75FB7">
              <w:t>семінари</w:t>
            </w:r>
          </w:p>
        </w:tc>
        <w:tc>
          <w:tcPr>
            <w:tcW w:w="321" w:type="pct"/>
            <w:vAlign w:val="center"/>
          </w:tcPr>
          <w:p w:rsidR="00680664" w:rsidRPr="00F75FB7" w:rsidRDefault="003E2E0D" w:rsidP="00984C5D">
            <w:pPr>
              <w:jc w:val="center"/>
              <w:rPr>
                <w:bCs/>
                <w:color w:val="000000"/>
              </w:rPr>
            </w:pPr>
            <w:r w:rsidRPr="00F75FB7">
              <w:rPr>
                <w:bCs/>
                <w:color w:val="000000"/>
              </w:rPr>
              <w:t>-</w:t>
            </w:r>
          </w:p>
        </w:tc>
        <w:tc>
          <w:tcPr>
            <w:tcW w:w="596" w:type="pct"/>
            <w:vAlign w:val="center"/>
          </w:tcPr>
          <w:p w:rsidR="00680664" w:rsidRPr="00F75FB7" w:rsidRDefault="003E2E0D" w:rsidP="00984C5D">
            <w:pPr>
              <w:jc w:val="center"/>
              <w:rPr>
                <w:bCs/>
                <w:color w:val="000000"/>
              </w:rPr>
            </w:pPr>
            <w:r w:rsidRPr="00F75FB7">
              <w:rPr>
                <w:bCs/>
                <w:color w:val="000000"/>
              </w:rPr>
              <w:t>-</w:t>
            </w:r>
          </w:p>
        </w:tc>
        <w:tc>
          <w:tcPr>
            <w:tcW w:w="659" w:type="pct"/>
            <w:vAlign w:val="center"/>
          </w:tcPr>
          <w:p w:rsidR="00680664" w:rsidRPr="00F75FB7" w:rsidRDefault="003E2E0D" w:rsidP="00984C5D">
            <w:pPr>
              <w:jc w:val="center"/>
              <w:rPr>
                <w:bCs/>
                <w:color w:val="000000"/>
              </w:rPr>
            </w:pPr>
            <w:r w:rsidRPr="00F75FB7">
              <w:rPr>
                <w:bCs/>
                <w:color w:val="000000"/>
              </w:rPr>
              <w:t>-</w:t>
            </w:r>
          </w:p>
        </w:tc>
        <w:tc>
          <w:tcPr>
            <w:tcW w:w="596" w:type="pct"/>
            <w:vAlign w:val="center"/>
          </w:tcPr>
          <w:p w:rsidR="00680664" w:rsidRPr="00F75FB7" w:rsidRDefault="00067F38" w:rsidP="00984C5D">
            <w:pPr>
              <w:jc w:val="center"/>
              <w:rPr>
                <w:bCs/>
                <w:color w:val="000000"/>
              </w:rPr>
            </w:pPr>
            <w:r w:rsidRPr="00F75FB7">
              <w:rPr>
                <w:bCs/>
                <w:color w:val="000000"/>
              </w:rPr>
              <w:t>-</w:t>
            </w:r>
          </w:p>
        </w:tc>
        <w:tc>
          <w:tcPr>
            <w:tcW w:w="659" w:type="pct"/>
            <w:vAlign w:val="center"/>
          </w:tcPr>
          <w:p w:rsidR="00680664" w:rsidRPr="00F75FB7" w:rsidRDefault="00067F38" w:rsidP="00984C5D">
            <w:pPr>
              <w:jc w:val="center"/>
              <w:rPr>
                <w:bCs/>
                <w:color w:val="000000"/>
              </w:rPr>
            </w:pPr>
            <w:r w:rsidRPr="00F75FB7">
              <w:rPr>
                <w:bCs/>
                <w:color w:val="000000"/>
              </w:rPr>
              <w:t>-</w:t>
            </w:r>
          </w:p>
        </w:tc>
        <w:tc>
          <w:tcPr>
            <w:tcW w:w="596" w:type="pct"/>
            <w:vAlign w:val="center"/>
          </w:tcPr>
          <w:p w:rsidR="00680664" w:rsidRPr="00F75FB7" w:rsidRDefault="003E2E0D" w:rsidP="00984C5D">
            <w:pPr>
              <w:jc w:val="center"/>
              <w:rPr>
                <w:bCs/>
                <w:color w:val="000000"/>
              </w:rPr>
            </w:pPr>
            <w:r w:rsidRPr="00F75FB7">
              <w:rPr>
                <w:bCs/>
                <w:color w:val="000000"/>
              </w:rPr>
              <w:t>-</w:t>
            </w:r>
          </w:p>
        </w:tc>
        <w:tc>
          <w:tcPr>
            <w:tcW w:w="703" w:type="pct"/>
            <w:vAlign w:val="center"/>
          </w:tcPr>
          <w:p w:rsidR="00680664" w:rsidRPr="00F75FB7" w:rsidRDefault="003E2E0D" w:rsidP="00984C5D">
            <w:pPr>
              <w:jc w:val="center"/>
              <w:rPr>
                <w:bCs/>
                <w:color w:val="000000"/>
              </w:rPr>
            </w:pPr>
            <w:r w:rsidRPr="00F75FB7">
              <w:rPr>
                <w:bCs/>
                <w:color w:val="000000"/>
              </w:rPr>
              <w:t>-</w:t>
            </w:r>
          </w:p>
        </w:tc>
      </w:tr>
      <w:tr w:rsidR="00680664" w:rsidRPr="00F75FB7" w:rsidTr="0049694D">
        <w:tc>
          <w:tcPr>
            <w:tcW w:w="870" w:type="pct"/>
            <w:vAlign w:val="center"/>
          </w:tcPr>
          <w:p w:rsidR="00680664" w:rsidRPr="00F75FB7" w:rsidRDefault="00680664" w:rsidP="00984C5D">
            <w:pPr>
              <w:jc w:val="right"/>
            </w:pPr>
            <w:r w:rsidRPr="00F75FB7">
              <w:t>РАЗОМ</w:t>
            </w:r>
          </w:p>
        </w:tc>
        <w:tc>
          <w:tcPr>
            <w:tcW w:w="321" w:type="pct"/>
            <w:vAlign w:val="center"/>
          </w:tcPr>
          <w:p w:rsidR="00680664" w:rsidRPr="00F75FB7" w:rsidRDefault="003E2E0D" w:rsidP="00984C5D">
            <w:pPr>
              <w:jc w:val="center"/>
              <w:rPr>
                <w:bCs/>
                <w:color w:val="000000"/>
              </w:rPr>
            </w:pPr>
            <w:r w:rsidRPr="00F75FB7">
              <w:rPr>
                <w:bCs/>
                <w:color w:val="000000"/>
              </w:rPr>
              <w:t>18</w:t>
            </w:r>
            <w:r w:rsidR="00DF23E9" w:rsidRPr="00F75FB7">
              <w:rPr>
                <w:bCs/>
                <w:color w:val="000000"/>
              </w:rPr>
              <w:t>0</w:t>
            </w:r>
          </w:p>
        </w:tc>
        <w:tc>
          <w:tcPr>
            <w:tcW w:w="596" w:type="pct"/>
            <w:vAlign w:val="center"/>
          </w:tcPr>
          <w:p w:rsidR="00680664" w:rsidRPr="00F75FB7" w:rsidRDefault="003E2E0D" w:rsidP="00A27D58">
            <w:pPr>
              <w:jc w:val="center"/>
              <w:rPr>
                <w:bCs/>
                <w:color w:val="000000"/>
              </w:rPr>
            </w:pPr>
            <w:r w:rsidRPr="00F75FB7">
              <w:rPr>
                <w:bCs/>
                <w:color w:val="000000"/>
              </w:rPr>
              <w:t>60</w:t>
            </w:r>
          </w:p>
        </w:tc>
        <w:tc>
          <w:tcPr>
            <w:tcW w:w="659" w:type="pct"/>
            <w:vAlign w:val="center"/>
          </w:tcPr>
          <w:p w:rsidR="00680664" w:rsidRPr="00F75FB7" w:rsidRDefault="003E2E0D" w:rsidP="00A27D58">
            <w:pPr>
              <w:jc w:val="center"/>
              <w:rPr>
                <w:bCs/>
                <w:color w:val="000000"/>
              </w:rPr>
            </w:pPr>
            <w:r w:rsidRPr="00F75FB7">
              <w:rPr>
                <w:bCs/>
                <w:color w:val="000000"/>
              </w:rPr>
              <w:t>120</w:t>
            </w:r>
          </w:p>
        </w:tc>
        <w:tc>
          <w:tcPr>
            <w:tcW w:w="596" w:type="pct"/>
            <w:vAlign w:val="center"/>
          </w:tcPr>
          <w:p w:rsidR="00680664" w:rsidRPr="00F75FB7" w:rsidRDefault="008A0930" w:rsidP="00984C5D">
            <w:pPr>
              <w:jc w:val="center"/>
              <w:rPr>
                <w:bCs/>
                <w:color w:val="000000"/>
              </w:rPr>
            </w:pPr>
            <w:r w:rsidRPr="00F75FB7">
              <w:rPr>
                <w:bCs/>
                <w:color w:val="000000"/>
              </w:rPr>
              <w:t>-</w:t>
            </w:r>
          </w:p>
        </w:tc>
        <w:tc>
          <w:tcPr>
            <w:tcW w:w="659" w:type="pct"/>
            <w:vAlign w:val="center"/>
          </w:tcPr>
          <w:p w:rsidR="00680664" w:rsidRPr="00F75FB7" w:rsidRDefault="008A0930" w:rsidP="00984C5D">
            <w:pPr>
              <w:jc w:val="center"/>
              <w:rPr>
                <w:bCs/>
                <w:color w:val="000000"/>
              </w:rPr>
            </w:pPr>
            <w:r w:rsidRPr="00F75FB7">
              <w:rPr>
                <w:bCs/>
                <w:color w:val="000000"/>
              </w:rPr>
              <w:t>-</w:t>
            </w:r>
          </w:p>
        </w:tc>
        <w:tc>
          <w:tcPr>
            <w:tcW w:w="596" w:type="pct"/>
            <w:vAlign w:val="center"/>
          </w:tcPr>
          <w:p w:rsidR="00680664" w:rsidRPr="00F75FB7" w:rsidRDefault="003A2B11" w:rsidP="00A27D58">
            <w:pPr>
              <w:jc w:val="center"/>
              <w:rPr>
                <w:bCs/>
                <w:color w:val="000000"/>
                <w:lang w:val="uk-UA"/>
              </w:rPr>
            </w:pPr>
            <w:r w:rsidRPr="00F75FB7">
              <w:rPr>
                <w:bCs/>
                <w:color w:val="000000"/>
                <w:lang w:val="uk-UA"/>
              </w:rPr>
              <w:t>-</w:t>
            </w:r>
          </w:p>
        </w:tc>
        <w:tc>
          <w:tcPr>
            <w:tcW w:w="703" w:type="pct"/>
            <w:vAlign w:val="center"/>
          </w:tcPr>
          <w:p w:rsidR="00680664" w:rsidRPr="00F75FB7" w:rsidRDefault="003A2B11" w:rsidP="00992D75">
            <w:pPr>
              <w:jc w:val="center"/>
              <w:rPr>
                <w:bCs/>
                <w:color w:val="000000"/>
                <w:lang w:val="uk-UA"/>
              </w:rPr>
            </w:pPr>
            <w:r w:rsidRPr="00F75FB7">
              <w:rPr>
                <w:bCs/>
                <w:color w:val="000000"/>
                <w:lang w:val="uk-UA"/>
              </w:rPr>
              <w:t>-</w:t>
            </w:r>
          </w:p>
        </w:tc>
      </w:tr>
    </w:tbl>
    <w:p w:rsidR="009C69C0" w:rsidRPr="00F75FB7" w:rsidRDefault="009C69C0" w:rsidP="009C69C0">
      <w:pPr>
        <w:pStyle w:val="1"/>
        <w:keepNext w:val="0"/>
        <w:keepLines w:val="0"/>
        <w:widowControl w:val="0"/>
        <w:spacing w:after="120"/>
        <w:jc w:val="center"/>
        <w:rPr>
          <w:rFonts w:ascii="Times New Roman" w:hAnsi="Times New Roman"/>
          <w:b/>
          <w:bCs/>
          <w:color w:val="000000"/>
          <w:sz w:val="28"/>
          <w:szCs w:val="28"/>
        </w:rPr>
      </w:pPr>
      <w:bookmarkStart w:id="9" w:name="_Toc523035525"/>
      <w:bookmarkStart w:id="10" w:name="_Toc34235228"/>
      <w:bookmarkStart w:id="11" w:name="_Toc32126544"/>
      <w:bookmarkEnd w:id="5"/>
      <w:bookmarkEnd w:id="6"/>
    </w:p>
    <w:p w:rsidR="0049694D" w:rsidRPr="00F75FB7" w:rsidRDefault="003F2E6B" w:rsidP="0049694D">
      <w:pPr>
        <w:pStyle w:val="1"/>
        <w:spacing w:after="120"/>
        <w:jc w:val="center"/>
        <w:rPr>
          <w:rFonts w:ascii="Times New Roman" w:hAnsi="Times New Roman"/>
          <w:b/>
          <w:bCs/>
          <w:color w:val="000000"/>
          <w:sz w:val="28"/>
          <w:szCs w:val="28"/>
        </w:rPr>
      </w:pPr>
      <w:r w:rsidRPr="00F75FB7">
        <w:rPr>
          <w:rFonts w:ascii="Times New Roman" w:hAnsi="Times New Roman"/>
          <w:b/>
          <w:bCs/>
          <w:color w:val="000000"/>
          <w:sz w:val="28"/>
          <w:szCs w:val="28"/>
        </w:rPr>
        <w:t>4</w:t>
      </w:r>
      <w:r w:rsidR="0049694D" w:rsidRPr="00F75FB7">
        <w:rPr>
          <w:rFonts w:ascii="Times New Roman" w:hAnsi="Times New Roman"/>
          <w:b/>
          <w:bCs/>
          <w:color w:val="000000"/>
          <w:sz w:val="28"/>
          <w:szCs w:val="28"/>
        </w:rPr>
        <w:t> ПРОГРАМА ДИСЦИПЛІНИ ЗА ВИДАМИ НАВЧАЛЬНИХ ЗАНЯТЬ</w:t>
      </w:r>
      <w:bookmarkEnd w:id="9"/>
      <w:bookmarkEnd w:id="10"/>
    </w:p>
    <w:p w:rsidR="0012530E" w:rsidRPr="00F75FB7" w:rsidRDefault="0012530E" w:rsidP="0012530E">
      <w:pPr>
        <w:rPr>
          <w:sz w:val="28"/>
          <w:szCs w:val="28"/>
        </w:rPr>
      </w:pPr>
      <w:r w:rsidRPr="00F75FB7">
        <w:rPr>
          <w:sz w:val="28"/>
          <w:szCs w:val="28"/>
        </w:rPr>
        <w:t xml:space="preserve">  </w:t>
      </w:r>
      <w:r w:rsidR="003F2E6B" w:rsidRPr="00F75FB7">
        <w:rPr>
          <w:sz w:val="28"/>
          <w:szCs w:val="28"/>
          <w:lang w:val="uk-UA"/>
        </w:rPr>
        <w:t>4</w:t>
      </w:r>
      <w:r w:rsidRPr="00F75FB7">
        <w:rPr>
          <w:sz w:val="28"/>
          <w:szCs w:val="28"/>
        </w:rPr>
        <w:t>.1 Тематичний план та розподіл обсягу часу за видами навчальних занять</w:t>
      </w:r>
    </w:p>
    <w:p w:rsidR="0012530E" w:rsidRPr="00F75FB7" w:rsidRDefault="0012530E" w:rsidP="0012530E">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0"/>
        <w:gridCol w:w="6941"/>
        <w:gridCol w:w="1553"/>
      </w:tblGrid>
      <w:tr w:rsidR="0049694D" w:rsidRPr="00F75FB7" w:rsidTr="002F2750">
        <w:trPr>
          <w:trHeight w:val="365"/>
          <w:tblHeader/>
        </w:trPr>
        <w:tc>
          <w:tcPr>
            <w:tcW w:w="690"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jc w:val="center"/>
              <w:rPr>
                <w:b/>
                <w:bCs/>
                <w:color w:val="000000"/>
              </w:rPr>
            </w:pPr>
            <w:r w:rsidRPr="00F75FB7">
              <w:rPr>
                <w:b/>
                <w:bCs/>
                <w:color w:val="000000"/>
              </w:rPr>
              <w:t>Шифри</w:t>
            </w:r>
          </w:p>
          <w:p w:rsidR="0049694D" w:rsidRPr="00F75FB7" w:rsidRDefault="008738E0" w:rsidP="002F2750">
            <w:pPr>
              <w:jc w:val="center"/>
            </w:pPr>
            <w:r w:rsidRPr="00F75FB7">
              <w:rPr>
                <w:b/>
                <w:bCs/>
                <w:color w:val="000000"/>
              </w:rPr>
              <w:t>З</w:t>
            </w:r>
            <w:r w:rsidR="0049694D" w:rsidRPr="00F75FB7">
              <w:rPr>
                <w:b/>
                <w:bCs/>
                <w:color w:val="000000"/>
              </w:rPr>
              <w:t>РН</w:t>
            </w: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jc w:val="center"/>
              <w:rPr>
                <w:b/>
                <w:bCs/>
                <w:color w:val="000000"/>
              </w:rPr>
            </w:pPr>
            <w:r w:rsidRPr="00F75FB7">
              <w:rPr>
                <w:b/>
                <w:bCs/>
                <w:color w:val="000000"/>
              </w:rPr>
              <w:t>Види та тематика навчальних занять</w:t>
            </w:r>
          </w:p>
        </w:tc>
        <w:tc>
          <w:tcPr>
            <w:tcW w:w="788"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jc w:val="center"/>
              <w:rPr>
                <w:b/>
                <w:bCs/>
                <w:color w:val="000000"/>
              </w:rPr>
            </w:pPr>
            <w:r w:rsidRPr="00F75FB7">
              <w:rPr>
                <w:b/>
                <w:bCs/>
                <w:color w:val="000000"/>
              </w:rPr>
              <w:t xml:space="preserve">Обсяг, </w:t>
            </w:r>
            <w:r w:rsidRPr="00F75FB7">
              <w:rPr>
                <w:i/>
                <w:iCs/>
                <w:color w:val="000000"/>
              </w:rPr>
              <w:t>години</w:t>
            </w:r>
          </w:p>
        </w:tc>
      </w:tr>
      <w:tr w:rsidR="0049694D" w:rsidRPr="00F75FB7" w:rsidTr="002F2750">
        <w:trPr>
          <w:trHeight w:val="365"/>
        </w:trPr>
        <w:tc>
          <w:tcPr>
            <w:tcW w:w="690" w:type="pct"/>
            <w:tcBorders>
              <w:top w:val="single" w:sz="4" w:space="0" w:color="auto"/>
              <w:left w:val="single" w:sz="4" w:space="0" w:color="auto"/>
              <w:bottom w:val="single" w:sz="4" w:space="0" w:color="auto"/>
              <w:right w:val="single" w:sz="4" w:space="0" w:color="auto"/>
            </w:tcBorders>
          </w:tcPr>
          <w:p w:rsidR="0049694D" w:rsidRPr="00F75FB7" w:rsidRDefault="0049694D" w:rsidP="002F2750"/>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jc w:val="center"/>
              <w:rPr>
                <w:b/>
                <w:bCs/>
                <w:color w:val="000000"/>
              </w:rPr>
            </w:pPr>
            <w:r w:rsidRPr="00F75FB7">
              <w:rPr>
                <w:b/>
                <w:bCs/>
                <w:color w:val="000000"/>
              </w:rPr>
              <w:t>ПРАКТИЧНІ ЗАНЯТТЯ</w:t>
            </w:r>
          </w:p>
        </w:tc>
        <w:tc>
          <w:tcPr>
            <w:tcW w:w="788" w:type="pct"/>
            <w:tcBorders>
              <w:top w:val="single" w:sz="4" w:space="0" w:color="auto"/>
              <w:left w:val="single" w:sz="4" w:space="0" w:color="auto"/>
              <w:bottom w:val="single" w:sz="4" w:space="0" w:color="auto"/>
              <w:right w:val="single" w:sz="4" w:space="0" w:color="auto"/>
            </w:tcBorders>
          </w:tcPr>
          <w:p w:rsidR="0049694D" w:rsidRPr="00F75FB7" w:rsidRDefault="00AC0B40" w:rsidP="002F2750">
            <w:pPr>
              <w:jc w:val="center"/>
              <w:rPr>
                <w:b/>
                <w:bCs/>
                <w:color w:val="000000"/>
              </w:rPr>
            </w:pPr>
            <w:r w:rsidRPr="00F75FB7">
              <w:rPr>
                <w:b/>
                <w:bCs/>
                <w:color w:val="000000"/>
              </w:rPr>
              <w:t>60</w:t>
            </w:r>
          </w:p>
        </w:tc>
      </w:tr>
      <w:tr w:rsidR="0049694D" w:rsidRPr="00F75FB7" w:rsidTr="002F2750">
        <w:trPr>
          <w:trHeight w:val="171"/>
        </w:trPr>
        <w:tc>
          <w:tcPr>
            <w:tcW w:w="690" w:type="pct"/>
            <w:vMerge w:val="restart"/>
            <w:tcBorders>
              <w:top w:val="single" w:sz="4" w:space="0" w:color="auto"/>
              <w:left w:val="single" w:sz="4" w:space="0" w:color="auto"/>
              <w:bottom w:val="single" w:sz="4" w:space="0" w:color="auto"/>
              <w:right w:val="single" w:sz="4" w:space="0" w:color="auto"/>
            </w:tcBorders>
          </w:tcPr>
          <w:p w:rsidR="0082674F" w:rsidRPr="00F75FB7" w:rsidRDefault="0082674F" w:rsidP="0082674F">
            <w:r w:rsidRPr="00F75FB7">
              <w:t>Р1</w:t>
            </w:r>
            <w:r w:rsidR="00FA727C" w:rsidRPr="00F75FB7">
              <w:rPr>
                <w:lang w:val="uk-UA"/>
              </w:rPr>
              <w:t>7</w:t>
            </w:r>
            <w:r w:rsidRPr="00F75FB7">
              <w:t>.2-З</w:t>
            </w:r>
            <w:r w:rsidR="00FA727C" w:rsidRPr="00F75FB7">
              <w:rPr>
                <w:lang w:val="uk-UA"/>
              </w:rPr>
              <w:t>3</w:t>
            </w:r>
            <w:r w:rsidRPr="00F75FB7">
              <w:t xml:space="preserve"> </w:t>
            </w:r>
          </w:p>
          <w:p w:rsidR="00A84162" w:rsidRPr="00F75FB7" w:rsidRDefault="00742F0A" w:rsidP="002F2750">
            <w:pPr>
              <w:rPr>
                <w:lang w:val="uk-UA"/>
              </w:rPr>
            </w:pPr>
            <w:r w:rsidRPr="00F75FB7">
              <w:t>Р1</w:t>
            </w:r>
            <w:r w:rsidR="00FA727C" w:rsidRPr="00F75FB7">
              <w:rPr>
                <w:lang w:val="uk-UA"/>
              </w:rPr>
              <w:t>7</w:t>
            </w:r>
            <w:r w:rsidR="001B7AE9" w:rsidRPr="00F75FB7">
              <w:t>.</w:t>
            </w:r>
            <w:r w:rsidR="00257313" w:rsidRPr="00F75FB7">
              <w:t>1</w:t>
            </w:r>
            <w:r w:rsidR="00003180" w:rsidRPr="00F75FB7">
              <w:t>-З</w:t>
            </w:r>
            <w:r w:rsidR="00FA727C" w:rsidRPr="00F75FB7">
              <w:rPr>
                <w:lang w:val="uk-UA"/>
              </w:rPr>
              <w:t>3</w:t>
            </w:r>
          </w:p>
          <w:p w:rsidR="00742F0A" w:rsidRPr="00F75FB7" w:rsidRDefault="0082674F" w:rsidP="0012530E">
            <w:pPr>
              <w:rPr>
                <w:lang w:val="uk-UA"/>
              </w:rPr>
            </w:pPr>
            <w:r w:rsidRPr="00F75FB7">
              <w:t>Р1</w:t>
            </w:r>
            <w:r w:rsidR="00FA727C" w:rsidRPr="00F75FB7">
              <w:rPr>
                <w:lang w:val="uk-UA"/>
              </w:rPr>
              <w:t>7</w:t>
            </w:r>
            <w:r w:rsidRPr="00F75FB7">
              <w:t>.4-З</w:t>
            </w:r>
            <w:r w:rsidR="00FA727C" w:rsidRPr="00F75FB7">
              <w:rPr>
                <w:lang w:val="uk-UA"/>
              </w:rPr>
              <w:t>3</w:t>
            </w:r>
          </w:p>
          <w:p w:rsidR="0082674F" w:rsidRPr="00F75FB7" w:rsidRDefault="0082674F" w:rsidP="0012530E"/>
          <w:p w:rsidR="008506DB" w:rsidRPr="00F75FB7" w:rsidRDefault="001B7AE9" w:rsidP="0012530E">
            <w:pPr>
              <w:rPr>
                <w:lang w:val="uk-UA"/>
              </w:rPr>
            </w:pPr>
            <w:r w:rsidRPr="00F75FB7">
              <w:t>Р1</w:t>
            </w:r>
            <w:r w:rsidR="00FA727C" w:rsidRPr="00F75FB7">
              <w:rPr>
                <w:lang w:val="uk-UA"/>
              </w:rPr>
              <w:t>7</w:t>
            </w:r>
            <w:r w:rsidR="00216DFA" w:rsidRPr="00F75FB7">
              <w:t>.5</w:t>
            </w:r>
            <w:r w:rsidR="00003180" w:rsidRPr="00F75FB7">
              <w:t>-З</w:t>
            </w:r>
            <w:r w:rsidR="00FA727C" w:rsidRPr="00F75FB7">
              <w:rPr>
                <w:lang w:val="uk-UA"/>
              </w:rPr>
              <w:t>3</w:t>
            </w:r>
          </w:p>
          <w:p w:rsidR="00A23B04" w:rsidRPr="00F75FB7" w:rsidRDefault="00A23B04" w:rsidP="0012530E">
            <w:pPr>
              <w:rPr>
                <w:lang w:val="uk-UA"/>
              </w:rPr>
            </w:pPr>
          </w:p>
          <w:p w:rsidR="0012530E" w:rsidRPr="00F75FB7" w:rsidRDefault="00742F0A" w:rsidP="0012530E">
            <w:pPr>
              <w:rPr>
                <w:lang w:val="uk-UA"/>
              </w:rPr>
            </w:pPr>
            <w:r w:rsidRPr="00F75FB7">
              <w:t>Р1</w:t>
            </w:r>
            <w:r w:rsidR="00FA727C" w:rsidRPr="00F75FB7">
              <w:rPr>
                <w:lang w:val="uk-UA"/>
              </w:rPr>
              <w:t>7</w:t>
            </w:r>
            <w:r w:rsidR="00216DFA" w:rsidRPr="00F75FB7">
              <w:t>.</w:t>
            </w:r>
            <w:r w:rsidR="00A23B04" w:rsidRPr="00F75FB7">
              <w:rPr>
                <w:lang w:val="uk-UA"/>
              </w:rPr>
              <w:t>3</w:t>
            </w:r>
            <w:r w:rsidR="00003180" w:rsidRPr="00F75FB7">
              <w:t>-З</w:t>
            </w:r>
            <w:r w:rsidR="00FA727C" w:rsidRPr="00F75FB7">
              <w:rPr>
                <w:lang w:val="uk-UA"/>
              </w:rPr>
              <w:t>3</w:t>
            </w:r>
          </w:p>
          <w:p w:rsidR="0082674F" w:rsidRPr="00F75FB7" w:rsidRDefault="0082674F" w:rsidP="0012530E">
            <w:pPr>
              <w:rPr>
                <w:lang w:val="uk-UA"/>
              </w:rPr>
            </w:pPr>
          </w:p>
          <w:p w:rsidR="0049694D" w:rsidRPr="00F75FB7" w:rsidRDefault="0049694D" w:rsidP="0012530E">
            <w:pPr>
              <w:rPr>
                <w:color w:val="000000"/>
                <w:lang w:val="uk-UA"/>
              </w:rPr>
            </w:pP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rPr>
                <w:b/>
                <w:bCs/>
              </w:rPr>
            </w:pPr>
            <w:r w:rsidRPr="00F75FB7">
              <w:rPr>
                <w:b/>
                <w:bCs/>
              </w:rPr>
              <w:t>1 Спілкування в соціальному та академічному середовищах</w:t>
            </w:r>
          </w:p>
        </w:tc>
        <w:tc>
          <w:tcPr>
            <w:tcW w:w="788" w:type="pct"/>
            <w:vMerge w:val="restart"/>
            <w:tcBorders>
              <w:top w:val="single" w:sz="4" w:space="0" w:color="auto"/>
              <w:left w:val="single" w:sz="4" w:space="0" w:color="auto"/>
              <w:right w:val="single" w:sz="4" w:space="0" w:color="auto"/>
            </w:tcBorders>
          </w:tcPr>
          <w:p w:rsidR="0049694D" w:rsidRPr="00F75FB7" w:rsidRDefault="00AC0B40" w:rsidP="00BF7D91">
            <w:pPr>
              <w:jc w:val="center"/>
              <w:rPr>
                <w:color w:val="000000"/>
              </w:rPr>
            </w:pPr>
            <w:r w:rsidRPr="00F75FB7">
              <w:rPr>
                <w:color w:val="000000"/>
              </w:rPr>
              <w:t>14</w:t>
            </w:r>
          </w:p>
        </w:tc>
      </w:tr>
      <w:tr w:rsidR="0049694D" w:rsidRPr="00F75FB7" w:rsidTr="002F275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06380B">
            <w:pPr>
              <w:jc w:val="both"/>
              <w:rPr>
                <w:lang w:eastAsia="en-US"/>
              </w:rPr>
            </w:pPr>
            <w:r w:rsidRPr="00F75FB7">
              <w:rPr>
                <w:lang w:eastAsia="en-US"/>
              </w:rPr>
              <w:t>Знайомство. Віт</w:t>
            </w:r>
            <w:r w:rsidR="00B42E08" w:rsidRPr="00F75FB7">
              <w:rPr>
                <w:lang w:eastAsia="en-US"/>
              </w:rPr>
              <w:t xml:space="preserve">ання. Персональна інформація. </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rPr>
                <w:color w:val="000000"/>
                <w:lang w:eastAsia="en-US"/>
              </w:rPr>
              <w:t>Усний або писемний опис повсякденного життя</w:t>
            </w:r>
            <w:r w:rsidRPr="00F75FB7">
              <w:rPr>
                <w:lang w:eastAsia="en-US"/>
              </w:rPr>
              <w:t xml:space="preserve"> та навчального досвіду</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rPr>
                <w:lang w:eastAsia="en-US"/>
              </w:rPr>
              <w:t>Читання інструкцій, повідомл</w:t>
            </w:r>
            <w:r w:rsidR="00B42E08" w:rsidRPr="00F75FB7">
              <w:rPr>
                <w:lang w:eastAsia="en-US"/>
              </w:rPr>
              <w:t>ень, оголошень, інструкцій тощо</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rPr>
                <w:color w:val="000000"/>
                <w:lang w:eastAsia="en-US"/>
              </w:rPr>
              <w:t>Телефонні розмови. Узгодження зустрічей за телефоном</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lang w:eastAsia="en-US"/>
              </w:rPr>
            </w:pPr>
            <w:r w:rsidRPr="00F75FB7">
              <w:rPr>
                <w:color w:val="000000"/>
                <w:lang w:eastAsia="en-US"/>
              </w:rPr>
              <w:t>Обмін (усний або писемний) інформацією та обговорення новин</w:t>
            </w:r>
            <w:r w:rsidR="0006380B" w:rsidRPr="00F75FB7">
              <w:rPr>
                <w:color w:val="000000"/>
                <w:lang w:eastAsia="en-US"/>
              </w:rPr>
              <w:t xml:space="preserve"> </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rPr>
                <w:color w:val="000000"/>
                <w:lang w:eastAsia="en-US"/>
              </w:rPr>
            </w:pPr>
            <w:r w:rsidRPr="00F75FB7">
              <w:rPr>
                <w:color w:val="000000"/>
                <w:lang w:eastAsia="en-US"/>
              </w:rPr>
              <w:t>Спілкування у соціальних мережах та віртуальному навчальному середовищі</w:t>
            </w:r>
          </w:p>
        </w:tc>
        <w:tc>
          <w:tcPr>
            <w:tcW w:w="0" w:type="auto"/>
            <w:vMerge/>
            <w:tcBorders>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690" w:type="pct"/>
            <w:vMerge w:val="restart"/>
            <w:tcBorders>
              <w:top w:val="single" w:sz="4" w:space="0" w:color="auto"/>
              <w:left w:val="single" w:sz="4" w:space="0" w:color="auto"/>
              <w:bottom w:val="single" w:sz="4" w:space="0" w:color="auto"/>
              <w:right w:val="single" w:sz="4" w:space="0" w:color="auto"/>
            </w:tcBorders>
          </w:tcPr>
          <w:p w:rsidR="00216DFA" w:rsidRPr="00F75FB7" w:rsidRDefault="00870904" w:rsidP="00A84162">
            <w:pPr>
              <w:rPr>
                <w:lang w:val="uk-UA"/>
              </w:rPr>
            </w:pPr>
            <w:r w:rsidRPr="00F75FB7">
              <w:t>Р1</w:t>
            </w:r>
            <w:r w:rsidR="00FA727C" w:rsidRPr="00F75FB7">
              <w:rPr>
                <w:lang w:val="uk-UA"/>
              </w:rPr>
              <w:t>7</w:t>
            </w:r>
            <w:r w:rsidRPr="00F75FB7">
              <w:t>.1-З</w:t>
            </w:r>
            <w:r w:rsidR="00FA727C" w:rsidRPr="00F75FB7">
              <w:rPr>
                <w:lang w:val="uk-UA"/>
              </w:rPr>
              <w:t>3</w:t>
            </w:r>
          </w:p>
          <w:p w:rsidR="00742F0A" w:rsidRPr="00F75FB7" w:rsidRDefault="00742F0A" w:rsidP="00A84162"/>
          <w:p w:rsidR="00A23B04" w:rsidRPr="00F75FB7" w:rsidRDefault="00A23B04" w:rsidP="00A84162"/>
          <w:p w:rsidR="00A84162" w:rsidRPr="00F75FB7" w:rsidRDefault="001B7AE9" w:rsidP="00A84162">
            <w:pPr>
              <w:rPr>
                <w:lang w:val="uk-UA"/>
              </w:rPr>
            </w:pPr>
            <w:r w:rsidRPr="00F75FB7">
              <w:lastRenderedPageBreak/>
              <w:t>Р1</w:t>
            </w:r>
            <w:r w:rsidR="00FA727C" w:rsidRPr="00F75FB7">
              <w:rPr>
                <w:lang w:val="uk-UA"/>
              </w:rPr>
              <w:t>7</w:t>
            </w:r>
            <w:r w:rsidR="00216DFA" w:rsidRPr="00F75FB7">
              <w:t>.7</w:t>
            </w:r>
            <w:r w:rsidR="00003180" w:rsidRPr="00F75FB7">
              <w:t>-З</w:t>
            </w:r>
            <w:r w:rsidR="00FA727C" w:rsidRPr="00F75FB7">
              <w:rPr>
                <w:lang w:val="uk-UA"/>
              </w:rPr>
              <w:t>3</w:t>
            </w:r>
          </w:p>
          <w:p w:rsidR="00742F0A" w:rsidRPr="00F75FB7" w:rsidRDefault="00742F0A" w:rsidP="00A84162"/>
          <w:p w:rsidR="00742F0A" w:rsidRPr="00F75FB7" w:rsidRDefault="00216DFA" w:rsidP="00A84162">
            <w:pPr>
              <w:rPr>
                <w:color w:val="000000"/>
                <w:lang w:val="uk-UA"/>
              </w:rPr>
            </w:pPr>
            <w:r w:rsidRPr="00F75FB7">
              <w:rPr>
                <w:color w:val="000000"/>
              </w:rPr>
              <w:t>Р1</w:t>
            </w:r>
            <w:r w:rsidR="00FA727C" w:rsidRPr="00F75FB7">
              <w:rPr>
                <w:color w:val="000000"/>
                <w:lang w:val="uk-UA"/>
              </w:rPr>
              <w:t>7</w:t>
            </w:r>
            <w:r w:rsidRPr="00F75FB7">
              <w:rPr>
                <w:color w:val="000000"/>
              </w:rPr>
              <w:t>.</w:t>
            </w:r>
            <w:r w:rsidR="00A23B04" w:rsidRPr="00F75FB7">
              <w:rPr>
                <w:color w:val="000000"/>
                <w:lang w:val="uk-UA"/>
              </w:rPr>
              <w:t>3</w:t>
            </w:r>
            <w:r w:rsidRPr="00F75FB7">
              <w:rPr>
                <w:color w:val="000000"/>
              </w:rPr>
              <w:t>-З</w:t>
            </w:r>
            <w:r w:rsidR="00FA727C" w:rsidRPr="00F75FB7">
              <w:rPr>
                <w:color w:val="000000"/>
                <w:lang w:val="uk-UA"/>
              </w:rPr>
              <w:t>3</w:t>
            </w:r>
          </w:p>
          <w:p w:rsidR="0049694D" w:rsidRPr="00F75FB7" w:rsidRDefault="0049694D" w:rsidP="002F2750">
            <w:pPr>
              <w:rPr>
                <w:color w:val="000000"/>
              </w:rPr>
            </w:pPr>
          </w:p>
          <w:p w:rsidR="0082674F" w:rsidRPr="00F75FB7" w:rsidRDefault="0082674F" w:rsidP="002F2750">
            <w:pPr>
              <w:rPr>
                <w:color w:val="000000"/>
              </w:rPr>
            </w:pPr>
          </w:p>
          <w:p w:rsidR="00742F0A" w:rsidRPr="00F75FB7" w:rsidRDefault="001B7AE9" w:rsidP="002F2750">
            <w:pPr>
              <w:rPr>
                <w:color w:val="000000"/>
                <w:lang w:val="uk-UA"/>
              </w:rPr>
            </w:pPr>
            <w:r w:rsidRPr="00F75FB7">
              <w:rPr>
                <w:color w:val="000000"/>
              </w:rPr>
              <w:t>Р1</w:t>
            </w:r>
            <w:r w:rsidR="00FA727C" w:rsidRPr="00F75FB7">
              <w:rPr>
                <w:color w:val="000000"/>
                <w:lang w:val="uk-UA"/>
              </w:rPr>
              <w:t>7</w:t>
            </w:r>
            <w:r w:rsidR="00216DFA" w:rsidRPr="00F75FB7">
              <w:rPr>
                <w:color w:val="000000"/>
              </w:rPr>
              <w:t>.</w:t>
            </w:r>
            <w:r w:rsidR="00A23B04" w:rsidRPr="00F75FB7">
              <w:rPr>
                <w:color w:val="000000"/>
                <w:lang w:val="uk-UA"/>
              </w:rPr>
              <w:t>8</w:t>
            </w:r>
            <w:r w:rsidR="00003180" w:rsidRPr="00F75FB7">
              <w:rPr>
                <w:color w:val="000000"/>
              </w:rPr>
              <w:t>-З</w:t>
            </w:r>
            <w:r w:rsidR="00FA727C" w:rsidRPr="00F75FB7">
              <w:rPr>
                <w:color w:val="000000"/>
                <w:lang w:val="uk-UA"/>
              </w:rPr>
              <w:t>3</w:t>
            </w:r>
          </w:p>
          <w:p w:rsidR="00483DA8" w:rsidRPr="00F75FB7" w:rsidRDefault="00483DA8" w:rsidP="002F2750">
            <w:pPr>
              <w:rPr>
                <w:color w:val="000000"/>
              </w:rPr>
            </w:pPr>
          </w:p>
          <w:p w:rsidR="00483DA8" w:rsidRPr="00F75FB7" w:rsidRDefault="00483DA8" w:rsidP="002F2750">
            <w:pPr>
              <w:rPr>
                <w:color w:val="000000"/>
                <w:lang w:val="uk-UA"/>
              </w:rPr>
            </w:pP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rPr>
                <w:b/>
                <w:bCs/>
              </w:rPr>
            </w:pPr>
            <w:r w:rsidRPr="00F75FB7">
              <w:rPr>
                <w:b/>
                <w:bCs/>
                <w:lang w:eastAsia="en-US"/>
              </w:rPr>
              <w:lastRenderedPageBreak/>
              <w:t xml:space="preserve">2 Пошук, читання та обробка іншомовної інформації  </w:t>
            </w:r>
          </w:p>
        </w:tc>
        <w:tc>
          <w:tcPr>
            <w:tcW w:w="788" w:type="pct"/>
            <w:vMerge w:val="restart"/>
            <w:tcBorders>
              <w:top w:val="single" w:sz="4" w:space="0" w:color="auto"/>
              <w:left w:val="single" w:sz="4" w:space="0" w:color="auto"/>
              <w:right w:val="single" w:sz="4" w:space="0" w:color="auto"/>
            </w:tcBorders>
          </w:tcPr>
          <w:p w:rsidR="0049694D" w:rsidRPr="00F75FB7" w:rsidRDefault="00AC0B40" w:rsidP="00BF7D91">
            <w:pPr>
              <w:jc w:val="center"/>
              <w:rPr>
                <w:color w:val="000000"/>
              </w:rPr>
            </w:pPr>
            <w:r w:rsidRPr="00F75FB7">
              <w:rPr>
                <w:color w:val="000000"/>
              </w:rPr>
              <w:t>12</w:t>
            </w: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ind w:left="-61"/>
              <w:jc w:val="both"/>
            </w:pPr>
            <w:r w:rsidRPr="00F75FB7">
              <w:t>Особливості різних жанрів та типів професійної друкованої літератури та літератури на електронних носіях</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pStyle w:val="25"/>
              <w:ind w:left="-61"/>
              <w:jc w:val="both"/>
              <w:rPr>
                <w:lang w:val="ru-RU"/>
              </w:rPr>
            </w:pPr>
            <w:r w:rsidRPr="00F75FB7">
              <w:rPr>
                <w:rFonts w:ascii="Antiqua Cyr" w:hAnsi="Antiqua Cyr" w:cs="Antiqua Cyr"/>
              </w:rPr>
              <w:t>Пошукове читання. Стратегії пошуку та підбору професійної інформації</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474EFB">
            <w:pPr>
              <w:ind w:left="-61"/>
              <w:jc w:val="both"/>
            </w:pPr>
            <w:r w:rsidRPr="00F75FB7">
              <w:t xml:space="preserve">Переглядове читання </w:t>
            </w:r>
            <w:r w:rsidR="00B42E08" w:rsidRPr="00F75FB7">
              <w:t>фахових</w:t>
            </w:r>
            <w:r w:rsidRPr="00F75FB7">
              <w:t xml:space="preserve"> текстів на друкованих та електронних носіях</w:t>
            </w:r>
            <w:r w:rsidR="00B42E08" w:rsidRPr="00F75FB7">
              <w:t xml:space="preserve"> за тематикою</w:t>
            </w:r>
            <w:r w:rsidR="00474EFB" w:rsidRPr="00F75FB7">
              <w:t xml:space="preserve"> в галузи менеджмент</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ind w:left="-61"/>
              <w:jc w:val="both"/>
              <w:rPr>
                <w:lang w:val="en-US"/>
              </w:rPr>
            </w:pPr>
            <w:r w:rsidRPr="00F75FB7">
              <w:t>Ознайомче читання професійної літератури</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ind w:left="-61"/>
              <w:jc w:val="both"/>
            </w:pPr>
            <w:r w:rsidRPr="00F75FB7">
              <w:t>Інтерпретація візуальних засобів, що супроводжують текст (графіків, таблиць, схем, рисунків тощо)</w:t>
            </w:r>
          </w:p>
        </w:tc>
        <w:tc>
          <w:tcPr>
            <w:tcW w:w="0" w:type="auto"/>
            <w:vMerge/>
            <w:tcBorders>
              <w:left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37"/>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ind w:left="-61"/>
              <w:jc w:val="both"/>
            </w:pPr>
            <w:r w:rsidRPr="00F75FB7">
              <w:t>Вивчаюче читання текстів з фаху</w:t>
            </w:r>
            <w:r w:rsidR="00B42E08" w:rsidRPr="00F75FB7">
              <w:t>.</w:t>
            </w:r>
            <w:r w:rsidRPr="00F75FB7">
              <w:rPr>
                <w:lang w:eastAsia="en-US"/>
              </w:rPr>
              <w:t xml:space="preserve"> Читання коротких текстів: інструкці</w:t>
            </w:r>
            <w:r w:rsidR="00B42E08" w:rsidRPr="00F75FB7">
              <w:rPr>
                <w:lang w:eastAsia="en-US"/>
              </w:rPr>
              <w:t>й, повідомлень, оголошень, тощо</w:t>
            </w:r>
          </w:p>
        </w:tc>
        <w:tc>
          <w:tcPr>
            <w:tcW w:w="0" w:type="auto"/>
            <w:vMerge/>
            <w:tcBorders>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690" w:type="pct"/>
            <w:vMerge w:val="restart"/>
            <w:tcBorders>
              <w:top w:val="single" w:sz="4" w:space="0" w:color="auto"/>
              <w:left w:val="single" w:sz="4" w:space="0" w:color="auto"/>
              <w:bottom w:val="single" w:sz="4" w:space="0" w:color="auto"/>
              <w:right w:val="single" w:sz="4" w:space="0" w:color="auto"/>
            </w:tcBorders>
          </w:tcPr>
          <w:p w:rsidR="007545F5" w:rsidRPr="00F75FB7" w:rsidRDefault="007545F5" w:rsidP="002F2750"/>
          <w:p w:rsidR="00A84162" w:rsidRPr="00F75FB7" w:rsidRDefault="00483DA8" w:rsidP="002F2750">
            <w:pPr>
              <w:rPr>
                <w:lang w:val="uk-UA"/>
              </w:rPr>
            </w:pPr>
            <w:r w:rsidRPr="00F75FB7">
              <w:t>Р</w:t>
            </w:r>
            <w:r w:rsidR="007545F5" w:rsidRPr="00F75FB7">
              <w:t>1</w:t>
            </w:r>
            <w:r w:rsidR="00FA727C" w:rsidRPr="00F75FB7">
              <w:rPr>
                <w:lang w:val="uk-UA"/>
              </w:rPr>
              <w:t>7</w:t>
            </w:r>
            <w:r w:rsidR="007545F5" w:rsidRPr="00F75FB7">
              <w:t>.</w:t>
            </w:r>
            <w:r w:rsidRPr="00F75FB7">
              <w:t>2</w:t>
            </w:r>
            <w:r w:rsidR="007545F5" w:rsidRPr="00F75FB7">
              <w:t xml:space="preserve"> </w:t>
            </w:r>
            <w:r w:rsidR="00003180" w:rsidRPr="00F75FB7">
              <w:t>–З</w:t>
            </w:r>
            <w:r w:rsidR="00FA727C" w:rsidRPr="00F75FB7">
              <w:rPr>
                <w:lang w:val="uk-UA"/>
              </w:rPr>
              <w:t>3</w:t>
            </w:r>
          </w:p>
          <w:p w:rsidR="007545F5" w:rsidRPr="00F75FB7" w:rsidRDefault="007545F5" w:rsidP="002F2750"/>
          <w:p w:rsidR="007545F5" w:rsidRPr="00F75FB7" w:rsidRDefault="007545F5" w:rsidP="002F2750"/>
          <w:p w:rsidR="007545F5" w:rsidRPr="00F75FB7" w:rsidRDefault="007545F5" w:rsidP="002F2750"/>
          <w:p w:rsidR="0049694D" w:rsidRPr="00F75FB7" w:rsidRDefault="00003180" w:rsidP="002F2750">
            <w:pPr>
              <w:rPr>
                <w:lang w:val="uk-UA"/>
              </w:rPr>
            </w:pPr>
            <w:r w:rsidRPr="00F75FB7">
              <w:t>Р1</w:t>
            </w:r>
            <w:r w:rsidR="00FA727C" w:rsidRPr="00F75FB7">
              <w:rPr>
                <w:lang w:val="uk-UA"/>
              </w:rPr>
              <w:t>7</w:t>
            </w:r>
            <w:r w:rsidRPr="00F75FB7">
              <w:t>.8-З</w:t>
            </w:r>
            <w:r w:rsidR="00FA727C" w:rsidRPr="00F75FB7">
              <w:rPr>
                <w:lang w:val="uk-UA"/>
              </w:rPr>
              <w:t>3</w:t>
            </w:r>
          </w:p>
          <w:p w:rsidR="007545F5" w:rsidRPr="00F75FB7" w:rsidRDefault="007545F5" w:rsidP="002F2750"/>
          <w:p w:rsidR="007545F5" w:rsidRPr="00F75FB7" w:rsidRDefault="007545F5" w:rsidP="002F2750"/>
          <w:p w:rsidR="007545F5" w:rsidRPr="00F75FB7" w:rsidRDefault="007545F5" w:rsidP="002F2750"/>
          <w:p w:rsidR="007545F5" w:rsidRPr="00F75FB7" w:rsidRDefault="001B7AE9" w:rsidP="002F2750">
            <w:pPr>
              <w:rPr>
                <w:lang w:val="uk-UA"/>
              </w:rPr>
            </w:pPr>
            <w:r w:rsidRPr="00F75FB7">
              <w:t>Р1</w:t>
            </w:r>
            <w:r w:rsidR="00FA727C" w:rsidRPr="00F75FB7">
              <w:rPr>
                <w:lang w:val="uk-UA"/>
              </w:rPr>
              <w:t>7</w:t>
            </w:r>
            <w:r w:rsidR="00003180" w:rsidRPr="00F75FB7">
              <w:t>.7-З</w:t>
            </w:r>
            <w:r w:rsidR="00FA727C" w:rsidRPr="00F75FB7">
              <w:rPr>
                <w:lang w:val="uk-UA"/>
              </w:rPr>
              <w:t>3</w:t>
            </w:r>
          </w:p>
          <w:p w:rsidR="007545F5" w:rsidRPr="00F75FB7" w:rsidRDefault="007545F5" w:rsidP="002F2750"/>
          <w:p w:rsidR="007545F5" w:rsidRPr="00F75FB7" w:rsidRDefault="007545F5" w:rsidP="002F2750"/>
          <w:p w:rsidR="007545F5" w:rsidRPr="00F75FB7" w:rsidRDefault="001B7AE9" w:rsidP="002F2750">
            <w:pPr>
              <w:rPr>
                <w:color w:val="000000"/>
                <w:lang w:val="uk-UA"/>
              </w:rPr>
            </w:pPr>
            <w:r w:rsidRPr="00F75FB7">
              <w:t>Р1</w:t>
            </w:r>
            <w:r w:rsidR="00FA727C" w:rsidRPr="00F75FB7">
              <w:rPr>
                <w:lang w:val="uk-UA"/>
              </w:rPr>
              <w:t>7</w:t>
            </w:r>
            <w:r w:rsidR="007545F5" w:rsidRPr="00F75FB7">
              <w:t>.</w:t>
            </w:r>
            <w:r w:rsidR="00A23B04" w:rsidRPr="00F75FB7">
              <w:rPr>
                <w:lang w:val="uk-UA"/>
              </w:rPr>
              <w:t>5</w:t>
            </w:r>
            <w:r w:rsidR="007545F5" w:rsidRPr="00F75FB7">
              <w:t>-З</w:t>
            </w:r>
            <w:r w:rsidR="00FA727C" w:rsidRPr="00F75FB7">
              <w:rPr>
                <w:lang w:val="uk-UA"/>
              </w:rPr>
              <w:t>3</w:t>
            </w: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rPr>
                <w:b/>
                <w:bCs/>
                <w:color w:val="000000"/>
              </w:rPr>
            </w:pPr>
            <w:r w:rsidRPr="00F75FB7">
              <w:rPr>
                <w:b/>
                <w:bCs/>
                <w:lang w:eastAsia="en-US"/>
              </w:rPr>
              <w:t xml:space="preserve">3 Презентування та обговорення інформації за темами навчання, вилученої з іншомовних джерел за фахом  </w:t>
            </w:r>
          </w:p>
        </w:tc>
        <w:tc>
          <w:tcPr>
            <w:tcW w:w="788" w:type="pct"/>
            <w:vMerge w:val="restart"/>
            <w:tcBorders>
              <w:top w:val="single" w:sz="4" w:space="0" w:color="auto"/>
              <w:left w:val="single" w:sz="4" w:space="0" w:color="auto"/>
              <w:bottom w:val="single" w:sz="4" w:space="0" w:color="auto"/>
              <w:right w:val="single" w:sz="4" w:space="0" w:color="auto"/>
            </w:tcBorders>
          </w:tcPr>
          <w:p w:rsidR="0049694D" w:rsidRPr="00F75FB7" w:rsidRDefault="00AC0B40" w:rsidP="00BF7D91">
            <w:pPr>
              <w:jc w:val="center"/>
              <w:rPr>
                <w:color w:val="000000"/>
              </w:rPr>
            </w:pPr>
            <w:r w:rsidRPr="00F75FB7">
              <w:rPr>
                <w:color w:val="000000"/>
              </w:rPr>
              <w:t>18</w:t>
            </w: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t>Особливості різних типів і форм през</w:t>
            </w:r>
            <w:r w:rsidR="00B42E08" w:rsidRPr="00F75FB7">
              <w:t>ентацій. Планування презентації</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t>Структура презентації. Підготовка вступної частини презентаці</w:t>
            </w:r>
            <w:r w:rsidR="00B42E08" w:rsidRPr="00F75FB7">
              <w:t>ї</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t>Відбір і розробка візуальних засобів презентації (слайдів, графіків, таблиць, схем, рисунків)</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pPr>
            <w:r w:rsidRPr="00F75FB7">
              <w:t xml:space="preserve">Підготовка текстової – вербальної частини презентації. Вербальна інтерпретація візуальних </w:t>
            </w:r>
            <w:r w:rsidR="00B42E08" w:rsidRPr="00F75FB7">
              <w:t>засобів, що супроводжують текст</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rPr>
                <w:color w:val="000000"/>
                <w:lang w:eastAsia="en-US"/>
              </w:rPr>
              <w:t>Підготовка виступу з текстом презентації із залученням невербальних засобів</w:t>
            </w:r>
            <w:r w:rsidRPr="00F75FB7">
              <w:t> </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215"/>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t>Обговорення презентації в режимі питання – відповідь, к</w:t>
            </w:r>
            <w:r w:rsidR="00B42E08" w:rsidRPr="00F75FB7">
              <w:t>оментарі тощо. Ведення дискусій</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70"/>
        </w:trPr>
        <w:tc>
          <w:tcPr>
            <w:tcW w:w="690" w:type="pct"/>
            <w:vMerge w:val="restart"/>
            <w:tcBorders>
              <w:top w:val="single" w:sz="4" w:space="0" w:color="auto"/>
              <w:left w:val="single" w:sz="4" w:space="0" w:color="auto"/>
              <w:bottom w:val="single" w:sz="4" w:space="0" w:color="auto"/>
              <w:right w:val="single" w:sz="4" w:space="0" w:color="auto"/>
            </w:tcBorders>
          </w:tcPr>
          <w:p w:rsidR="007545F5" w:rsidRPr="00F75FB7" w:rsidRDefault="007545F5" w:rsidP="002F2750"/>
          <w:p w:rsidR="00AE280F" w:rsidRPr="00F75FB7" w:rsidRDefault="001B7AE9" w:rsidP="00AE280F">
            <w:r w:rsidRPr="00F75FB7">
              <w:t>Р1</w:t>
            </w:r>
            <w:r w:rsidR="00FA727C" w:rsidRPr="00F75FB7">
              <w:rPr>
                <w:lang w:val="uk-UA"/>
              </w:rPr>
              <w:t>7</w:t>
            </w:r>
            <w:r w:rsidR="007545F5" w:rsidRPr="00F75FB7">
              <w:t>.</w:t>
            </w:r>
            <w:r w:rsidR="00A23B04" w:rsidRPr="00F75FB7">
              <w:rPr>
                <w:lang w:val="uk-UA"/>
              </w:rPr>
              <w:t>6</w:t>
            </w:r>
            <w:r w:rsidR="00003180" w:rsidRPr="00F75FB7">
              <w:t>-З</w:t>
            </w:r>
            <w:r w:rsidR="00FA727C" w:rsidRPr="00F75FB7">
              <w:rPr>
                <w:lang w:val="uk-UA"/>
              </w:rPr>
              <w:t>3</w:t>
            </w:r>
            <w:r w:rsidR="007545F5" w:rsidRPr="00F75FB7">
              <w:t xml:space="preserve"> </w:t>
            </w:r>
          </w:p>
          <w:p w:rsidR="00AE280F" w:rsidRPr="00F75FB7" w:rsidRDefault="00AE280F" w:rsidP="00AE280F"/>
          <w:p w:rsidR="008506DB" w:rsidRPr="00F75FB7" w:rsidRDefault="001B7AE9" w:rsidP="00AE280F">
            <w:r w:rsidRPr="00F75FB7">
              <w:t>Р1</w:t>
            </w:r>
            <w:r w:rsidR="00FA727C" w:rsidRPr="00F75FB7">
              <w:rPr>
                <w:lang w:val="uk-UA"/>
              </w:rPr>
              <w:t>7</w:t>
            </w:r>
            <w:r w:rsidR="007545F5" w:rsidRPr="00F75FB7">
              <w:t>.</w:t>
            </w:r>
            <w:r w:rsidR="00A23B04" w:rsidRPr="00F75FB7">
              <w:rPr>
                <w:lang w:val="uk-UA"/>
              </w:rPr>
              <w:t>4</w:t>
            </w:r>
            <w:r w:rsidR="00003180" w:rsidRPr="00F75FB7">
              <w:t>-З</w:t>
            </w:r>
            <w:r w:rsidR="00FA727C" w:rsidRPr="00F75FB7">
              <w:rPr>
                <w:lang w:val="uk-UA"/>
              </w:rPr>
              <w:t>3</w:t>
            </w:r>
            <w:r w:rsidR="007545F5" w:rsidRPr="00F75FB7">
              <w:t xml:space="preserve"> </w:t>
            </w:r>
          </w:p>
          <w:p w:rsidR="007545F5" w:rsidRPr="00F75FB7" w:rsidRDefault="007545F5" w:rsidP="00A84162"/>
          <w:p w:rsidR="00AE280F" w:rsidRPr="00F75FB7" w:rsidRDefault="00AE280F" w:rsidP="00A84162"/>
          <w:p w:rsidR="0049694D" w:rsidRPr="00F75FB7" w:rsidRDefault="001B7AE9" w:rsidP="00A84162">
            <w:pPr>
              <w:rPr>
                <w:lang w:val="uk-UA"/>
              </w:rPr>
            </w:pPr>
            <w:r w:rsidRPr="00F75FB7">
              <w:t>Р1</w:t>
            </w:r>
            <w:r w:rsidR="00FA727C" w:rsidRPr="00F75FB7">
              <w:rPr>
                <w:lang w:val="uk-UA"/>
              </w:rPr>
              <w:t>7</w:t>
            </w:r>
            <w:r w:rsidR="00003180" w:rsidRPr="00F75FB7">
              <w:t>.</w:t>
            </w:r>
            <w:r w:rsidR="00A23B04" w:rsidRPr="00F75FB7">
              <w:rPr>
                <w:lang w:val="uk-UA"/>
              </w:rPr>
              <w:t>8</w:t>
            </w:r>
            <w:r w:rsidR="00003180" w:rsidRPr="00F75FB7">
              <w:t>-З</w:t>
            </w:r>
            <w:r w:rsidR="00FA727C" w:rsidRPr="00F75FB7">
              <w:rPr>
                <w:lang w:val="uk-UA"/>
              </w:rPr>
              <w:t>3</w:t>
            </w:r>
          </w:p>
          <w:p w:rsidR="00AE280F" w:rsidRPr="00F75FB7" w:rsidRDefault="00AE280F" w:rsidP="00A84162"/>
          <w:p w:rsidR="00AE280F" w:rsidRPr="00F75FB7" w:rsidRDefault="001B7AE9" w:rsidP="00A84162">
            <w:pPr>
              <w:rPr>
                <w:lang w:val="uk-UA"/>
              </w:rPr>
            </w:pPr>
            <w:r w:rsidRPr="00F75FB7">
              <w:t>Р1</w:t>
            </w:r>
            <w:r w:rsidR="00FA727C" w:rsidRPr="00F75FB7">
              <w:rPr>
                <w:lang w:val="uk-UA"/>
              </w:rPr>
              <w:t>7</w:t>
            </w:r>
            <w:r w:rsidR="00003180" w:rsidRPr="00F75FB7">
              <w:t>.</w:t>
            </w:r>
            <w:r w:rsidR="00A23B04" w:rsidRPr="00F75FB7">
              <w:rPr>
                <w:lang w:val="uk-UA"/>
              </w:rPr>
              <w:t>7</w:t>
            </w:r>
            <w:r w:rsidR="00003180" w:rsidRPr="00F75FB7">
              <w:t>-З</w:t>
            </w:r>
            <w:r w:rsidR="00FA727C" w:rsidRPr="00F75FB7">
              <w:rPr>
                <w:lang w:val="uk-UA"/>
              </w:rPr>
              <w:t>3</w:t>
            </w:r>
          </w:p>
          <w:p w:rsidR="00AE280F" w:rsidRPr="00F75FB7" w:rsidRDefault="00AE280F" w:rsidP="00A84162"/>
          <w:p w:rsidR="00AE280F" w:rsidRPr="00F75FB7" w:rsidRDefault="00AE280F" w:rsidP="00A84162">
            <w:pPr>
              <w:rPr>
                <w:lang w:val="uk-UA"/>
              </w:rPr>
            </w:pPr>
          </w:p>
          <w:p w:rsidR="00216DFA" w:rsidRPr="00F75FB7" w:rsidRDefault="00216DFA" w:rsidP="00A84162"/>
          <w:p w:rsidR="00216DFA" w:rsidRPr="00F75FB7" w:rsidRDefault="00216DFA" w:rsidP="00A84162">
            <w:pPr>
              <w:rPr>
                <w:lang w:val="uk-UA"/>
              </w:rPr>
            </w:pPr>
            <w:r w:rsidRPr="00F75FB7">
              <w:t>Р1</w:t>
            </w:r>
            <w:r w:rsidR="00FA727C" w:rsidRPr="00F75FB7">
              <w:rPr>
                <w:lang w:val="uk-UA"/>
              </w:rPr>
              <w:t>7</w:t>
            </w:r>
            <w:r w:rsidR="001634F1" w:rsidRPr="00F75FB7">
              <w:t>.7-З</w:t>
            </w:r>
            <w:r w:rsidR="00FA727C" w:rsidRPr="00F75FB7">
              <w:rPr>
                <w:lang w:val="uk-UA"/>
              </w:rPr>
              <w:t>3</w:t>
            </w:r>
          </w:p>
          <w:p w:rsidR="001634F1" w:rsidRPr="00F75FB7" w:rsidRDefault="001634F1" w:rsidP="00A84162">
            <w:pPr>
              <w:rPr>
                <w:lang w:val="uk-UA"/>
              </w:rPr>
            </w:pPr>
            <w:r w:rsidRPr="00F75FB7">
              <w:t>Р1</w:t>
            </w:r>
            <w:r w:rsidR="00FA727C" w:rsidRPr="00F75FB7">
              <w:rPr>
                <w:lang w:val="uk-UA"/>
              </w:rPr>
              <w:t>7</w:t>
            </w:r>
            <w:r w:rsidRPr="00F75FB7">
              <w:t>.8-З</w:t>
            </w:r>
            <w:r w:rsidR="00FA727C" w:rsidRPr="00F75FB7">
              <w:rPr>
                <w:lang w:val="uk-UA"/>
              </w:rPr>
              <w:t>3</w:t>
            </w:r>
          </w:p>
          <w:p w:rsidR="00AE280F" w:rsidRPr="00F75FB7" w:rsidRDefault="00AE280F" w:rsidP="00A84162">
            <w:pPr>
              <w:rPr>
                <w:lang w:val="uk-UA"/>
              </w:rPr>
            </w:pPr>
          </w:p>
        </w:tc>
        <w:tc>
          <w:tcPr>
            <w:tcW w:w="3522" w:type="pct"/>
            <w:tcBorders>
              <w:top w:val="single" w:sz="4" w:space="0" w:color="auto"/>
              <w:left w:val="single" w:sz="4" w:space="0" w:color="auto"/>
              <w:bottom w:val="single" w:sz="4" w:space="0" w:color="auto"/>
              <w:right w:val="single" w:sz="4" w:space="0" w:color="auto"/>
            </w:tcBorders>
          </w:tcPr>
          <w:p w:rsidR="0049694D" w:rsidRPr="00F75FB7" w:rsidRDefault="0049694D" w:rsidP="00B42E08">
            <w:pPr>
              <w:jc w:val="both"/>
              <w:rPr>
                <w:b/>
                <w:bCs/>
              </w:rPr>
            </w:pPr>
            <w:r w:rsidRPr="00F75FB7">
              <w:rPr>
                <w:b/>
                <w:bCs/>
              </w:rPr>
              <w:t>4. Письмове спілкування. Апликаційна процедура</w:t>
            </w:r>
          </w:p>
        </w:tc>
        <w:tc>
          <w:tcPr>
            <w:tcW w:w="788" w:type="pct"/>
            <w:vMerge w:val="restart"/>
            <w:tcBorders>
              <w:top w:val="single" w:sz="4" w:space="0" w:color="auto"/>
              <w:left w:val="single" w:sz="4" w:space="0" w:color="auto"/>
              <w:bottom w:val="single" w:sz="4" w:space="0" w:color="auto"/>
              <w:right w:val="single" w:sz="4" w:space="0" w:color="auto"/>
            </w:tcBorders>
          </w:tcPr>
          <w:p w:rsidR="0049694D" w:rsidRPr="00F75FB7" w:rsidRDefault="00AC0B40" w:rsidP="00BF7D91">
            <w:pPr>
              <w:jc w:val="center"/>
              <w:rPr>
                <w:color w:val="000000"/>
              </w:rPr>
            </w:pPr>
            <w:r w:rsidRPr="00F75FB7">
              <w:rPr>
                <w:color w:val="000000"/>
              </w:rPr>
              <w:t>16</w:t>
            </w:r>
          </w:p>
        </w:tc>
      </w:tr>
      <w:tr w:rsidR="0049694D" w:rsidRPr="00F75FB7" w:rsidTr="002F2750">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sz w:val="28"/>
                <w:szCs w:val="28"/>
              </w:rPr>
            </w:pPr>
            <w:r w:rsidRPr="00F75FB7">
              <w:t>Особливості писемної комунікації іноземними мовами: стиль: різновид стилів і жанрів текстів</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26"/>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rPr>
                <w:lang w:eastAsia="en-US"/>
              </w:rPr>
              <w:t xml:space="preserve">Основні етапи писемної діяльності </w:t>
            </w:r>
            <w:r w:rsidRPr="00F75FB7">
              <w:t>(підготовчий: мозковий штурм, складання карт мислення тощо, письмо; редагування)</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49694D" w:rsidRPr="00F75FB7" w:rsidTr="002F2750">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12530E" w:rsidP="00B04AC2">
            <w:pPr>
              <w:jc w:val="both"/>
            </w:pPr>
            <w:r w:rsidRPr="00F75FB7">
              <w:t>Формальне</w:t>
            </w:r>
            <w:r w:rsidR="0049694D" w:rsidRPr="00F75FB7">
              <w:t xml:space="preserve"> листування: </w:t>
            </w:r>
            <w:r w:rsidRPr="00F75FB7">
              <w:t xml:space="preserve">різновид формальних </w:t>
            </w:r>
            <w:r w:rsidR="00B04AC2" w:rsidRPr="00F75FB7">
              <w:t xml:space="preserve">листів, </w:t>
            </w:r>
            <w:r w:rsidR="0049694D" w:rsidRPr="00F75FB7">
              <w:t>структура листа, функціональні зразки тощо</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12530E" w:rsidRPr="00F75FB7" w:rsidTr="002F2750">
        <w:trPr>
          <w:trHeight w:val="104"/>
        </w:trPr>
        <w:tc>
          <w:tcPr>
            <w:tcW w:w="0" w:type="auto"/>
            <w:vMerge/>
            <w:tcBorders>
              <w:top w:val="single" w:sz="4" w:space="0" w:color="auto"/>
              <w:left w:val="single" w:sz="4" w:space="0" w:color="auto"/>
              <w:bottom w:val="single" w:sz="4" w:space="0" w:color="auto"/>
              <w:right w:val="single" w:sz="4" w:space="0" w:color="auto"/>
            </w:tcBorders>
            <w:vAlign w:val="center"/>
          </w:tcPr>
          <w:p w:rsidR="0012530E" w:rsidRPr="00F75FB7" w:rsidRDefault="0012530E" w:rsidP="002F2750"/>
        </w:tc>
        <w:tc>
          <w:tcPr>
            <w:tcW w:w="3522" w:type="pct"/>
            <w:tcBorders>
              <w:top w:val="single" w:sz="4" w:space="0" w:color="auto"/>
              <w:left w:val="single" w:sz="4" w:space="0" w:color="auto"/>
              <w:bottom w:val="single" w:sz="4" w:space="0" w:color="auto"/>
              <w:right w:val="single" w:sz="4" w:space="0" w:color="auto"/>
            </w:tcBorders>
            <w:vAlign w:val="center"/>
          </w:tcPr>
          <w:p w:rsidR="0012530E" w:rsidRPr="00F75FB7" w:rsidRDefault="0012530E" w:rsidP="0012530E">
            <w:pPr>
              <w:jc w:val="both"/>
            </w:pPr>
            <w:r w:rsidRPr="00F75FB7">
              <w:t>Особливості написання супровідного і мотиваційного листів (для проходження академічного курсу за програмою обміну студентів)</w:t>
            </w:r>
          </w:p>
        </w:tc>
        <w:tc>
          <w:tcPr>
            <w:tcW w:w="0" w:type="auto"/>
            <w:vMerge/>
            <w:tcBorders>
              <w:top w:val="single" w:sz="4" w:space="0" w:color="auto"/>
              <w:left w:val="single" w:sz="4" w:space="0" w:color="auto"/>
              <w:bottom w:val="single" w:sz="4" w:space="0" w:color="auto"/>
              <w:right w:val="single" w:sz="4" w:space="0" w:color="auto"/>
            </w:tcBorders>
            <w:vAlign w:val="center"/>
          </w:tcPr>
          <w:p w:rsidR="0012530E" w:rsidRPr="00F75FB7" w:rsidRDefault="0012530E" w:rsidP="00B42E08">
            <w:pPr>
              <w:jc w:val="both"/>
              <w:rPr>
                <w:color w:val="000000"/>
              </w:rPr>
            </w:pPr>
          </w:p>
        </w:tc>
      </w:tr>
      <w:tr w:rsidR="0049694D" w:rsidRPr="00F75FB7" w:rsidTr="002F2750">
        <w:trPr>
          <w:trHeight w:val="58"/>
        </w:trPr>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2F2750"/>
        </w:tc>
        <w:tc>
          <w:tcPr>
            <w:tcW w:w="3522" w:type="pct"/>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pPr>
            <w:r w:rsidRPr="00F75FB7">
              <w:t>Самопрезентація під час співбесіди з використанням як вербальних, так і н</w:t>
            </w:r>
            <w:r w:rsidR="00B04AC2" w:rsidRPr="00F75FB7">
              <w:t>евербальних засобів комунікації</w:t>
            </w:r>
          </w:p>
        </w:tc>
        <w:tc>
          <w:tcPr>
            <w:tcW w:w="0" w:type="auto"/>
            <w:vMerge/>
            <w:tcBorders>
              <w:top w:val="single" w:sz="4" w:space="0" w:color="auto"/>
              <w:left w:val="single" w:sz="4" w:space="0" w:color="auto"/>
              <w:bottom w:val="single" w:sz="4" w:space="0" w:color="auto"/>
              <w:right w:val="single" w:sz="4" w:space="0" w:color="auto"/>
            </w:tcBorders>
            <w:vAlign w:val="center"/>
          </w:tcPr>
          <w:p w:rsidR="0049694D" w:rsidRPr="00F75FB7" w:rsidRDefault="0049694D" w:rsidP="00B42E08">
            <w:pPr>
              <w:jc w:val="both"/>
              <w:rPr>
                <w:color w:val="000000"/>
              </w:rPr>
            </w:pPr>
          </w:p>
        </w:tc>
      </w:tr>
      <w:tr w:rsidR="009C69C0" w:rsidRPr="00F75FB7" w:rsidTr="00DD18CF">
        <w:trPr>
          <w:trHeight w:val="409"/>
        </w:trPr>
        <w:tc>
          <w:tcPr>
            <w:tcW w:w="0" w:type="auto"/>
            <w:vMerge/>
            <w:tcBorders>
              <w:top w:val="single" w:sz="4" w:space="0" w:color="auto"/>
              <w:left w:val="single" w:sz="4" w:space="0" w:color="auto"/>
              <w:bottom w:val="single" w:sz="4" w:space="0" w:color="auto"/>
              <w:right w:val="single" w:sz="4" w:space="0" w:color="auto"/>
            </w:tcBorders>
            <w:vAlign w:val="center"/>
          </w:tcPr>
          <w:p w:rsidR="009C69C0" w:rsidRPr="00F75FB7" w:rsidRDefault="009C69C0" w:rsidP="002F2750">
            <w:pPr>
              <w:rPr>
                <w:color w:val="000000"/>
              </w:rPr>
            </w:pPr>
          </w:p>
        </w:tc>
        <w:tc>
          <w:tcPr>
            <w:tcW w:w="3522" w:type="pct"/>
            <w:tcBorders>
              <w:top w:val="single" w:sz="4" w:space="0" w:color="auto"/>
              <w:left w:val="single" w:sz="4" w:space="0" w:color="auto"/>
              <w:bottom w:val="single" w:sz="4" w:space="0" w:color="auto"/>
              <w:right w:val="single" w:sz="4" w:space="0" w:color="auto"/>
            </w:tcBorders>
            <w:vAlign w:val="center"/>
          </w:tcPr>
          <w:p w:rsidR="001634F1" w:rsidRPr="00F75FB7" w:rsidRDefault="009C69C0" w:rsidP="008738E0">
            <w:pPr>
              <w:jc w:val="both"/>
              <w:rPr>
                <w:color w:val="000000"/>
                <w:sz w:val="23"/>
                <w:szCs w:val="23"/>
              </w:rPr>
            </w:pPr>
            <w:r w:rsidRPr="00F75FB7">
              <w:t xml:space="preserve">Командна робота над проектами </w:t>
            </w:r>
            <w:r w:rsidR="008738E0" w:rsidRPr="00F75FB7">
              <w:t xml:space="preserve">в </w:t>
            </w:r>
            <w:r w:rsidR="001D6E29" w:rsidRPr="00F75FB7">
              <w:rPr>
                <w:color w:val="000000"/>
                <w:sz w:val="23"/>
                <w:szCs w:val="23"/>
              </w:rPr>
              <w:t xml:space="preserve">галузі </w:t>
            </w:r>
            <w:r w:rsidR="001B7AE9" w:rsidRPr="00F75FB7">
              <w:rPr>
                <w:color w:val="000000"/>
                <w:sz w:val="23"/>
                <w:szCs w:val="23"/>
              </w:rPr>
              <w:t>м</w:t>
            </w:r>
            <w:r w:rsidR="00FA727C" w:rsidRPr="00F75FB7">
              <w:rPr>
                <w:color w:val="000000"/>
                <w:sz w:val="23"/>
                <w:szCs w:val="23"/>
                <w:lang w:val="uk-UA"/>
              </w:rPr>
              <w:t>аркетолог</w:t>
            </w:r>
            <w:r w:rsidR="001B7AE9" w:rsidRPr="00F75FB7">
              <w:rPr>
                <w:color w:val="000000"/>
                <w:sz w:val="23"/>
                <w:szCs w:val="23"/>
              </w:rPr>
              <w:t xml:space="preserve">а </w:t>
            </w:r>
            <w:r w:rsidR="001634F1" w:rsidRPr="00F75FB7">
              <w:rPr>
                <w:color w:val="000000"/>
                <w:sz w:val="23"/>
                <w:szCs w:val="23"/>
              </w:rPr>
              <w:t>:</w:t>
            </w:r>
          </w:p>
          <w:p w:rsidR="001D6E29" w:rsidRPr="00F75FB7" w:rsidRDefault="001634F1" w:rsidP="001D6E29">
            <w:pPr>
              <w:widowControl w:val="0"/>
              <w:autoSpaceDE w:val="0"/>
              <w:autoSpaceDN w:val="0"/>
              <w:adjustRightInd w:val="0"/>
              <w:jc w:val="both"/>
              <w:rPr>
                <w:color w:val="000000"/>
                <w:sz w:val="23"/>
                <w:szCs w:val="23"/>
              </w:rPr>
            </w:pPr>
            <w:r w:rsidRPr="00F75FB7">
              <w:rPr>
                <w:color w:val="000000"/>
                <w:sz w:val="23"/>
                <w:szCs w:val="23"/>
              </w:rPr>
              <w:t xml:space="preserve">а) ділова </w:t>
            </w:r>
            <w:r w:rsidR="001B7AE9" w:rsidRPr="00F75FB7">
              <w:rPr>
                <w:color w:val="000000"/>
                <w:sz w:val="23"/>
                <w:szCs w:val="23"/>
              </w:rPr>
              <w:t xml:space="preserve">ігра </w:t>
            </w:r>
            <w:r w:rsidR="001B5FD3" w:rsidRPr="00F75FB7">
              <w:rPr>
                <w:color w:val="000000"/>
                <w:sz w:val="23"/>
                <w:szCs w:val="23"/>
              </w:rPr>
              <w:t xml:space="preserve"> “</w:t>
            </w:r>
            <w:r w:rsidR="001B5FD3" w:rsidRPr="00F75FB7">
              <w:rPr>
                <w:i/>
                <w:color w:val="000000"/>
                <w:sz w:val="23"/>
                <w:szCs w:val="23"/>
              </w:rPr>
              <w:t>Відбіркове інтерв‘</w:t>
            </w:r>
            <w:r w:rsidR="00474EFB" w:rsidRPr="00F75FB7">
              <w:rPr>
                <w:i/>
                <w:color w:val="000000"/>
                <w:sz w:val="23"/>
                <w:szCs w:val="23"/>
              </w:rPr>
              <w:t>ю</w:t>
            </w:r>
            <w:r w:rsidR="001B7AE9" w:rsidRPr="00F75FB7">
              <w:rPr>
                <w:color w:val="000000"/>
                <w:sz w:val="23"/>
                <w:szCs w:val="23"/>
              </w:rPr>
              <w:t>”</w:t>
            </w:r>
          </w:p>
          <w:p w:rsidR="009C69C0" w:rsidRPr="00F75FB7" w:rsidRDefault="001634F1" w:rsidP="001B5FD3">
            <w:pPr>
              <w:widowControl w:val="0"/>
              <w:autoSpaceDE w:val="0"/>
              <w:autoSpaceDN w:val="0"/>
              <w:adjustRightInd w:val="0"/>
              <w:jc w:val="both"/>
            </w:pPr>
            <w:r w:rsidRPr="00F75FB7">
              <w:rPr>
                <w:color w:val="000000"/>
                <w:sz w:val="23"/>
                <w:szCs w:val="23"/>
              </w:rPr>
              <w:t xml:space="preserve">в) </w:t>
            </w:r>
            <w:r w:rsidR="001B5FD3" w:rsidRPr="00F75FB7">
              <w:rPr>
                <w:color w:val="000000"/>
                <w:sz w:val="23"/>
                <w:szCs w:val="23"/>
              </w:rPr>
              <w:t>бізнес-тренінг "</w:t>
            </w:r>
            <w:r w:rsidR="001B5FD3" w:rsidRPr="00F75FB7">
              <w:rPr>
                <w:i/>
                <w:color w:val="000000"/>
                <w:sz w:val="23"/>
                <w:szCs w:val="23"/>
              </w:rPr>
              <w:t>Базові комунікативні навички м</w:t>
            </w:r>
            <w:r w:rsidR="00FA727C" w:rsidRPr="00F75FB7">
              <w:rPr>
                <w:i/>
                <w:color w:val="000000"/>
                <w:sz w:val="23"/>
                <w:szCs w:val="23"/>
                <w:lang w:val="uk-UA"/>
              </w:rPr>
              <w:t>аркетолог</w:t>
            </w:r>
            <w:r w:rsidR="001B5FD3" w:rsidRPr="00F75FB7">
              <w:rPr>
                <w:i/>
                <w:color w:val="000000"/>
                <w:sz w:val="23"/>
                <w:szCs w:val="23"/>
              </w:rPr>
              <w:t>а</w:t>
            </w:r>
            <w:r w:rsidR="001B5FD3" w:rsidRPr="00F75FB7">
              <w:rPr>
                <w:color w:val="000000"/>
                <w:sz w:val="23"/>
                <w:szCs w:val="23"/>
              </w:rPr>
              <w:t>"</w:t>
            </w:r>
            <w:r w:rsidR="001B5FD3" w:rsidRPr="00F75FB7">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9C69C0" w:rsidRPr="00F75FB7" w:rsidRDefault="009C69C0" w:rsidP="00B42E08">
            <w:pPr>
              <w:jc w:val="both"/>
              <w:rPr>
                <w:color w:val="000000"/>
              </w:rPr>
            </w:pPr>
          </w:p>
        </w:tc>
      </w:tr>
      <w:tr w:rsidR="00AC0B40" w:rsidRPr="00F75FB7" w:rsidTr="002F2750">
        <w:trPr>
          <w:trHeight w:val="20"/>
        </w:trPr>
        <w:tc>
          <w:tcPr>
            <w:tcW w:w="4212" w:type="pct"/>
            <w:gridSpan w:val="2"/>
            <w:tcBorders>
              <w:top w:val="single" w:sz="4" w:space="0" w:color="auto"/>
              <w:left w:val="single" w:sz="4" w:space="0" w:color="auto"/>
              <w:bottom w:val="single" w:sz="4" w:space="0" w:color="auto"/>
              <w:right w:val="single" w:sz="4" w:space="0" w:color="auto"/>
            </w:tcBorders>
          </w:tcPr>
          <w:p w:rsidR="00AC0B40" w:rsidRPr="00F75FB7" w:rsidRDefault="00AC0B40" w:rsidP="00AC0B40">
            <w:pPr>
              <w:jc w:val="center"/>
              <w:rPr>
                <w:b/>
                <w:bCs/>
                <w:color w:val="000000"/>
              </w:rPr>
            </w:pPr>
            <w:r w:rsidRPr="00F75FB7">
              <w:rPr>
                <w:b/>
                <w:bCs/>
                <w:color w:val="000000"/>
              </w:rPr>
              <w:t>САМОСТІЙНА РОБОТА</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AC0B40" w:rsidRPr="00F75FB7" w:rsidRDefault="00AC0B40" w:rsidP="002F2750">
            <w:pPr>
              <w:jc w:val="center"/>
              <w:rPr>
                <w:b/>
                <w:bCs/>
                <w:color w:val="000000"/>
              </w:rPr>
            </w:pPr>
            <w:r w:rsidRPr="00F75FB7">
              <w:rPr>
                <w:b/>
                <w:bCs/>
                <w:color w:val="000000"/>
              </w:rPr>
              <w:t>120</w:t>
            </w:r>
          </w:p>
        </w:tc>
      </w:tr>
      <w:tr w:rsidR="009C69C0" w:rsidRPr="00F75FB7" w:rsidTr="002F2750">
        <w:trPr>
          <w:trHeight w:val="20"/>
        </w:trPr>
        <w:tc>
          <w:tcPr>
            <w:tcW w:w="4212" w:type="pct"/>
            <w:gridSpan w:val="2"/>
            <w:tcBorders>
              <w:top w:val="single" w:sz="4" w:space="0" w:color="auto"/>
              <w:left w:val="single" w:sz="4" w:space="0" w:color="auto"/>
              <w:bottom w:val="single" w:sz="4" w:space="0" w:color="auto"/>
              <w:right w:val="single" w:sz="4" w:space="0" w:color="auto"/>
            </w:tcBorders>
          </w:tcPr>
          <w:p w:rsidR="009C69C0" w:rsidRPr="00F75FB7" w:rsidRDefault="009C69C0" w:rsidP="002F2750">
            <w:pPr>
              <w:jc w:val="right"/>
              <w:rPr>
                <w:b/>
                <w:bCs/>
                <w:color w:val="000000"/>
              </w:rPr>
            </w:pPr>
            <w:r w:rsidRPr="00F75FB7">
              <w:rPr>
                <w:b/>
                <w:bCs/>
                <w:color w:val="000000"/>
              </w:rPr>
              <w:t>РАЗОМ</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9C69C0" w:rsidRPr="00F75FB7" w:rsidRDefault="009C69C0" w:rsidP="002F2750">
            <w:pPr>
              <w:jc w:val="center"/>
              <w:rPr>
                <w:b/>
                <w:bCs/>
                <w:color w:val="000000"/>
              </w:rPr>
            </w:pPr>
            <w:r w:rsidRPr="00F75FB7">
              <w:rPr>
                <w:b/>
                <w:bCs/>
                <w:color w:val="000000"/>
              </w:rPr>
              <w:t>180</w:t>
            </w:r>
          </w:p>
        </w:tc>
      </w:tr>
    </w:tbl>
    <w:p w:rsidR="0012530E" w:rsidRPr="00F75FB7" w:rsidRDefault="0012530E" w:rsidP="0012530E">
      <w:pPr>
        <w:ind w:left="-180" w:firstLine="888"/>
        <w:jc w:val="both"/>
        <w:rPr>
          <w:b/>
          <w:bCs/>
          <w:sz w:val="28"/>
          <w:szCs w:val="28"/>
        </w:rPr>
      </w:pPr>
      <w:bookmarkStart w:id="12" w:name="_Toc34235229"/>
    </w:p>
    <w:p w:rsidR="0012530E" w:rsidRPr="00F75FB7" w:rsidRDefault="003F2E6B" w:rsidP="0012530E">
      <w:pPr>
        <w:ind w:left="-180" w:firstLine="888"/>
        <w:jc w:val="both"/>
        <w:rPr>
          <w:b/>
          <w:bCs/>
        </w:rPr>
      </w:pPr>
      <w:r w:rsidRPr="00F75FB7">
        <w:rPr>
          <w:b/>
          <w:bCs/>
          <w:sz w:val="28"/>
          <w:szCs w:val="28"/>
          <w:lang w:val="uk-UA"/>
        </w:rPr>
        <w:t>4.</w:t>
      </w:r>
      <w:r w:rsidR="0012530E" w:rsidRPr="00F75FB7">
        <w:rPr>
          <w:b/>
          <w:bCs/>
        </w:rPr>
        <w:t>2 Самостійна та індивідуальна робота</w:t>
      </w:r>
    </w:p>
    <w:p w:rsidR="0012530E" w:rsidRPr="00F75FB7" w:rsidRDefault="0012530E" w:rsidP="0012530E">
      <w:pPr>
        <w:ind w:firstLine="709"/>
        <w:jc w:val="both"/>
      </w:pPr>
      <w:r w:rsidRPr="00F75FB7">
        <w:t>Завдання для самостійної роботи виконуються протягом кожного модуля і подаються наприкінці кожного модуля у вигляді звітів про виконану самостійну роботу, оформлених як Дос’є Європейського Мовного Портфелю.</w:t>
      </w:r>
    </w:p>
    <w:p w:rsidR="0012530E" w:rsidRPr="00F75FB7" w:rsidRDefault="0012530E" w:rsidP="0012530E">
      <w:pPr>
        <w:ind w:firstLine="709"/>
        <w:jc w:val="both"/>
      </w:pPr>
      <w:r w:rsidRPr="00F75FB7">
        <w:t>Мета завдань:</w:t>
      </w:r>
    </w:p>
    <w:p w:rsidR="0012530E" w:rsidRPr="00F75FB7" w:rsidRDefault="0012530E" w:rsidP="0012530E">
      <w:pPr>
        <w:ind w:firstLine="709"/>
        <w:jc w:val="both"/>
      </w:pPr>
      <w:r w:rsidRPr="00F75FB7">
        <w:t>1) узагальнення компетентностей, набутих за час навчання протягом модуля;</w:t>
      </w:r>
    </w:p>
    <w:p w:rsidR="0012530E" w:rsidRPr="00F75FB7" w:rsidRDefault="0012530E" w:rsidP="0012530E">
      <w:pPr>
        <w:ind w:firstLine="709"/>
        <w:jc w:val="both"/>
      </w:pPr>
      <w:r w:rsidRPr="00F75FB7">
        <w:lastRenderedPageBreak/>
        <w:t>2) розвиток здатності до застосування знань і вмінь, отриманих протягом курсу дисципліни, для виконання завдань у реальному житті, використовуючи іноземну мову і вміння, розвинуті протягом кожного модуля;</w:t>
      </w:r>
    </w:p>
    <w:p w:rsidR="0012530E" w:rsidRPr="00F75FB7" w:rsidRDefault="0012530E" w:rsidP="0012530E">
      <w:pPr>
        <w:ind w:left="-180" w:firstLine="888"/>
        <w:jc w:val="both"/>
      </w:pPr>
    </w:p>
    <w:p w:rsidR="0012530E" w:rsidRPr="00F75FB7" w:rsidRDefault="003F2E6B" w:rsidP="0012530E">
      <w:pPr>
        <w:ind w:left="-180" w:firstLine="888"/>
        <w:jc w:val="both"/>
      </w:pPr>
      <w:r w:rsidRPr="00F75FB7">
        <w:rPr>
          <w:lang w:val="uk-UA"/>
        </w:rPr>
        <w:t>4</w:t>
      </w:r>
      <w:r w:rsidR="0012530E" w:rsidRPr="00F75FB7">
        <w:t>.2.1 Завдання для самостійної роботи здобувача</w:t>
      </w:r>
    </w:p>
    <w:p w:rsidR="0012530E" w:rsidRPr="00F75FB7" w:rsidRDefault="0012530E" w:rsidP="0012530E">
      <w:pPr>
        <w:ind w:firstLine="709"/>
        <w:jc w:val="both"/>
      </w:pPr>
      <w:r w:rsidRPr="00F75FB7">
        <w:t>Основні завдання для самостійної роботи:</w:t>
      </w:r>
    </w:p>
    <w:p w:rsidR="0012530E" w:rsidRPr="00F75FB7" w:rsidRDefault="0012530E" w:rsidP="0012530E">
      <w:pPr>
        <w:ind w:firstLine="709"/>
        <w:jc w:val="both"/>
      </w:pPr>
      <w:r w:rsidRPr="00F75FB7">
        <w:t>1) попереднє опрацювання інформаційного забезпечення за кожним модулем (темою);</w:t>
      </w:r>
    </w:p>
    <w:p w:rsidR="0012530E" w:rsidRPr="00F75FB7" w:rsidRDefault="0012530E" w:rsidP="0012530E">
      <w:pPr>
        <w:ind w:firstLine="709"/>
        <w:jc w:val="both"/>
      </w:pPr>
      <w:r w:rsidRPr="00F75FB7">
        <w:t>2) підготовка до поточного контролю;</w:t>
      </w:r>
    </w:p>
    <w:p w:rsidR="0012530E" w:rsidRPr="00F75FB7" w:rsidRDefault="0012530E" w:rsidP="0012530E">
      <w:pPr>
        <w:ind w:firstLine="709"/>
        <w:jc w:val="both"/>
      </w:pPr>
      <w:r w:rsidRPr="00F75FB7">
        <w:t>3) виконання індивідуального завдання;</w:t>
      </w:r>
    </w:p>
    <w:p w:rsidR="0012530E" w:rsidRPr="00F75FB7" w:rsidRDefault="0012530E" w:rsidP="0012530E">
      <w:pPr>
        <w:ind w:firstLine="709"/>
        <w:jc w:val="both"/>
      </w:pPr>
      <w:r w:rsidRPr="00F75FB7">
        <w:t>4) підготовка до захисту індивідуального завдання;</w:t>
      </w:r>
    </w:p>
    <w:p w:rsidR="0012530E" w:rsidRPr="00F75FB7" w:rsidRDefault="0012530E" w:rsidP="0012530E">
      <w:pPr>
        <w:ind w:firstLine="709"/>
        <w:jc w:val="both"/>
      </w:pPr>
      <w:r w:rsidRPr="00F75FB7">
        <w:t xml:space="preserve">5) підготовка до підсумкового контролю. </w:t>
      </w:r>
    </w:p>
    <w:p w:rsidR="0012530E" w:rsidRPr="00F75FB7" w:rsidRDefault="0012530E" w:rsidP="0012530E"/>
    <w:p w:rsidR="0012530E" w:rsidRPr="00F75FB7" w:rsidRDefault="003F2E6B" w:rsidP="0012530E">
      <w:pPr>
        <w:ind w:left="720"/>
      </w:pPr>
      <w:r w:rsidRPr="00F75FB7">
        <w:rPr>
          <w:lang w:val="uk-UA"/>
        </w:rPr>
        <w:t>4</w:t>
      </w:r>
      <w:r w:rsidR="0012530E" w:rsidRPr="00F75FB7">
        <w:t>.2.2 Вимоги до індивідуальних завдань</w:t>
      </w:r>
    </w:p>
    <w:p w:rsidR="0012530E" w:rsidRPr="00F75FB7" w:rsidRDefault="0012530E" w:rsidP="0012530E">
      <w:pPr>
        <w:ind w:left="720"/>
        <w:rPr>
          <w:b/>
          <w:bCs/>
        </w:rPr>
      </w:pPr>
      <w:bookmarkStart w:id="13" w:name="_Toc486590840"/>
      <w:r w:rsidRPr="00F75FB7">
        <w:rPr>
          <w:b/>
          <w:bCs/>
        </w:rPr>
        <w:t>Про</w:t>
      </w:r>
      <w:r w:rsidR="00287429" w:rsidRPr="00F75FB7">
        <w:rPr>
          <w:b/>
          <w:bCs/>
          <w:lang w:val="uk-UA"/>
        </w:rPr>
        <w:t>є</w:t>
      </w:r>
      <w:r w:rsidRPr="00F75FB7">
        <w:rPr>
          <w:b/>
          <w:bCs/>
        </w:rPr>
        <w:t>ктна робота</w:t>
      </w:r>
      <w:bookmarkEnd w:id="13"/>
    </w:p>
    <w:p w:rsidR="0012530E" w:rsidRPr="00F75FB7" w:rsidRDefault="0012530E" w:rsidP="0012530E">
      <w:pPr>
        <w:jc w:val="both"/>
        <w:rPr>
          <w:lang w:eastAsia="ja-JP"/>
        </w:rPr>
      </w:pPr>
      <w:r w:rsidRPr="00F75FB7">
        <w:rPr>
          <w:lang w:eastAsia="ja-JP"/>
        </w:rPr>
        <w:tab/>
        <w:t xml:space="preserve">Протягом курсу за темами модулів планується виконання низки проектних робіт (відповідно до вступного рівня володіння мовою та прогресом оволодіння мовою). </w:t>
      </w:r>
    </w:p>
    <w:p w:rsidR="0012530E" w:rsidRPr="00F75FB7" w:rsidRDefault="0012530E" w:rsidP="0012530E">
      <w:pPr>
        <w:ind w:firstLine="709"/>
        <w:jc w:val="both"/>
        <w:rPr>
          <w:highlight w:val="yellow"/>
        </w:rPr>
      </w:pPr>
      <w:r w:rsidRPr="00F75FB7">
        <w:rPr>
          <w:b/>
          <w:bCs/>
        </w:rPr>
        <w:t xml:space="preserve">Мета </w:t>
      </w:r>
      <w:r w:rsidRPr="00F75FB7">
        <w:t>проектних робіт (якщо виконується):</w:t>
      </w:r>
    </w:p>
    <w:p w:rsidR="0012530E" w:rsidRPr="00F75FB7" w:rsidRDefault="0012530E" w:rsidP="0012530E">
      <w:pPr>
        <w:ind w:firstLine="709"/>
        <w:jc w:val="both"/>
      </w:pPr>
      <w:r w:rsidRPr="00F75FB7">
        <w:t>1) узагальнення компетентностей, набутих за час навчання, шляхом комплексного виконання конкретного фахового та/або соціального завдання з використанням іноземної мови;</w:t>
      </w:r>
    </w:p>
    <w:p w:rsidR="0012530E" w:rsidRPr="00F75FB7" w:rsidRDefault="0012530E" w:rsidP="0012530E">
      <w:pPr>
        <w:ind w:firstLine="709"/>
        <w:jc w:val="both"/>
      </w:pPr>
      <w:r w:rsidRPr="00F75FB7">
        <w:t>2) розвиток здатності до застосування знань, засвоєних при вивченні дисципліни «Іноземна мова професійного спрямування», для виконання конкретних проектів;</w:t>
      </w:r>
    </w:p>
    <w:p w:rsidR="0012530E" w:rsidRPr="00F75FB7" w:rsidRDefault="0012530E" w:rsidP="0012530E">
      <w:pPr>
        <w:ind w:firstLine="709"/>
        <w:jc w:val="both"/>
      </w:pPr>
      <w:r w:rsidRPr="00F75FB7">
        <w:t>3) набуття навичок роботи в команді, розподілу обов’язків, вміння управління часом, візуалізації фахової інформації тощо, виконання завдань за допомогою ІКТ;</w:t>
      </w:r>
    </w:p>
    <w:p w:rsidR="0012530E" w:rsidRPr="00F75FB7" w:rsidRDefault="0012530E" w:rsidP="0012530E">
      <w:pPr>
        <w:ind w:firstLine="709"/>
        <w:jc w:val="both"/>
      </w:pPr>
      <w:r w:rsidRPr="00F75FB7">
        <w:t>4) розвиток критичного мислення, рефлексії, аналізу, самоаналізу, сортування та класифікації інформації, оцінювання та креативності, тобто застосування на практиці вмінь фахівців 21-го сторіччя.</w:t>
      </w:r>
    </w:p>
    <w:p w:rsidR="0012530E" w:rsidRPr="00F75FB7" w:rsidRDefault="0012530E" w:rsidP="0012530E">
      <w:pPr>
        <w:ind w:firstLine="709"/>
        <w:jc w:val="both"/>
      </w:pPr>
      <w:r w:rsidRPr="00F75FB7">
        <w:t>З огляду на визначенні в проектному завданні умови виконання проекту належить здійснити такі операції:</w:t>
      </w:r>
    </w:p>
    <w:p w:rsidR="0012530E" w:rsidRPr="00F75FB7" w:rsidRDefault="0012530E" w:rsidP="0012530E">
      <w:pPr>
        <w:numPr>
          <w:ilvl w:val="0"/>
          <w:numId w:val="12"/>
        </w:numPr>
        <w:jc w:val="both"/>
      </w:pPr>
      <w:r w:rsidRPr="00F75FB7">
        <w:t>скласти схему взаємозв’язків і взаємодії своєї академічної групи, визначивши перед цим особистісні характеристики кожного (Проектна робота з розробки «Дерево групи»);</w:t>
      </w:r>
    </w:p>
    <w:p w:rsidR="0012530E" w:rsidRPr="00F75FB7" w:rsidRDefault="0012530E" w:rsidP="0012530E">
      <w:pPr>
        <w:numPr>
          <w:ilvl w:val="0"/>
          <w:numId w:val="12"/>
        </w:numPr>
        <w:jc w:val="both"/>
      </w:pPr>
      <w:r w:rsidRPr="00F75FB7">
        <w:t>заповнити таблицю інформацією, вилученою з різних джерел інформації, включаючи Інтернет, та з обміну особистим досвідом подорожування по Україні і за кордоном, використовуючи іноземну мову та її функціональні зразки, провести порівняльний аналіз;</w:t>
      </w:r>
    </w:p>
    <w:p w:rsidR="0012530E" w:rsidRPr="00F75FB7" w:rsidRDefault="0012530E" w:rsidP="0012530E">
      <w:pPr>
        <w:numPr>
          <w:ilvl w:val="0"/>
          <w:numId w:val="12"/>
        </w:numPr>
        <w:jc w:val="both"/>
      </w:pPr>
      <w:r w:rsidRPr="00F75FB7">
        <w:t>обрати літературу за темою або фахом, використовуючи вміння і стратегії читання та опрацювання літератури за фахом, вміння конспектувати і складати нотатки усного виступу-презентації;</w:t>
      </w:r>
    </w:p>
    <w:p w:rsidR="0012530E" w:rsidRPr="00F75FB7" w:rsidRDefault="0012530E" w:rsidP="0012530E">
      <w:pPr>
        <w:numPr>
          <w:ilvl w:val="0"/>
          <w:numId w:val="12"/>
        </w:numPr>
        <w:jc w:val="both"/>
      </w:pPr>
      <w:r w:rsidRPr="00F75FB7">
        <w:t xml:space="preserve">розробити критерії відбору кандидатів за обраною рекламою, використовуючи знання про процедуру працевлаштування, вміння пошуку і обробки інформації за фахом, підготувати запитання для співбесіди з кандидатомна основі аналізу прослуханих співбесід і літератури, обраною за темою «Аплікаційна процедура»  (Процедура працевлаштування (моделювання відбору кандидатів під час процедури працевлаштування) </w:t>
      </w:r>
    </w:p>
    <w:p w:rsidR="0012530E" w:rsidRPr="00F75FB7" w:rsidRDefault="0012530E" w:rsidP="0012530E">
      <w:pPr>
        <w:ind w:firstLine="709"/>
        <w:jc w:val="both"/>
        <w:rPr>
          <w:highlight w:val="yellow"/>
        </w:rPr>
      </w:pPr>
      <w:r w:rsidRPr="00F75FB7">
        <w:t>Окрім виконання перелічених робіт, під час використання іншомовних джерел інформації студент має продемонструвати комунікативну мовленнєву компетентність в таких питаннях:</w:t>
      </w:r>
    </w:p>
    <w:p w:rsidR="0012530E" w:rsidRPr="00F75FB7" w:rsidRDefault="0012530E" w:rsidP="0012530E">
      <w:pPr>
        <w:ind w:firstLine="709"/>
        <w:jc w:val="both"/>
      </w:pPr>
      <w:r w:rsidRPr="00F75FB7">
        <w:t>– класифікація, сортування та аналіз інформації та використання необхідних мовленнєвих засобів і знань про особливості законодавства країни, мова якої вивчається;</w:t>
      </w:r>
    </w:p>
    <w:p w:rsidR="0012530E" w:rsidRPr="00F75FB7" w:rsidRDefault="0012530E" w:rsidP="0012530E">
      <w:pPr>
        <w:ind w:firstLine="709"/>
        <w:jc w:val="both"/>
      </w:pPr>
      <w:r w:rsidRPr="00F75FB7">
        <w:t>– стратегії, вміння та навички як рецептивних мовленнєвих вмінь, так і продуктивних, дискурс і принципи побудови академічних і фахових усних і писемних текстів;</w:t>
      </w:r>
    </w:p>
    <w:p w:rsidR="0012530E" w:rsidRPr="00F75FB7" w:rsidRDefault="0012530E" w:rsidP="0012530E">
      <w:pPr>
        <w:ind w:firstLine="709"/>
        <w:jc w:val="both"/>
      </w:pPr>
      <w:r w:rsidRPr="00F75FB7">
        <w:lastRenderedPageBreak/>
        <w:t>–  аналітичне та критичне мислення, що характеризує ступінь готовності студентів до використання іноземної мови в професійних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професійному середовищі;</w:t>
      </w:r>
    </w:p>
    <w:p w:rsidR="0012530E" w:rsidRPr="00F75FB7" w:rsidRDefault="0012530E" w:rsidP="0012530E">
      <w:pPr>
        <w:ind w:firstLine="709"/>
        <w:jc w:val="both"/>
      </w:pPr>
      <w:r w:rsidRPr="00F75FB7">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rsidR="00FB17C0" w:rsidRPr="00F75FB7" w:rsidRDefault="003F2E6B" w:rsidP="00FB17C0">
      <w:pPr>
        <w:pStyle w:val="a3"/>
        <w:suppressLineNumbers/>
        <w:suppressAutoHyphens/>
        <w:spacing w:before="360" w:after="120" w:line="252" w:lineRule="auto"/>
        <w:jc w:val="center"/>
        <w:outlineLvl w:val="0"/>
        <w:rPr>
          <w:sz w:val="28"/>
          <w:szCs w:val="28"/>
        </w:rPr>
      </w:pPr>
      <w:r w:rsidRPr="00F75FB7">
        <w:rPr>
          <w:sz w:val="28"/>
          <w:szCs w:val="28"/>
        </w:rPr>
        <w:t>5</w:t>
      </w:r>
      <w:r w:rsidR="00FB17C0" w:rsidRPr="00F75FB7">
        <w:rPr>
          <w:sz w:val="28"/>
          <w:szCs w:val="28"/>
        </w:rPr>
        <w:t> ОЦІНЮВАННЯ РЕЗУЛЬТАТІВ НАВЧАННЯ</w:t>
      </w:r>
      <w:bookmarkEnd w:id="11"/>
      <w:bookmarkEnd w:id="12"/>
    </w:p>
    <w:p w:rsidR="00FB17C0" w:rsidRPr="00F75FB7" w:rsidRDefault="00FB17C0" w:rsidP="00FB17C0">
      <w:pPr>
        <w:widowControl w:val="0"/>
        <w:suppressLineNumbers/>
        <w:suppressAutoHyphens/>
        <w:spacing w:before="120"/>
        <w:ind w:firstLine="567"/>
        <w:jc w:val="both"/>
      </w:pPr>
      <w:r w:rsidRPr="00F75FB7">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F75FB7">
        <w:rPr>
          <w:bCs/>
        </w:rPr>
        <w:t>університету «</w:t>
      </w:r>
      <w:r w:rsidRPr="00F75FB7">
        <w:t>Про оцінювання результатів навчання здобувачів вищої освіти»</w:t>
      </w:r>
      <w:r w:rsidRPr="00F75FB7">
        <w:rPr>
          <w:bCs/>
        </w:rPr>
        <w:t>.</w:t>
      </w:r>
    </w:p>
    <w:p w:rsidR="00FB17C0" w:rsidRPr="00F75FB7" w:rsidRDefault="00FB17C0" w:rsidP="00FB17C0">
      <w:pPr>
        <w:pStyle w:val="Default"/>
        <w:widowControl w:val="0"/>
        <w:suppressLineNumbers/>
        <w:suppressAutoHyphens/>
        <w:spacing w:after="120"/>
        <w:ind w:firstLine="567"/>
        <w:jc w:val="both"/>
        <w:rPr>
          <w:lang w:val="uk-UA"/>
        </w:rPr>
      </w:pPr>
      <w:r w:rsidRPr="00F75FB7">
        <w:rPr>
          <w:lang w:val="uk-UA"/>
        </w:rPr>
        <w:t>Досягнутий рівень компетентностей відносно очікуваних, що ідентифікований під час контрольних заходів, відображає</w:t>
      </w:r>
      <w:r w:rsidRPr="00F75FB7">
        <w:rPr>
          <w:bCs/>
          <w:lang w:val="uk-UA"/>
        </w:rPr>
        <w:t xml:space="preserve"> реальний результат навчання студента за дисципліною</w:t>
      </w:r>
      <w:r w:rsidRPr="00F75FB7">
        <w:rPr>
          <w:lang w:val="uk-UA"/>
        </w:rPr>
        <w:t>.</w:t>
      </w:r>
    </w:p>
    <w:p w:rsidR="00FB17C0" w:rsidRPr="00F75FB7" w:rsidRDefault="003F2E6B" w:rsidP="00FB17C0">
      <w:pPr>
        <w:pStyle w:val="a3"/>
        <w:suppressLineNumbers/>
        <w:suppressAutoHyphens/>
        <w:spacing w:before="240" w:after="120" w:line="252" w:lineRule="auto"/>
        <w:ind w:firstLine="567"/>
        <w:outlineLvl w:val="0"/>
        <w:rPr>
          <w:sz w:val="24"/>
          <w:szCs w:val="24"/>
        </w:rPr>
      </w:pPr>
      <w:bookmarkStart w:id="14" w:name="_Toc32126545"/>
      <w:bookmarkStart w:id="15" w:name="_Toc34235230"/>
      <w:r w:rsidRPr="00F75FB7">
        <w:rPr>
          <w:sz w:val="24"/>
          <w:szCs w:val="24"/>
        </w:rPr>
        <w:t>5</w:t>
      </w:r>
      <w:r w:rsidR="00FB17C0" w:rsidRPr="00F75FB7">
        <w:rPr>
          <w:sz w:val="24"/>
          <w:szCs w:val="24"/>
        </w:rPr>
        <w:t>.1 Шкали</w:t>
      </w:r>
      <w:bookmarkEnd w:id="14"/>
      <w:bookmarkEnd w:id="15"/>
    </w:p>
    <w:p w:rsidR="00FB17C0" w:rsidRPr="00F75FB7" w:rsidRDefault="00FB17C0" w:rsidP="00FB17C0">
      <w:pPr>
        <w:suppressLineNumbers/>
        <w:tabs>
          <w:tab w:val="left" w:pos="180"/>
        </w:tabs>
        <w:suppressAutoHyphens/>
        <w:autoSpaceDE w:val="0"/>
        <w:autoSpaceDN w:val="0"/>
        <w:adjustRightInd w:val="0"/>
        <w:spacing w:before="120" w:after="120" w:line="252" w:lineRule="auto"/>
        <w:ind w:right="-1" w:firstLine="567"/>
        <w:jc w:val="both"/>
      </w:pPr>
      <w:r w:rsidRPr="00F75FB7">
        <w:rPr>
          <w:bCs/>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F75FB7">
        <w:rPr>
          <w:shd w:val="clear" w:color="auto" w:fill="FFFFFF"/>
        </w:rPr>
        <w:t xml:space="preserve">конвертації (переведення) </w:t>
      </w:r>
      <w:r w:rsidRPr="00F75FB7">
        <w:t>оцінок мобільних студентів.</w:t>
      </w:r>
    </w:p>
    <w:p w:rsidR="00FB17C0" w:rsidRPr="00F75FB7" w:rsidRDefault="00FB17C0" w:rsidP="00FB17C0">
      <w:pPr>
        <w:suppressLineNumbers/>
        <w:tabs>
          <w:tab w:val="left" w:pos="180"/>
        </w:tabs>
        <w:suppressAutoHyphens/>
        <w:autoSpaceDE w:val="0"/>
        <w:autoSpaceDN w:val="0"/>
        <w:adjustRightInd w:val="0"/>
        <w:spacing w:before="120" w:after="120" w:line="252" w:lineRule="auto"/>
        <w:ind w:right="-1"/>
        <w:jc w:val="center"/>
        <w:rPr>
          <w:b/>
          <w:bCs/>
          <w:i/>
        </w:rPr>
      </w:pPr>
      <w:r w:rsidRPr="00F75FB7">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FB17C0" w:rsidRPr="00F75FB7" w:rsidTr="0048170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
                <w:bCs/>
              </w:rPr>
            </w:pPr>
            <w:r w:rsidRPr="00F75FB7">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jc w:val="center"/>
              <w:rPr>
                <w:b/>
              </w:rPr>
            </w:pPr>
            <w:r w:rsidRPr="00F75FB7">
              <w:rPr>
                <w:b/>
                <w:bCs/>
              </w:rPr>
              <w:t>Інституційна</w:t>
            </w:r>
          </w:p>
        </w:tc>
      </w:tr>
      <w:tr w:rsidR="00FB17C0" w:rsidRPr="00F75FB7" w:rsidTr="0048170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Cs/>
              </w:rPr>
            </w:pPr>
            <w:r w:rsidRPr="00F75FB7">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pPr>
            <w:r w:rsidRPr="00F75FB7">
              <w:t>відмінно / Excellent</w:t>
            </w:r>
          </w:p>
        </w:tc>
      </w:tr>
      <w:tr w:rsidR="00FB17C0" w:rsidRPr="00F75FB7" w:rsidTr="0048170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Cs/>
              </w:rPr>
            </w:pPr>
            <w:r w:rsidRPr="00F75FB7">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pPr>
            <w:r w:rsidRPr="00F75FB7">
              <w:t>добре / Good</w:t>
            </w:r>
          </w:p>
        </w:tc>
      </w:tr>
      <w:tr w:rsidR="00FB17C0" w:rsidRPr="00F75FB7" w:rsidTr="0048170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Cs/>
              </w:rPr>
            </w:pPr>
            <w:r w:rsidRPr="00F75FB7">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pPr>
            <w:r w:rsidRPr="00F75FB7">
              <w:t>задовільно / Satisfactory</w:t>
            </w:r>
          </w:p>
        </w:tc>
      </w:tr>
      <w:tr w:rsidR="00FB17C0" w:rsidRPr="00F75FB7" w:rsidTr="00481707">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Cs/>
              </w:rPr>
            </w:pPr>
            <w:r w:rsidRPr="00F75FB7">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pPr>
            <w:r w:rsidRPr="00F75FB7">
              <w:t>незадовільно / Fail</w:t>
            </w:r>
          </w:p>
        </w:tc>
      </w:tr>
    </w:tbl>
    <w:p w:rsidR="00FB17C0" w:rsidRPr="00F75FB7" w:rsidRDefault="00FB17C0" w:rsidP="00FB17C0">
      <w:pPr>
        <w:spacing w:before="240" w:line="264" w:lineRule="auto"/>
        <w:ind w:firstLine="567"/>
        <w:jc w:val="both"/>
      </w:pPr>
      <w:r w:rsidRPr="00F75FB7">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НТУ «ДП».</w:t>
      </w:r>
    </w:p>
    <w:p w:rsidR="00FB17C0" w:rsidRPr="00F75FB7" w:rsidRDefault="003F2E6B" w:rsidP="00FB17C0">
      <w:pPr>
        <w:pStyle w:val="a3"/>
        <w:suppressLineNumbers/>
        <w:suppressAutoHyphens/>
        <w:spacing w:before="240" w:after="120" w:line="252" w:lineRule="auto"/>
        <w:ind w:firstLine="567"/>
        <w:outlineLvl w:val="0"/>
        <w:rPr>
          <w:sz w:val="24"/>
          <w:szCs w:val="24"/>
        </w:rPr>
      </w:pPr>
      <w:bookmarkStart w:id="16" w:name="_Toc32126546"/>
      <w:bookmarkStart w:id="17" w:name="_Toc34235231"/>
      <w:r w:rsidRPr="00F75FB7">
        <w:rPr>
          <w:sz w:val="24"/>
          <w:szCs w:val="24"/>
        </w:rPr>
        <w:t>5</w:t>
      </w:r>
      <w:r w:rsidR="00FB17C0" w:rsidRPr="00F75FB7">
        <w:rPr>
          <w:sz w:val="24"/>
          <w:szCs w:val="24"/>
        </w:rPr>
        <w:t>.2 Засоби та процедури</w:t>
      </w:r>
      <w:bookmarkEnd w:id="16"/>
      <w:bookmarkEnd w:id="17"/>
    </w:p>
    <w:p w:rsidR="00FB17C0" w:rsidRPr="00F75FB7" w:rsidRDefault="00FB17C0" w:rsidP="00FB17C0">
      <w:pPr>
        <w:pStyle w:val="16"/>
        <w:keepNext w:val="0"/>
        <w:suppressLineNumbers/>
        <w:suppressAutoHyphens/>
        <w:spacing w:before="0" w:after="0"/>
        <w:ind w:firstLine="567"/>
        <w:jc w:val="both"/>
        <w:rPr>
          <w:b w:val="0"/>
          <w:sz w:val="24"/>
          <w:szCs w:val="24"/>
        </w:rPr>
      </w:pPr>
      <w:r w:rsidRPr="00F75FB7">
        <w:rPr>
          <w:b w:val="0"/>
          <w:bCs/>
          <w:sz w:val="24"/>
          <w:szCs w:val="24"/>
        </w:rPr>
        <w:t xml:space="preserve">Зміст засобів діагностики спрямовано на контроль рівня сформованості </w:t>
      </w:r>
      <w:r w:rsidRPr="00F75FB7">
        <w:rPr>
          <w:b w:val="0"/>
          <w:sz w:val="24"/>
          <w:szCs w:val="24"/>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FB17C0" w:rsidRPr="00F75FB7" w:rsidRDefault="00FB17C0" w:rsidP="00FB17C0">
      <w:pPr>
        <w:suppressLineNumbers/>
        <w:suppressAutoHyphens/>
        <w:autoSpaceDE w:val="0"/>
        <w:autoSpaceDN w:val="0"/>
        <w:ind w:firstLine="567"/>
        <w:jc w:val="both"/>
      </w:pPr>
      <w:r w:rsidRPr="00F75FB7">
        <w:t>Студент на контрольних заходах має виконувати завдання, орієнтовані виключно на демонстрацію дисциплінарних результатів навчання (розділ 2).</w:t>
      </w:r>
    </w:p>
    <w:p w:rsidR="00FB17C0" w:rsidRPr="00F75FB7" w:rsidRDefault="00FB17C0" w:rsidP="00FB17C0">
      <w:pPr>
        <w:widowControl w:val="0"/>
        <w:suppressLineNumbers/>
        <w:suppressAutoHyphens/>
        <w:ind w:firstLine="567"/>
        <w:jc w:val="both"/>
        <w:rPr>
          <w:bCs/>
        </w:rPr>
      </w:pPr>
      <w:r w:rsidRPr="00F75FB7">
        <w:t>Засоби діагностики, що н</w:t>
      </w:r>
      <w:r w:rsidRPr="00F75FB7">
        <w:rPr>
          <w:bCs/>
        </w:rPr>
        <w:t>адаються студентам на контрольних заходах у вигляді завдань для поточного та підсумкового контролю, ф</w:t>
      </w:r>
      <w:r w:rsidRPr="00F75FB7">
        <w:t xml:space="preserve">ормуються шляхом </w:t>
      </w:r>
      <w:r w:rsidRPr="00F75FB7">
        <w:rPr>
          <w:bCs/>
        </w:rPr>
        <w:t>конкретизації вихідних даних та способу демонстрації дисциплінарних результатів навчання.</w:t>
      </w:r>
    </w:p>
    <w:p w:rsidR="00FB17C0" w:rsidRPr="00F75FB7" w:rsidRDefault="00FB17C0" w:rsidP="00FB17C0">
      <w:pPr>
        <w:widowControl w:val="0"/>
        <w:suppressLineNumbers/>
        <w:suppressAutoHyphens/>
        <w:ind w:firstLine="567"/>
        <w:jc w:val="both"/>
        <w:rPr>
          <w:bCs/>
        </w:rPr>
      </w:pPr>
      <w:r w:rsidRPr="00F75FB7">
        <w:rPr>
          <w:bCs/>
        </w:rPr>
        <w:t xml:space="preserve">Засоби діагностики (контрольні завдання) для поточного та підсумкового контролю дисципліни затверджуються кафедрою. </w:t>
      </w:r>
    </w:p>
    <w:p w:rsidR="009C69C0" w:rsidRPr="00F75FB7" w:rsidRDefault="00FB17C0" w:rsidP="00AC0B40">
      <w:pPr>
        <w:widowControl w:val="0"/>
        <w:suppressLineNumbers/>
        <w:suppressAutoHyphens/>
        <w:ind w:firstLine="567"/>
        <w:jc w:val="both"/>
        <w:rPr>
          <w:bCs/>
        </w:rPr>
      </w:pPr>
      <w:r w:rsidRPr="00F75FB7">
        <w:rPr>
          <w:bCs/>
        </w:rPr>
        <w:t>Види засобів діагностики та процедур оцінювання для поточного та підсумкового контролю дисципліни подано нижче</w:t>
      </w:r>
      <w:r w:rsidR="00870904" w:rsidRPr="00F75FB7">
        <w:rPr>
          <w:bCs/>
        </w:rPr>
        <w:t xml:space="preserve">  у таблиці</w:t>
      </w:r>
      <w:r w:rsidRPr="00F75FB7">
        <w:rPr>
          <w:bCs/>
        </w:rPr>
        <w:t xml:space="preserve">. </w:t>
      </w:r>
    </w:p>
    <w:p w:rsidR="00870904" w:rsidRPr="00F75FB7" w:rsidRDefault="00870904" w:rsidP="00870904">
      <w:pPr>
        <w:widowControl w:val="0"/>
        <w:suppressLineNumbers/>
        <w:suppressAutoHyphens/>
        <w:ind w:firstLine="567"/>
        <w:jc w:val="both"/>
        <w:rPr>
          <w:bCs/>
        </w:rPr>
      </w:pPr>
      <w:r w:rsidRPr="00F75FB7">
        <w:rPr>
          <w:bCs/>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9C69C0" w:rsidRPr="00F75FB7" w:rsidRDefault="009C69C0" w:rsidP="00FB17C0">
      <w:pPr>
        <w:widowControl w:val="0"/>
        <w:suppressLineNumbers/>
        <w:suppressAutoHyphens/>
        <w:ind w:firstLine="567"/>
        <w:jc w:val="both"/>
        <w:rPr>
          <w:bCs/>
        </w:rPr>
      </w:pPr>
    </w:p>
    <w:p w:rsidR="00870904" w:rsidRPr="00F75FB7" w:rsidRDefault="00870904" w:rsidP="00FB17C0">
      <w:pPr>
        <w:widowControl w:val="0"/>
        <w:suppressLineNumbers/>
        <w:suppressAutoHyphens/>
        <w:ind w:firstLine="567"/>
        <w:jc w:val="both"/>
        <w:rPr>
          <w:bCs/>
        </w:rPr>
      </w:pPr>
    </w:p>
    <w:p w:rsidR="00FB17C0" w:rsidRPr="00F75FB7" w:rsidRDefault="00FB17C0" w:rsidP="00FB17C0">
      <w:pPr>
        <w:widowControl w:val="0"/>
        <w:suppressLineNumbers/>
        <w:suppressAutoHyphens/>
        <w:spacing w:before="120" w:after="240"/>
        <w:jc w:val="center"/>
        <w:rPr>
          <w:b/>
          <w:bCs/>
        </w:rPr>
      </w:pPr>
      <w:r w:rsidRPr="00F75FB7">
        <w:rPr>
          <w:b/>
          <w:i/>
        </w:rPr>
        <w:lastRenderedPageBreak/>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FB17C0" w:rsidRPr="00F75FB7" w:rsidTr="00481707">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
              </w:rPr>
            </w:pPr>
            <w:r w:rsidRPr="00F75FB7">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FB17C0" w:rsidRPr="00F75FB7" w:rsidRDefault="00FB17C0" w:rsidP="00481707">
            <w:pPr>
              <w:autoSpaceDE w:val="0"/>
              <w:snapToGrid w:val="0"/>
              <w:jc w:val="center"/>
              <w:rPr>
                <w:b/>
              </w:rPr>
            </w:pPr>
            <w:r w:rsidRPr="00F75FB7">
              <w:rPr>
                <w:b/>
              </w:rPr>
              <w:t>ПІДСУМКОВИЙ КОНТРОЛЬ</w:t>
            </w:r>
          </w:p>
        </w:tc>
      </w:tr>
      <w:tr w:rsidR="00FB17C0" w:rsidRPr="00F75FB7" w:rsidTr="00481707">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ind w:left="60"/>
              <w:jc w:val="center"/>
              <w:rPr>
                <w:b/>
                <w:bCs/>
              </w:rPr>
            </w:pPr>
            <w:r w:rsidRPr="00F75FB7">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FB17C0" w:rsidRPr="00F75FB7" w:rsidRDefault="00FB17C0" w:rsidP="00481707">
            <w:pPr>
              <w:autoSpaceDE w:val="0"/>
              <w:snapToGrid w:val="0"/>
              <w:jc w:val="center"/>
              <w:rPr>
                <w:b/>
              </w:rPr>
            </w:pPr>
            <w:r w:rsidRPr="00F75FB7">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
              </w:rPr>
            </w:pPr>
            <w:r w:rsidRPr="00F75FB7">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
              </w:rPr>
            </w:pPr>
            <w:r w:rsidRPr="00F75FB7">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FB17C0" w:rsidRPr="00F75FB7" w:rsidRDefault="00FB17C0" w:rsidP="00481707">
            <w:pPr>
              <w:autoSpaceDE w:val="0"/>
              <w:snapToGrid w:val="0"/>
              <w:jc w:val="center"/>
              <w:rPr>
                <w:b/>
              </w:rPr>
            </w:pPr>
            <w:r w:rsidRPr="00F75FB7">
              <w:rPr>
                <w:b/>
              </w:rPr>
              <w:t>процедури</w:t>
            </w:r>
          </w:p>
        </w:tc>
      </w:tr>
      <w:tr w:rsidR="003C539B" w:rsidRPr="00F75FB7" w:rsidTr="003C539B">
        <w:trPr>
          <w:cantSplit/>
          <w:trHeight w:val="759"/>
          <w:jc w:val="center"/>
        </w:trPr>
        <w:tc>
          <w:tcPr>
            <w:tcW w:w="647" w:type="pct"/>
            <w:vMerge w:val="restart"/>
            <w:tcBorders>
              <w:top w:val="single" w:sz="4" w:space="0" w:color="auto"/>
              <w:left w:val="single" w:sz="4" w:space="0" w:color="auto"/>
              <w:right w:val="single" w:sz="4" w:space="0" w:color="auto"/>
            </w:tcBorders>
          </w:tcPr>
          <w:p w:rsidR="003C539B" w:rsidRPr="00F75FB7" w:rsidRDefault="003C539B" w:rsidP="00481707">
            <w:pPr>
              <w:autoSpaceDE w:val="0"/>
              <w:snapToGrid w:val="0"/>
              <w:spacing w:line="240" w:lineRule="atLeast"/>
              <w:ind w:left="60"/>
              <w:rPr>
                <w:b/>
                <w:bCs/>
              </w:rPr>
            </w:pPr>
            <w:r w:rsidRPr="00F75FB7">
              <w:rPr>
                <w:bCs/>
              </w:rPr>
              <w:t>практичні</w:t>
            </w:r>
          </w:p>
        </w:tc>
        <w:tc>
          <w:tcPr>
            <w:tcW w:w="964" w:type="pct"/>
            <w:tcBorders>
              <w:top w:val="single" w:sz="4" w:space="0" w:color="auto"/>
              <w:left w:val="single" w:sz="4" w:space="0" w:color="auto"/>
              <w:right w:val="single" w:sz="4" w:space="0" w:color="auto"/>
            </w:tcBorders>
            <w:tcMar>
              <w:left w:w="57" w:type="dxa"/>
            </w:tcMar>
          </w:tcPr>
          <w:p w:rsidR="003C539B" w:rsidRPr="00F75FB7" w:rsidRDefault="003C539B" w:rsidP="00481707">
            <w:pPr>
              <w:autoSpaceDE w:val="0"/>
              <w:snapToGrid w:val="0"/>
              <w:spacing w:line="240" w:lineRule="atLeast"/>
              <w:rPr>
                <w:b/>
              </w:rPr>
            </w:pPr>
            <w:r w:rsidRPr="00F75FB7">
              <w:t>контрольні завдання за кожною темою</w:t>
            </w:r>
          </w:p>
        </w:tc>
        <w:tc>
          <w:tcPr>
            <w:tcW w:w="1093" w:type="pct"/>
            <w:tcBorders>
              <w:top w:val="single" w:sz="4" w:space="0" w:color="auto"/>
              <w:left w:val="single" w:sz="4" w:space="0" w:color="auto"/>
              <w:right w:val="single" w:sz="4" w:space="0" w:color="auto"/>
            </w:tcBorders>
          </w:tcPr>
          <w:p w:rsidR="003C539B" w:rsidRPr="00F75FB7" w:rsidRDefault="003C539B" w:rsidP="00481707">
            <w:pPr>
              <w:autoSpaceDE w:val="0"/>
              <w:snapToGrid w:val="0"/>
              <w:spacing w:line="240" w:lineRule="atLeast"/>
              <w:ind w:left="48"/>
            </w:pPr>
            <w:r w:rsidRPr="00F75FB7">
              <w:t>виконання завдань під час практичних занять</w:t>
            </w:r>
          </w:p>
        </w:tc>
        <w:tc>
          <w:tcPr>
            <w:tcW w:w="834" w:type="pct"/>
            <w:vMerge w:val="restart"/>
            <w:tcBorders>
              <w:top w:val="single" w:sz="4" w:space="0" w:color="auto"/>
              <w:left w:val="single" w:sz="4" w:space="0" w:color="auto"/>
              <w:right w:val="single" w:sz="4" w:space="0" w:color="auto"/>
            </w:tcBorders>
            <w:vAlign w:val="center"/>
          </w:tcPr>
          <w:p w:rsidR="003C539B" w:rsidRPr="00F75FB7" w:rsidRDefault="003C539B" w:rsidP="00481707">
            <w:pPr>
              <w:autoSpaceDE w:val="0"/>
              <w:snapToGrid w:val="0"/>
              <w:spacing w:line="240" w:lineRule="atLeast"/>
              <w:ind w:left="48"/>
            </w:pPr>
            <w:r w:rsidRPr="00F75FB7">
              <w:t>комплексна контрольна робота (ККР)</w:t>
            </w:r>
          </w:p>
        </w:tc>
        <w:tc>
          <w:tcPr>
            <w:tcW w:w="1462" w:type="pct"/>
            <w:vMerge w:val="restart"/>
            <w:tcBorders>
              <w:top w:val="single" w:sz="4" w:space="0" w:color="auto"/>
              <w:left w:val="single" w:sz="4" w:space="0" w:color="auto"/>
              <w:right w:val="single" w:sz="4" w:space="0" w:color="auto"/>
            </w:tcBorders>
            <w:vAlign w:val="center"/>
          </w:tcPr>
          <w:p w:rsidR="003C539B" w:rsidRPr="00F75FB7" w:rsidRDefault="003C539B" w:rsidP="00481707">
            <w:pPr>
              <w:autoSpaceDE w:val="0"/>
              <w:snapToGrid w:val="0"/>
              <w:spacing w:line="240" w:lineRule="atLeast"/>
              <w:ind w:left="45"/>
              <w:rPr>
                <w:color w:val="000000"/>
              </w:rPr>
            </w:pPr>
            <w:r w:rsidRPr="00F75FB7">
              <w:rPr>
                <w:color w:val="000000"/>
              </w:rPr>
              <w:t>визначення середньозваженого результату поточних контролів;</w:t>
            </w:r>
          </w:p>
          <w:p w:rsidR="003C539B" w:rsidRPr="00F75FB7" w:rsidRDefault="003C539B" w:rsidP="00481707">
            <w:pPr>
              <w:autoSpaceDE w:val="0"/>
              <w:snapToGrid w:val="0"/>
              <w:spacing w:line="240" w:lineRule="atLeast"/>
              <w:ind w:left="45"/>
              <w:rPr>
                <w:color w:val="000000"/>
              </w:rPr>
            </w:pPr>
          </w:p>
          <w:p w:rsidR="003C539B" w:rsidRPr="00F75FB7" w:rsidRDefault="003C539B" w:rsidP="00481707">
            <w:pPr>
              <w:autoSpaceDE w:val="0"/>
              <w:snapToGrid w:val="0"/>
              <w:spacing w:line="240" w:lineRule="atLeast"/>
              <w:ind w:left="48"/>
            </w:pPr>
            <w:r w:rsidRPr="00F75FB7">
              <w:t xml:space="preserve">виконання ККР під час </w:t>
            </w:r>
            <w:r w:rsidR="009C69C0" w:rsidRPr="00F75FB7">
              <w:t xml:space="preserve">заліку (І семестр) та </w:t>
            </w:r>
            <w:r w:rsidRPr="00F75FB7">
              <w:t>іспиту</w:t>
            </w:r>
            <w:r w:rsidR="009C69C0" w:rsidRPr="00F75FB7">
              <w:t xml:space="preserve"> (ІІ семестр) </w:t>
            </w:r>
            <w:r w:rsidRPr="00F75FB7">
              <w:t>за бажанням студента</w:t>
            </w:r>
          </w:p>
        </w:tc>
      </w:tr>
      <w:tr w:rsidR="003C539B" w:rsidRPr="00F75FB7" w:rsidTr="00481707">
        <w:trPr>
          <w:cantSplit/>
          <w:jc w:val="center"/>
        </w:trPr>
        <w:tc>
          <w:tcPr>
            <w:tcW w:w="647" w:type="pct"/>
            <w:vMerge/>
            <w:tcBorders>
              <w:left w:val="single" w:sz="4" w:space="0" w:color="auto"/>
              <w:bottom w:val="single" w:sz="4" w:space="0" w:color="auto"/>
              <w:right w:val="single" w:sz="4" w:space="0" w:color="auto"/>
            </w:tcBorders>
          </w:tcPr>
          <w:p w:rsidR="003C539B" w:rsidRPr="00F75FB7" w:rsidRDefault="003C539B" w:rsidP="00481707">
            <w:pPr>
              <w:autoSpaceDE w:val="0"/>
              <w:snapToGrid w:val="0"/>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3C539B" w:rsidRPr="00F75FB7" w:rsidRDefault="003C539B" w:rsidP="00481707">
            <w:pPr>
              <w:autoSpaceDE w:val="0"/>
              <w:snapToGrid w:val="0"/>
              <w:rPr>
                <w:b/>
              </w:rPr>
            </w:pPr>
            <w:r w:rsidRPr="00F75FB7">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3C539B" w:rsidRPr="00F75FB7" w:rsidRDefault="003C539B" w:rsidP="00481707">
            <w:pPr>
              <w:autoSpaceDE w:val="0"/>
              <w:snapToGrid w:val="0"/>
              <w:ind w:left="48"/>
            </w:pPr>
            <w:r w:rsidRPr="00F75FB7">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3C539B" w:rsidRPr="00F75FB7" w:rsidRDefault="003C539B" w:rsidP="00481707">
            <w:pPr>
              <w:autoSpaceDE w:val="0"/>
              <w:snapToGrid w:val="0"/>
              <w:ind w:left="48"/>
            </w:pPr>
          </w:p>
        </w:tc>
        <w:tc>
          <w:tcPr>
            <w:tcW w:w="1462" w:type="pct"/>
            <w:vMerge/>
            <w:tcBorders>
              <w:left w:val="single" w:sz="4" w:space="0" w:color="auto"/>
              <w:bottom w:val="single" w:sz="4" w:space="0" w:color="auto"/>
              <w:right w:val="single" w:sz="4" w:space="0" w:color="auto"/>
            </w:tcBorders>
          </w:tcPr>
          <w:p w:rsidR="003C539B" w:rsidRPr="00F75FB7" w:rsidRDefault="003C539B" w:rsidP="00481707">
            <w:pPr>
              <w:autoSpaceDE w:val="0"/>
              <w:snapToGrid w:val="0"/>
              <w:ind w:left="48"/>
            </w:pPr>
          </w:p>
        </w:tc>
      </w:tr>
    </w:tbl>
    <w:p w:rsidR="00FB17C0" w:rsidRPr="00F75FB7" w:rsidRDefault="00FB17C0" w:rsidP="00FB17C0">
      <w:pPr>
        <w:ind w:firstLine="567"/>
        <w:jc w:val="both"/>
      </w:pPr>
      <w:bookmarkStart w:id="18" w:name="_Hlk501708007"/>
    </w:p>
    <w:p w:rsidR="00FB17C0" w:rsidRPr="00F75FB7" w:rsidRDefault="00FB17C0" w:rsidP="00FB17C0">
      <w:pPr>
        <w:widowControl w:val="0"/>
        <w:suppressLineNumbers/>
        <w:suppressAutoHyphens/>
        <w:ind w:firstLine="567"/>
        <w:jc w:val="both"/>
        <w:rPr>
          <w:bCs/>
        </w:rPr>
      </w:pPr>
      <w:bookmarkStart w:id="19" w:name="_Hlk501707960"/>
      <w:bookmarkStart w:id="20" w:name="_Hlk500614565"/>
      <w:r w:rsidRPr="00F75FB7">
        <w:rPr>
          <w:bCs/>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bookmarkEnd w:id="19"/>
    <w:p w:rsidR="00FB17C0" w:rsidRPr="00F75FB7" w:rsidRDefault="00FB17C0" w:rsidP="00FB17C0">
      <w:pPr>
        <w:widowControl w:val="0"/>
        <w:suppressLineNumbers/>
        <w:suppressAutoHyphens/>
        <w:ind w:firstLine="567"/>
        <w:jc w:val="both"/>
        <w:rPr>
          <w:bCs/>
        </w:rPr>
      </w:pPr>
      <w:r w:rsidRPr="00F75FB7">
        <w:rPr>
          <w:bCs/>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0"/>
    <w:p w:rsidR="00FB17C0" w:rsidRPr="00F75FB7" w:rsidRDefault="00FB17C0" w:rsidP="00FB17C0">
      <w:pPr>
        <w:widowControl w:val="0"/>
        <w:suppressLineNumbers/>
        <w:suppressAutoHyphens/>
        <w:ind w:firstLine="567"/>
        <w:jc w:val="both"/>
        <w:rPr>
          <w:bCs/>
        </w:rPr>
      </w:pPr>
      <w:r w:rsidRPr="00F75FB7">
        <w:rPr>
          <w:bCs/>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FB17C0" w:rsidRPr="00F75FB7" w:rsidRDefault="00FB17C0" w:rsidP="00FB17C0">
      <w:pPr>
        <w:ind w:firstLine="567"/>
        <w:jc w:val="both"/>
        <w:rPr>
          <w:color w:val="000000"/>
        </w:rPr>
      </w:pPr>
      <w:r w:rsidRPr="00F75FB7">
        <w:t xml:space="preserve">Кількість конкретизованих завдань ККР повинна відповідати відведеному часу </w:t>
      </w:r>
      <w:r w:rsidRPr="00F75FB7">
        <w:rPr>
          <w:color w:val="000000"/>
        </w:rPr>
        <w:t>на виконання. Кількість варіантів ККР має забезпечити індивідуалізацію завдання.</w:t>
      </w:r>
    </w:p>
    <w:p w:rsidR="00FB17C0" w:rsidRPr="00F75FB7" w:rsidRDefault="00FB17C0" w:rsidP="00FB17C0">
      <w:pPr>
        <w:ind w:firstLine="567"/>
        <w:jc w:val="both"/>
        <w:rPr>
          <w:color w:val="000000"/>
        </w:rPr>
      </w:pPr>
      <w:r w:rsidRPr="00F75FB7">
        <w:rPr>
          <w:color w:val="000000"/>
        </w:rPr>
        <w:t>Значення оцінки за виконання ККР визначається середньою оцінкою складових (конкретизованих завдань) і є остаточним.</w:t>
      </w:r>
    </w:p>
    <w:p w:rsidR="00FB17C0" w:rsidRPr="00F75FB7" w:rsidRDefault="00FB17C0" w:rsidP="00FB17C0">
      <w:pPr>
        <w:ind w:firstLine="567"/>
        <w:jc w:val="both"/>
        <w:rPr>
          <w:color w:val="000000"/>
        </w:rPr>
      </w:pPr>
      <w:r w:rsidRPr="00F75FB7">
        <w:rPr>
          <w:color w:val="000000"/>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8"/>
    </w:p>
    <w:p w:rsidR="00FB17C0" w:rsidRPr="00F75FB7" w:rsidRDefault="003F2E6B" w:rsidP="00FB17C0">
      <w:pPr>
        <w:pStyle w:val="a3"/>
        <w:suppressLineNumbers/>
        <w:suppressAutoHyphens/>
        <w:spacing w:before="240" w:after="120" w:line="252" w:lineRule="auto"/>
        <w:ind w:firstLine="567"/>
        <w:outlineLvl w:val="0"/>
        <w:rPr>
          <w:sz w:val="24"/>
          <w:szCs w:val="24"/>
        </w:rPr>
      </w:pPr>
      <w:bookmarkStart w:id="21" w:name="_Toc32126547"/>
      <w:bookmarkStart w:id="22" w:name="_Toc34235232"/>
      <w:r w:rsidRPr="00F75FB7">
        <w:rPr>
          <w:sz w:val="24"/>
          <w:szCs w:val="24"/>
        </w:rPr>
        <w:t>5</w:t>
      </w:r>
      <w:r w:rsidR="00FB17C0" w:rsidRPr="00F75FB7">
        <w:rPr>
          <w:sz w:val="24"/>
          <w:szCs w:val="24"/>
        </w:rPr>
        <w:t>.3 Критерії</w:t>
      </w:r>
      <w:bookmarkEnd w:id="21"/>
      <w:bookmarkEnd w:id="22"/>
    </w:p>
    <w:p w:rsidR="00FB17C0" w:rsidRPr="00F75FB7" w:rsidRDefault="00FB17C0" w:rsidP="00FB17C0">
      <w:pPr>
        <w:pStyle w:val="16"/>
        <w:keepNext w:val="0"/>
        <w:suppressLineNumbers/>
        <w:suppressAutoHyphens/>
        <w:spacing w:before="0" w:after="0"/>
        <w:ind w:firstLine="567"/>
        <w:jc w:val="both"/>
        <w:rPr>
          <w:b w:val="0"/>
          <w:bCs/>
          <w:sz w:val="24"/>
          <w:szCs w:val="24"/>
        </w:rPr>
      </w:pPr>
      <w:r w:rsidRPr="00F75FB7">
        <w:rPr>
          <w:b w:val="0"/>
          <w:bCs/>
          <w:sz w:val="24"/>
          <w:szCs w:val="24"/>
        </w:rPr>
        <w:t xml:space="preserve">Реальні результати навчання студента </w:t>
      </w:r>
      <w:r w:rsidRPr="00F75FB7">
        <w:rPr>
          <w:b w:val="0"/>
          <w:sz w:val="24"/>
          <w:szCs w:val="24"/>
        </w:rPr>
        <w:t xml:space="preserve">ідентифікуються та вимірюються відносно очікуваних </w:t>
      </w:r>
      <w:r w:rsidRPr="00F75FB7">
        <w:rPr>
          <w:b w:val="0"/>
          <w:bCs/>
          <w:kern w:val="0"/>
          <w:sz w:val="24"/>
          <w:szCs w:val="24"/>
        </w:rPr>
        <w:t>під час контрольних заходів за допомогою критеріїв, що описують дії</w:t>
      </w:r>
      <w:r w:rsidRPr="00F75FB7">
        <w:rPr>
          <w:b w:val="0"/>
          <w:sz w:val="24"/>
          <w:szCs w:val="24"/>
        </w:rPr>
        <w:t xml:space="preserve"> студента для демонстрації досягнення результатів навчання.</w:t>
      </w:r>
    </w:p>
    <w:p w:rsidR="00FB17C0" w:rsidRPr="00F75FB7" w:rsidRDefault="00FB17C0" w:rsidP="00FB17C0">
      <w:pPr>
        <w:pStyle w:val="ab"/>
        <w:shd w:val="clear" w:color="auto" w:fill="FFFFFF"/>
        <w:spacing w:before="0" w:beforeAutospacing="0" w:after="0" w:afterAutospacing="0"/>
        <w:ind w:firstLine="567"/>
        <w:jc w:val="both"/>
        <w:rPr>
          <w:bCs/>
          <w:kern w:val="28"/>
          <w:lang w:val="uk-UA"/>
        </w:rPr>
      </w:pPr>
      <w:r w:rsidRPr="00F75FB7">
        <w:rPr>
          <w:color w:val="000000"/>
          <w:lang w:val="uk-UA"/>
        </w:rPr>
        <w:t xml:space="preserve">Для </w:t>
      </w:r>
      <w:r w:rsidRPr="00F75FB7">
        <w:rPr>
          <w:bCs/>
          <w:kern w:val="28"/>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rsidR="00A84162" w:rsidRPr="00F75FB7" w:rsidRDefault="00A84162" w:rsidP="00FB17C0">
      <w:pPr>
        <w:pStyle w:val="ab"/>
        <w:shd w:val="clear" w:color="auto" w:fill="FFFFFF"/>
        <w:spacing w:before="0" w:beforeAutospacing="0" w:after="0" w:afterAutospacing="0"/>
        <w:ind w:firstLine="567"/>
        <w:jc w:val="both"/>
        <w:rPr>
          <w:bCs/>
          <w:kern w:val="28"/>
          <w:lang w:val="uk-UA"/>
        </w:rPr>
      </w:pPr>
    </w:p>
    <w:p w:rsidR="00FB17C0" w:rsidRPr="00F75FB7" w:rsidRDefault="00FB17C0" w:rsidP="00FB17C0">
      <w:pPr>
        <w:jc w:val="center"/>
        <w:rPr>
          <w:bCs/>
          <w:kern w:val="28"/>
          <w:lang w:val="uk-UA"/>
        </w:rPr>
      </w:pPr>
      <w:r w:rsidRPr="00F75FB7">
        <w:rPr>
          <w:bCs/>
          <w:kern w:val="28"/>
          <w:lang w:val="uk-UA"/>
        </w:rPr>
        <w:t>О</w:t>
      </w:r>
      <w:r w:rsidRPr="00F75FB7">
        <w:rPr>
          <w:bCs/>
          <w:i/>
          <w:kern w:val="28"/>
          <w:vertAlign w:val="subscript"/>
        </w:rPr>
        <w:t>i</w:t>
      </w:r>
      <w:r w:rsidRPr="00F75FB7">
        <w:rPr>
          <w:bCs/>
          <w:kern w:val="28"/>
          <w:lang w:val="uk-UA"/>
        </w:rPr>
        <w:t xml:space="preserve"> = 100 </w:t>
      </w:r>
      <w:r w:rsidRPr="00F75FB7">
        <w:rPr>
          <w:bCs/>
          <w:i/>
          <w:kern w:val="28"/>
        </w:rPr>
        <w:t>a</w:t>
      </w:r>
      <w:r w:rsidRPr="00F75FB7">
        <w:rPr>
          <w:bCs/>
          <w:i/>
          <w:kern w:val="28"/>
          <w:lang w:val="uk-UA"/>
        </w:rPr>
        <w:t>/</w:t>
      </w:r>
      <w:r w:rsidRPr="00F75FB7">
        <w:rPr>
          <w:bCs/>
          <w:i/>
          <w:kern w:val="28"/>
        </w:rPr>
        <w:t>m</w:t>
      </w:r>
      <w:r w:rsidRPr="00F75FB7">
        <w:rPr>
          <w:bCs/>
          <w:kern w:val="28"/>
          <w:lang w:val="uk-UA"/>
        </w:rPr>
        <w:t>,</w:t>
      </w:r>
    </w:p>
    <w:p w:rsidR="00A84162" w:rsidRPr="00F75FB7" w:rsidRDefault="00A84162" w:rsidP="00FB17C0">
      <w:pPr>
        <w:jc w:val="center"/>
        <w:rPr>
          <w:bCs/>
          <w:kern w:val="28"/>
          <w:lang w:val="uk-UA"/>
        </w:rPr>
      </w:pPr>
    </w:p>
    <w:p w:rsidR="00FB17C0" w:rsidRPr="00F75FB7" w:rsidRDefault="00FB17C0" w:rsidP="00FB17C0">
      <w:pPr>
        <w:pStyle w:val="16"/>
        <w:keepNext w:val="0"/>
        <w:suppressLineNumbers/>
        <w:suppressAutoHyphens/>
        <w:spacing w:before="0" w:after="0"/>
        <w:jc w:val="both"/>
        <w:rPr>
          <w:b w:val="0"/>
          <w:bCs/>
          <w:kern w:val="0"/>
          <w:sz w:val="24"/>
          <w:szCs w:val="24"/>
        </w:rPr>
      </w:pPr>
      <w:r w:rsidRPr="00F75FB7">
        <w:rPr>
          <w:b w:val="0"/>
          <w:bCs/>
          <w:sz w:val="24"/>
          <w:szCs w:val="24"/>
        </w:rPr>
        <w:t xml:space="preserve">де </w:t>
      </w:r>
      <w:r w:rsidRPr="00F75FB7">
        <w:rPr>
          <w:b w:val="0"/>
          <w:bCs/>
          <w:i/>
          <w:sz w:val="24"/>
          <w:szCs w:val="24"/>
        </w:rPr>
        <w:t>a</w:t>
      </w:r>
      <w:r w:rsidRPr="00F75FB7">
        <w:rPr>
          <w:b w:val="0"/>
          <w:bCs/>
          <w:sz w:val="24"/>
          <w:szCs w:val="24"/>
        </w:rPr>
        <w:t xml:space="preserve"> – число правильних відповідей або виконаних суттєвих операцій відповідно до еталону рішення; </w:t>
      </w:r>
      <w:r w:rsidRPr="00F75FB7">
        <w:rPr>
          <w:b w:val="0"/>
          <w:bCs/>
          <w:i/>
          <w:sz w:val="24"/>
          <w:szCs w:val="24"/>
        </w:rPr>
        <w:t>m</w:t>
      </w:r>
      <w:r w:rsidRPr="00F75FB7">
        <w:rPr>
          <w:b w:val="0"/>
          <w:bCs/>
          <w:sz w:val="24"/>
          <w:szCs w:val="24"/>
        </w:rPr>
        <w:t xml:space="preserve"> – загальна кількість запитань або суттєвих операцій еталону</w:t>
      </w:r>
      <w:r w:rsidRPr="00F75FB7">
        <w:rPr>
          <w:b w:val="0"/>
          <w:bCs/>
          <w:kern w:val="0"/>
          <w:sz w:val="24"/>
          <w:szCs w:val="24"/>
        </w:rPr>
        <w:t>.</w:t>
      </w:r>
    </w:p>
    <w:p w:rsidR="00FB17C0" w:rsidRPr="00F75FB7" w:rsidRDefault="00FB17C0" w:rsidP="00FB17C0">
      <w:pPr>
        <w:pStyle w:val="16"/>
        <w:keepNext w:val="0"/>
        <w:suppressLineNumbers/>
        <w:suppressAutoHyphens/>
        <w:spacing w:before="0" w:after="0"/>
        <w:ind w:firstLine="567"/>
        <w:jc w:val="both"/>
        <w:rPr>
          <w:b w:val="0"/>
          <w:bCs/>
          <w:sz w:val="24"/>
          <w:szCs w:val="24"/>
        </w:rPr>
      </w:pPr>
      <w:r w:rsidRPr="00F75FB7">
        <w:rPr>
          <w:b w:val="0"/>
          <w:bCs/>
          <w:sz w:val="24"/>
          <w:szCs w:val="24"/>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AC0B40" w:rsidRPr="00F75FB7" w:rsidRDefault="00FB17C0" w:rsidP="0012530E">
      <w:pPr>
        <w:pStyle w:val="Default"/>
        <w:ind w:firstLine="567"/>
        <w:jc w:val="both"/>
        <w:rPr>
          <w:b/>
          <w:i/>
        </w:rPr>
      </w:pPr>
      <w:r w:rsidRPr="00F75FB7">
        <w:rPr>
          <w:bCs/>
          <w:lang w:val="uk-UA"/>
        </w:rPr>
        <w:t xml:space="preserve">Зміст критеріїв спирається на компетентністні характеристики, визначені НРК для бакалаврського рівня вищої освіти </w:t>
      </w:r>
      <w:r w:rsidRPr="00F75FB7">
        <w:rPr>
          <w:lang w:val="uk-UA"/>
        </w:rPr>
        <w:t>(подано нижче).</w:t>
      </w:r>
    </w:p>
    <w:p w:rsidR="00FB17C0" w:rsidRPr="00F75FB7" w:rsidRDefault="00FB17C0" w:rsidP="00FB17C0">
      <w:pPr>
        <w:widowControl w:val="0"/>
        <w:suppressLineNumbers/>
        <w:suppressAutoHyphens/>
        <w:spacing w:before="240"/>
        <w:ind w:firstLine="567"/>
        <w:jc w:val="center"/>
        <w:rPr>
          <w:b/>
          <w:i/>
          <w:color w:val="000000"/>
        </w:rPr>
      </w:pPr>
      <w:r w:rsidRPr="00F75FB7">
        <w:rPr>
          <w:b/>
          <w:i/>
          <w:color w:val="000000"/>
        </w:rPr>
        <w:t xml:space="preserve">Загальні критерії досягнення результатів навчання </w:t>
      </w:r>
    </w:p>
    <w:p w:rsidR="00FB17C0" w:rsidRPr="00F75FB7" w:rsidRDefault="00FB17C0" w:rsidP="00FB17C0">
      <w:pPr>
        <w:widowControl w:val="0"/>
        <w:suppressLineNumbers/>
        <w:suppressAutoHyphens/>
        <w:ind w:firstLine="567"/>
        <w:jc w:val="center"/>
        <w:rPr>
          <w:b/>
          <w:i/>
          <w:color w:val="000000"/>
        </w:rPr>
      </w:pPr>
      <w:r w:rsidRPr="00F75FB7">
        <w:rPr>
          <w:b/>
          <w:i/>
          <w:color w:val="000000"/>
        </w:rPr>
        <w:t>для 7-го кваліфікаційного рівня за НРК</w:t>
      </w:r>
    </w:p>
    <w:p w:rsidR="00FB17C0" w:rsidRPr="00F75FB7" w:rsidRDefault="00FB17C0" w:rsidP="00FB17C0">
      <w:pPr>
        <w:widowControl w:val="0"/>
        <w:suppressLineNumbers/>
        <w:suppressAutoHyphens/>
        <w:ind w:firstLine="567"/>
        <w:jc w:val="center"/>
        <w:rPr>
          <w:b/>
          <w:i/>
          <w:color w:val="000000"/>
        </w:rPr>
      </w:pPr>
    </w:p>
    <w:p w:rsidR="00FB17C0" w:rsidRPr="00F75FB7" w:rsidRDefault="00FB17C0" w:rsidP="00FB17C0">
      <w:pPr>
        <w:pStyle w:val="ac"/>
        <w:tabs>
          <w:tab w:val="left" w:pos="228"/>
        </w:tabs>
        <w:spacing w:line="252" w:lineRule="auto"/>
        <w:ind w:left="0" w:firstLine="567"/>
        <w:jc w:val="both"/>
        <w:rPr>
          <w:color w:val="000000"/>
        </w:rPr>
      </w:pPr>
      <w:r w:rsidRPr="00F75FB7">
        <w:rPr>
          <w:b/>
          <w:color w:val="000000"/>
        </w:rPr>
        <w:lastRenderedPageBreak/>
        <w:t>Інтегральна компетентність</w:t>
      </w:r>
      <w:r w:rsidRPr="00F75FB7">
        <w:rPr>
          <w:color w:val="000000"/>
        </w:rPr>
        <w:t xml:space="preserve"> – здатність </w:t>
      </w:r>
      <w:r w:rsidRPr="00F75FB7">
        <w:rPr>
          <w:color w:val="000000"/>
          <w:shd w:val="clear" w:color="auto" w:fill="FFFFFF"/>
        </w:rPr>
        <w:t>особи</w:t>
      </w:r>
      <w:r w:rsidRPr="00F75FB7">
        <w:rPr>
          <w:color w:val="000000"/>
        </w:rPr>
        <w:t xml:space="preserve">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p w:rsidR="00FB17C0" w:rsidRPr="00F75FB7" w:rsidRDefault="00FB17C0" w:rsidP="00FB17C0">
      <w:pPr>
        <w:pStyle w:val="ac"/>
        <w:tabs>
          <w:tab w:val="left" w:pos="228"/>
        </w:tabs>
        <w:spacing w:line="252" w:lineRule="auto"/>
        <w:ind w:left="0" w:firstLine="567"/>
        <w:jc w:val="both"/>
        <w:rPr>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2"/>
        <w:gridCol w:w="5951"/>
        <w:gridCol w:w="18"/>
        <w:gridCol w:w="1425"/>
      </w:tblGrid>
      <w:tr w:rsidR="00FB17C0" w:rsidRPr="00F75FB7" w:rsidTr="00481707">
        <w:trPr>
          <w:tblHeader/>
        </w:trPr>
        <w:tc>
          <w:tcPr>
            <w:tcW w:w="1249" w:type="pct"/>
            <w:gridSpan w:val="2"/>
            <w:vAlign w:val="center"/>
          </w:tcPr>
          <w:p w:rsidR="00FB17C0" w:rsidRPr="00F75FB7" w:rsidRDefault="00FB17C0" w:rsidP="00481707">
            <w:pPr>
              <w:spacing w:line="252" w:lineRule="auto"/>
              <w:ind w:right="-164"/>
              <w:jc w:val="center"/>
              <w:rPr>
                <w:b/>
                <w:color w:val="000000"/>
              </w:rPr>
            </w:pPr>
            <w:r w:rsidRPr="00F75FB7">
              <w:rPr>
                <w:b/>
                <w:color w:val="000000"/>
              </w:rPr>
              <w:t>Дескриптори НРК</w:t>
            </w:r>
          </w:p>
        </w:tc>
        <w:tc>
          <w:tcPr>
            <w:tcW w:w="3019" w:type="pct"/>
            <w:vAlign w:val="center"/>
          </w:tcPr>
          <w:p w:rsidR="00FB17C0" w:rsidRPr="00F75FB7" w:rsidRDefault="00FB17C0" w:rsidP="00481707">
            <w:pPr>
              <w:spacing w:line="252" w:lineRule="auto"/>
              <w:ind w:right="34"/>
              <w:jc w:val="center"/>
              <w:rPr>
                <w:b/>
                <w:color w:val="000000"/>
              </w:rPr>
            </w:pPr>
            <w:r w:rsidRPr="00F75FB7">
              <w:rPr>
                <w:b/>
                <w:color w:val="000000"/>
              </w:rPr>
              <w:t>Вимоги до знань, умінь, комунікації, автономності та відповідальності</w:t>
            </w:r>
          </w:p>
        </w:tc>
        <w:tc>
          <w:tcPr>
            <w:tcW w:w="732" w:type="pct"/>
            <w:gridSpan w:val="2"/>
          </w:tcPr>
          <w:p w:rsidR="00FB17C0" w:rsidRPr="00F75FB7" w:rsidRDefault="00FB17C0" w:rsidP="00481707">
            <w:pPr>
              <w:spacing w:line="252" w:lineRule="auto"/>
              <w:ind w:right="34"/>
              <w:jc w:val="center"/>
              <w:rPr>
                <w:b/>
                <w:color w:val="000000"/>
              </w:rPr>
            </w:pPr>
            <w:r w:rsidRPr="00F75FB7">
              <w:rPr>
                <w:b/>
                <w:color w:val="000000"/>
              </w:rPr>
              <w:t>Показник</w:t>
            </w:r>
          </w:p>
          <w:p w:rsidR="00FB17C0" w:rsidRPr="00F75FB7" w:rsidRDefault="00FB17C0" w:rsidP="00481707">
            <w:pPr>
              <w:spacing w:line="252" w:lineRule="auto"/>
              <w:ind w:right="34"/>
              <w:jc w:val="center"/>
              <w:rPr>
                <w:b/>
                <w:color w:val="000000"/>
              </w:rPr>
            </w:pPr>
            <w:r w:rsidRPr="00F75FB7">
              <w:rPr>
                <w:b/>
                <w:color w:val="000000"/>
              </w:rPr>
              <w:t xml:space="preserve">оцінки </w:t>
            </w:r>
          </w:p>
        </w:tc>
      </w:tr>
      <w:tr w:rsidR="00FB17C0" w:rsidRPr="00F75FB7" w:rsidTr="00481707">
        <w:tc>
          <w:tcPr>
            <w:tcW w:w="5000" w:type="pct"/>
            <w:gridSpan w:val="5"/>
          </w:tcPr>
          <w:p w:rsidR="00FB17C0" w:rsidRPr="00F75FB7" w:rsidRDefault="00FB17C0" w:rsidP="00481707">
            <w:pPr>
              <w:tabs>
                <w:tab w:val="left" w:pos="204"/>
              </w:tabs>
              <w:spacing w:line="252" w:lineRule="auto"/>
              <w:ind w:right="-22"/>
              <w:jc w:val="center"/>
              <w:rPr>
                <w:b/>
                <w:i/>
                <w:color w:val="000000"/>
              </w:rPr>
            </w:pPr>
            <w:r w:rsidRPr="00F75FB7">
              <w:rPr>
                <w:b/>
                <w:i/>
                <w:color w:val="000000"/>
              </w:rPr>
              <w:t>Знання</w:t>
            </w:r>
            <w:r w:rsidRPr="00F75FB7">
              <w:rPr>
                <w:b/>
                <w:color w:val="000000"/>
              </w:rPr>
              <w:t xml:space="preserve"> </w:t>
            </w:r>
          </w:p>
        </w:tc>
      </w:tr>
      <w:tr w:rsidR="00FB17C0" w:rsidRPr="00F75FB7" w:rsidTr="00481707">
        <w:tc>
          <w:tcPr>
            <w:tcW w:w="1249" w:type="pct"/>
            <w:gridSpan w:val="2"/>
            <w:vMerge w:val="restart"/>
          </w:tcPr>
          <w:p w:rsidR="00FB17C0" w:rsidRPr="00F75FB7" w:rsidRDefault="00FB17C0" w:rsidP="004F7414">
            <w:pPr>
              <w:numPr>
                <w:ilvl w:val="0"/>
                <w:numId w:val="2"/>
              </w:numPr>
              <w:tabs>
                <w:tab w:val="left" w:pos="204"/>
              </w:tabs>
              <w:spacing w:line="252" w:lineRule="auto"/>
              <w:ind w:left="0" w:right="-22" w:firstLine="0"/>
              <w:rPr>
                <w:color w:val="000000"/>
              </w:rPr>
            </w:pPr>
            <w:r w:rsidRPr="00F75FB7">
              <w:rPr>
                <w:color w:val="000000"/>
              </w:rPr>
              <w:t>концептуальні наукові та практичні знання </w:t>
            </w:r>
          </w:p>
          <w:p w:rsidR="00FB17C0" w:rsidRPr="00F75FB7" w:rsidRDefault="00FB17C0" w:rsidP="004F7414">
            <w:pPr>
              <w:numPr>
                <w:ilvl w:val="0"/>
                <w:numId w:val="2"/>
              </w:numPr>
              <w:tabs>
                <w:tab w:val="left" w:pos="204"/>
              </w:tabs>
              <w:spacing w:line="252" w:lineRule="auto"/>
              <w:ind w:left="0" w:right="-22" w:firstLine="0"/>
              <w:rPr>
                <w:color w:val="000000"/>
              </w:rPr>
            </w:pPr>
            <w:r w:rsidRPr="00F75FB7">
              <w:rPr>
                <w:color w:val="000000"/>
                <w:shd w:val="clear" w:color="auto" w:fill="FFFFFF"/>
              </w:rPr>
              <w:t>критичне осмислення теорій, принципів, методів і понять у сфері професійної діяльності та/або навчання</w:t>
            </w:r>
          </w:p>
        </w:tc>
        <w:tc>
          <w:tcPr>
            <w:tcW w:w="3019" w:type="pct"/>
          </w:tcPr>
          <w:p w:rsidR="00FB17C0" w:rsidRPr="00F75FB7" w:rsidRDefault="00FB17C0" w:rsidP="00481707">
            <w:pPr>
              <w:pStyle w:val="ac"/>
              <w:tabs>
                <w:tab w:val="left" w:pos="228"/>
              </w:tabs>
              <w:spacing w:line="252" w:lineRule="auto"/>
              <w:ind w:left="0"/>
              <w:rPr>
                <w:color w:val="000000"/>
              </w:rPr>
            </w:pPr>
            <w:r w:rsidRPr="00F75FB7">
              <w:rPr>
                <w:color w:val="000000"/>
              </w:rPr>
              <w:t xml:space="preserve">Відповідь відмінна – правильна, обґрунтована, осмислена. </w:t>
            </w:r>
          </w:p>
          <w:p w:rsidR="00FB17C0" w:rsidRPr="00F75FB7" w:rsidRDefault="00FB17C0" w:rsidP="00481707">
            <w:pPr>
              <w:pStyle w:val="ac"/>
              <w:tabs>
                <w:tab w:val="left" w:pos="228"/>
              </w:tabs>
              <w:spacing w:line="252" w:lineRule="auto"/>
              <w:ind w:left="0"/>
              <w:rPr>
                <w:color w:val="000000"/>
              </w:rPr>
            </w:pPr>
            <w:r w:rsidRPr="00F75FB7">
              <w:rPr>
                <w:color w:val="000000"/>
              </w:rPr>
              <w:t>Характеризує наявність:</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концептуальних знань;</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високого ступеню володіння станом питання;</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критичного осмислення основних теорій, принципів, методів і понять у навчанні та професійній діяльності</w:t>
            </w:r>
          </w:p>
        </w:tc>
        <w:tc>
          <w:tcPr>
            <w:tcW w:w="732" w:type="pct"/>
            <w:gridSpan w:val="2"/>
          </w:tcPr>
          <w:p w:rsidR="00FB17C0" w:rsidRPr="00F75FB7" w:rsidRDefault="00FB17C0" w:rsidP="00481707">
            <w:pPr>
              <w:spacing w:line="252" w:lineRule="auto"/>
              <w:jc w:val="center"/>
              <w:rPr>
                <w:color w:val="000000"/>
              </w:rPr>
            </w:pPr>
            <w:r w:rsidRPr="00F75FB7">
              <w:rPr>
                <w:color w:val="000000"/>
              </w:rPr>
              <w:t>95-100</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Відповідь містить негрубі помилки або описки</w:t>
            </w:r>
          </w:p>
        </w:tc>
        <w:tc>
          <w:tcPr>
            <w:tcW w:w="732" w:type="pct"/>
            <w:gridSpan w:val="2"/>
          </w:tcPr>
          <w:p w:rsidR="00FB17C0" w:rsidRPr="00F75FB7" w:rsidRDefault="00FB17C0" w:rsidP="00481707">
            <w:pPr>
              <w:pStyle w:val="ac"/>
              <w:spacing w:line="252" w:lineRule="auto"/>
              <w:ind w:left="0"/>
              <w:jc w:val="center"/>
              <w:rPr>
                <w:color w:val="000000"/>
              </w:rPr>
            </w:pPr>
            <w:r w:rsidRPr="00F75FB7">
              <w:rPr>
                <w:color w:val="000000"/>
              </w:rPr>
              <w:t>90-94</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Відповідь правильна, але має певні неточності</w:t>
            </w:r>
          </w:p>
        </w:tc>
        <w:tc>
          <w:tcPr>
            <w:tcW w:w="732" w:type="pct"/>
            <w:gridSpan w:val="2"/>
          </w:tcPr>
          <w:p w:rsidR="00FB17C0" w:rsidRPr="00F75FB7" w:rsidRDefault="00FB17C0" w:rsidP="00481707">
            <w:pPr>
              <w:spacing w:line="252" w:lineRule="auto"/>
              <w:jc w:val="center"/>
              <w:rPr>
                <w:color w:val="000000"/>
              </w:rPr>
            </w:pPr>
            <w:r w:rsidRPr="00F75FB7">
              <w:rPr>
                <w:color w:val="000000"/>
              </w:rPr>
              <w:t>85-89</w:t>
            </w:r>
          </w:p>
        </w:tc>
      </w:tr>
      <w:tr w:rsidR="00FB17C0" w:rsidRPr="00F75FB7" w:rsidTr="00481707">
        <w:trPr>
          <w:trHeight w:val="267"/>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Відповідь правильна, але має певні неточності й недостатньо обґрунтована</w:t>
            </w:r>
          </w:p>
        </w:tc>
        <w:tc>
          <w:tcPr>
            <w:tcW w:w="732" w:type="pct"/>
            <w:gridSpan w:val="2"/>
          </w:tcPr>
          <w:p w:rsidR="00FB17C0" w:rsidRPr="00F75FB7" w:rsidRDefault="00FB17C0" w:rsidP="00481707">
            <w:pPr>
              <w:spacing w:line="252" w:lineRule="auto"/>
              <w:jc w:val="center"/>
              <w:rPr>
                <w:color w:val="000000"/>
              </w:rPr>
            </w:pPr>
            <w:r w:rsidRPr="00F75FB7">
              <w:rPr>
                <w:color w:val="000000"/>
              </w:rPr>
              <w:t>80-84</w:t>
            </w:r>
          </w:p>
        </w:tc>
      </w:tr>
      <w:tr w:rsidR="00FB17C0" w:rsidRPr="00F75FB7" w:rsidTr="00481707">
        <w:trPr>
          <w:trHeight w:val="412"/>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 xml:space="preserve">Відповідь правильна, але має певні неточності, недостатньо обґрунтована та осмислена </w:t>
            </w:r>
          </w:p>
        </w:tc>
        <w:tc>
          <w:tcPr>
            <w:tcW w:w="732" w:type="pct"/>
            <w:gridSpan w:val="2"/>
          </w:tcPr>
          <w:p w:rsidR="00FB17C0" w:rsidRPr="00F75FB7" w:rsidRDefault="00FB17C0" w:rsidP="00481707">
            <w:pPr>
              <w:spacing w:line="252" w:lineRule="auto"/>
              <w:jc w:val="center"/>
              <w:rPr>
                <w:color w:val="000000"/>
              </w:rPr>
            </w:pPr>
            <w:r w:rsidRPr="00F75FB7">
              <w:rPr>
                <w:color w:val="000000"/>
              </w:rPr>
              <w:t>74-79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Відповідь фрагментарна</w:t>
            </w:r>
          </w:p>
        </w:tc>
        <w:tc>
          <w:tcPr>
            <w:tcW w:w="732" w:type="pct"/>
            <w:gridSpan w:val="2"/>
          </w:tcPr>
          <w:p w:rsidR="00FB17C0" w:rsidRPr="00F75FB7" w:rsidRDefault="00FB17C0" w:rsidP="00481707">
            <w:pPr>
              <w:spacing w:line="252" w:lineRule="auto"/>
              <w:jc w:val="center"/>
              <w:rPr>
                <w:color w:val="000000"/>
              </w:rPr>
            </w:pPr>
            <w:r w:rsidRPr="00F75FB7">
              <w:rPr>
                <w:color w:val="000000"/>
              </w:rPr>
              <w:t>70-73</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Відповідь демонструє нечіткі уявлення студента про об'єкт вивчення</w:t>
            </w:r>
          </w:p>
        </w:tc>
        <w:tc>
          <w:tcPr>
            <w:tcW w:w="732" w:type="pct"/>
            <w:gridSpan w:val="2"/>
          </w:tcPr>
          <w:p w:rsidR="00FB17C0" w:rsidRPr="00F75FB7" w:rsidRDefault="00FB17C0" w:rsidP="00481707">
            <w:pPr>
              <w:spacing w:line="252" w:lineRule="auto"/>
              <w:jc w:val="center"/>
              <w:rPr>
                <w:color w:val="000000"/>
              </w:rPr>
            </w:pPr>
            <w:r w:rsidRPr="00F75FB7">
              <w:rPr>
                <w:color w:val="000000"/>
              </w:rPr>
              <w:t>65-69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Рівень знань мінімально задовільний</w:t>
            </w:r>
          </w:p>
        </w:tc>
        <w:tc>
          <w:tcPr>
            <w:tcW w:w="732" w:type="pct"/>
            <w:gridSpan w:val="2"/>
          </w:tcPr>
          <w:p w:rsidR="00FB17C0" w:rsidRPr="00F75FB7" w:rsidRDefault="00FB17C0" w:rsidP="00481707">
            <w:pPr>
              <w:spacing w:line="252" w:lineRule="auto"/>
              <w:jc w:val="center"/>
              <w:rPr>
                <w:color w:val="000000"/>
              </w:rPr>
            </w:pPr>
            <w:r w:rsidRPr="00F75FB7">
              <w:rPr>
                <w:color w:val="000000"/>
              </w:rPr>
              <w:t>60-64</w:t>
            </w:r>
          </w:p>
        </w:tc>
      </w:tr>
      <w:tr w:rsidR="00FB17C0" w:rsidRPr="00F75FB7" w:rsidTr="00481707">
        <w:trPr>
          <w:trHeight w:val="190"/>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Рівень знань незадовільний</w:t>
            </w:r>
          </w:p>
        </w:tc>
        <w:tc>
          <w:tcPr>
            <w:tcW w:w="732" w:type="pct"/>
            <w:gridSpan w:val="2"/>
          </w:tcPr>
          <w:p w:rsidR="00FB17C0" w:rsidRPr="00F75FB7" w:rsidRDefault="00FB17C0" w:rsidP="00481707">
            <w:pPr>
              <w:spacing w:line="252" w:lineRule="auto"/>
              <w:jc w:val="center"/>
              <w:rPr>
                <w:color w:val="000000"/>
              </w:rPr>
            </w:pPr>
            <w:r w:rsidRPr="00F75FB7">
              <w:rPr>
                <w:color w:val="000000"/>
              </w:rPr>
              <w:t>&lt;60</w:t>
            </w:r>
          </w:p>
        </w:tc>
      </w:tr>
      <w:tr w:rsidR="00FB17C0" w:rsidRPr="00F75FB7" w:rsidTr="00481707">
        <w:tc>
          <w:tcPr>
            <w:tcW w:w="5000" w:type="pct"/>
            <w:gridSpan w:val="5"/>
          </w:tcPr>
          <w:p w:rsidR="00FB17C0" w:rsidRPr="00F75FB7" w:rsidRDefault="00FB17C0" w:rsidP="00481707">
            <w:pPr>
              <w:tabs>
                <w:tab w:val="left" w:pos="204"/>
              </w:tabs>
              <w:spacing w:line="252" w:lineRule="auto"/>
              <w:ind w:right="-22"/>
              <w:jc w:val="center"/>
              <w:rPr>
                <w:b/>
                <w:i/>
                <w:color w:val="000000"/>
              </w:rPr>
            </w:pPr>
            <w:r w:rsidRPr="00F75FB7">
              <w:rPr>
                <w:b/>
                <w:i/>
                <w:color w:val="000000"/>
              </w:rPr>
              <w:t>Уміння</w:t>
            </w:r>
          </w:p>
        </w:tc>
      </w:tr>
      <w:tr w:rsidR="00FB17C0" w:rsidRPr="00F75FB7" w:rsidTr="00481707">
        <w:tc>
          <w:tcPr>
            <w:tcW w:w="1238" w:type="pct"/>
            <w:vMerge w:val="restart"/>
          </w:tcPr>
          <w:p w:rsidR="00FB17C0" w:rsidRPr="00F75FB7" w:rsidRDefault="00FB17C0" w:rsidP="004F7414">
            <w:pPr>
              <w:numPr>
                <w:ilvl w:val="0"/>
                <w:numId w:val="2"/>
              </w:numPr>
              <w:tabs>
                <w:tab w:val="left" w:pos="204"/>
              </w:tabs>
              <w:spacing w:line="252" w:lineRule="auto"/>
              <w:ind w:left="0" w:right="-22" w:firstLine="0"/>
              <w:rPr>
                <w:b/>
                <w:i/>
                <w:color w:val="000000"/>
              </w:rPr>
            </w:pPr>
            <w:r w:rsidRPr="00F75FB7">
              <w:rPr>
                <w:color w:val="000000"/>
                <w:shd w:val="clear" w:color="auto" w:fill="FFFFFF"/>
              </w:rPr>
              <w:t>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Відповідь характеризує уміння:</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виявляти проблеми;</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формулювати гіпотези;</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розв'язувати проблеми;</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обирати адекватні методи та інструментальні засоби;</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збирати та логічно й зрозуміло інтерпретувати інформацію;</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використовувати інноваційні підходи до розв’язання завдання</w:t>
            </w:r>
          </w:p>
        </w:tc>
        <w:tc>
          <w:tcPr>
            <w:tcW w:w="732" w:type="pct"/>
            <w:gridSpan w:val="2"/>
          </w:tcPr>
          <w:p w:rsidR="00FB17C0" w:rsidRPr="00F75FB7" w:rsidRDefault="00FB17C0" w:rsidP="00481707">
            <w:pPr>
              <w:spacing w:line="252" w:lineRule="auto"/>
              <w:jc w:val="center"/>
              <w:rPr>
                <w:color w:val="000000"/>
              </w:rPr>
            </w:pPr>
            <w:r w:rsidRPr="00F75FB7">
              <w:rPr>
                <w:color w:val="000000"/>
              </w:rPr>
              <w:t>95-100</w:t>
            </w:r>
          </w:p>
        </w:tc>
      </w:tr>
      <w:tr w:rsidR="00FB17C0" w:rsidRPr="00F75FB7" w:rsidTr="00481707">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Відповідь характеризує уміння застосовувати знання в практичній діяльності з негрубими помилками</w:t>
            </w:r>
          </w:p>
        </w:tc>
        <w:tc>
          <w:tcPr>
            <w:tcW w:w="732" w:type="pct"/>
            <w:gridSpan w:val="2"/>
          </w:tcPr>
          <w:p w:rsidR="00FB17C0" w:rsidRPr="00F75FB7" w:rsidRDefault="00FB17C0" w:rsidP="00481707">
            <w:pPr>
              <w:pStyle w:val="ac"/>
              <w:spacing w:line="252" w:lineRule="auto"/>
              <w:ind w:left="0"/>
              <w:jc w:val="center"/>
              <w:rPr>
                <w:color w:val="000000"/>
              </w:rPr>
            </w:pPr>
            <w:r w:rsidRPr="00F75FB7">
              <w:rPr>
                <w:color w:val="000000"/>
              </w:rPr>
              <w:t>90-94</w:t>
            </w:r>
          </w:p>
        </w:tc>
      </w:tr>
      <w:tr w:rsidR="00FB17C0" w:rsidRPr="00F75FB7" w:rsidTr="00481707">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732" w:type="pct"/>
            <w:gridSpan w:val="2"/>
          </w:tcPr>
          <w:p w:rsidR="00FB17C0" w:rsidRPr="00F75FB7" w:rsidRDefault="00FB17C0" w:rsidP="00481707">
            <w:pPr>
              <w:spacing w:line="252" w:lineRule="auto"/>
              <w:jc w:val="center"/>
              <w:rPr>
                <w:color w:val="000000"/>
              </w:rPr>
            </w:pPr>
            <w:r w:rsidRPr="00F75FB7">
              <w:rPr>
                <w:color w:val="000000"/>
              </w:rPr>
              <w:t>85-89</w:t>
            </w:r>
          </w:p>
        </w:tc>
      </w:tr>
      <w:tr w:rsidR="00FB17C0" w:rsidRPr="00F75FB7" w:rsidTr="00481707">
        <w:trPr>
          <w:trHeight w:val="267"/>
        </w:trPr>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732" w:type="pct"/>
            <w:gridSpan w:val="2"/>
          </w:tcPr>
          <w:p w:rsidR="00FB17C0" w:rsidRPr="00F75FB7" w:rsidRDefault="00FB17C0" w:rsidP="00481707">
            <w:pPr>
              <w:spacing w:line="252" w:lineRule="auto"/>
              <w:jc w:val="center"/>
              <w:rPr>
                <w:color w:val="000000"/>
              </w:rPr>
            </w:pPr>
            <w:r w:rsidRPr="00F75FB7">
              <w:rPr>
                <w:color w:val="000000"/>
              </w:rPr>
              <w:t>80-84</w:t>
            </w:r>
          </w:p>
        </w:tc>
      </w:tr>
      <w:tr w:rsidR="00FB17C0" w:rsidRPr="00F75FB7" w:rsidTr="00481707">
        <w:trPr>
          <w:trHeight w:val="412"/>
        </w:trPr>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732" w:type="pct"/>
            <w:gridSpan w:val="2"/>
          </w:tcPr>
          <w:p w:rsidR="00FB17C0" w:rsidRPr="00F75FB7" w:rsidRDefault="00FB17C0" w:rsidP="00481707">
            <w:pPr>
              <w:spacing w:line="252" w:lineRule="auto"/>
              <w:jc w:val="center"/>
              <w:rPr>
                <w:color w:val="000000"/>
              </w:rPr>
            </w:pPr>
            <w:r w:rsidRPr="00F75FB7">
              <w:rPr>
                <w:color w:val="000000"/>
              </w:rPr>
              <w:t>74-79</w:t>
            </w:r>
          </w:p>
        </w:tc>
      </w:tr>
      <w:tr w:rsidR="00FB17C0" w:rsidRPr="00F75FB7" w:rsidTr="00481707">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 xml:space="preserve">Відповідь характеризує уміння застосовувати знання в практичній діяльності, але має певні неточності при </w:t>
            </w:r>
            <w:r w:rsidRPr="00F75FB7">
              <w:rPr>
                <w:color w:val="000000"/>
              </w:rPr>
              <w:lastRenderedPageBreak/>
              <w:t>реалізації чотирьох вимог</w:t>
            </w:r>
          </w:p>
        </w:tc>
        <w:tc>
          <w:tcPr>
            <w:tcW w:w="732" w:type="pct"/>
            <w:gridSpan w:val="2"/>
          </w:tcPr>
          <w:p w:rsidR="00FB17C0" w:rsidRPr="00F75FB7" w:rsidRDefault="00FB17C0" w:rsidP="00481707">
            <w:pPr>
              <w:spacing w:line="252" w:lineRule="auto"/>
              <w:jc w:val="center"/>
              <w:rPr>
                <w:color w:val="000000"/>
              </w:rPr>
            </w:pPr>
            <w:r w:rsidRPr="00F75FB7">
              <w:rPr>
                <w:color w:val="000000"/>
              </w:rPr>
              <w:lastRenderedPageBreak/>
              <w:t>70-73</w:t>
            </w:r>
          </w:p>
        </w:tc>
      </w:tr>
      <w:tr w:rsidR="00FB17C0" w:rsidRPr="00F75FB7" w:rsidTr="00481707">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pStyle w:val="ac"/>
              <w:tabs>
                <w:tab w:val="left" w:pos="258"/>
              </w:tabs>
              <w:spacing w:line="252" w:lineRule="auto"/>
              <w:ind w:left="0"/>
              <w:rPr>
                <w:color w:val="000000"/>
              </w:rPr>
            </w:pPr>
            <w:r w:rsidRPr="00F75FB7">
              <w:rPr>
                <w:color w:val="000000"/>
              </w:rPr>
              <w:t>Відповідь характеризує уміння застосовувати знання в практичній діяльності при виконанні завдань за зразком</w:t>
            </w:r>
          </w:p>
        </w:tc>
        <w:tc>
          <w:tcPr>
            <w:tcW w:w="732" w:type="pct"/>
            <w:gridSpan w:val="2"/>
          </w:tcPr>
          <w:p w:rsidR="00FB17C0" w:rsidRPr="00F75FB7" w:rsidRDefault="00FB17C0" w:rsidP="00481707">
            <w:pPr>
              <w:spacing w:line="252" w:lineRule="auto"/>
              <w:jc w:val="center"/>
              <w:rPr>
                <w:color w:val="000000"/>
              </w:rPr>
            </w:pPr>
            <w:r w:rsidRPr="00F75FB7">
              <w:rPr>
                <w:color w:val="000000"/>
              </w:rPr>
              <w:t>65-69</w:t>
            </w:r>
          </w:p>
        </w:tc>
      </w:tr>
      <w:tr w:rsidR="00FB17C0" w:rsidRPr="00F75FB7" w:rsidTr="00481707">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shd w:val="clear" w:color="auto" w:fill="FFFFFF"/>
              <w:tabs>
                <w:tab w:val="left" w:pos="284"/>
              </w:tabs>
              <w:spacing w:line="252" w:lineRule="auto"/>
              <w:rPr>
                <w:color w:val="000000"/>
              </w:rPr>
            </w:pPr>
            <w:r w:rsidRPr="00F75FB7">
              <w:rPr>
                <w:color w:val="000000"/>
              </w:rPr>
              <w:t>Відповідь характеризує застосовувати знання при виконанні завдань за зразком, але з неточностями</w:t>
            </w:r>
          </w:p>
        </w:tc>
        <w:tc>
          <w:tcPr>
            <w:tcW w:w="732" w:type="pct"/>
            <w:gridSpan w:val="2"/>
          </w:tcPr>
          <w:p w:rsidR="00FB17C0" w:rsidRPr="00F75FB7" w:rsidRDefault="00FB17C0" w:rsidP="00481707">
            <w:pPr>
              <w:spacing w:line="252" w:lineRule="auto"/>
              <w:jc w:val="center"/>
              <w:rPr>
                <w:color w:val="000000"/>
              </w:rPr>
            </w:pPr>
            <w:r w:rsidRPr="00F75FB7">
              <w:rPr>
                <w:color w:val="000000"/>
              </w:rPr>
              <w:t>60-64</w:t>
            </w:r>
          </w:p>
        </w:tc>
      </w:tr>
      <w:tr w:rsidR="00FB17C0" w:rsidRPr="00F75FB7" w:rsidTr="00481707">
        <w:trPr>
          <w:trHeight w:val="190"/>
        </w:trPr>
        <w:tc>
          <w:tcPr>
            <w:tcW w:w="1238" w:type="pct"/>
            <w:vMerge/>
          </w:tcPr>
          <w:p w:rsidR="00FB17C0" w:rsidRPr="00F75FB7" w:rsidRDefault="00FB17C0" w:rsidP="00481707">
            <w:pPr>
              <w:tabs>
                <w:tab w:val="left" w:pos="204"/>
              </w:tabs>
              <w:spacing w:line="252" w:lineRule="auto"/>
              <w:ind w:right="-22"/>
              <w:rPr>
                <w:color w:val="000000"/>
              </w:rPr>
            </w:pPr>
          </w:p>
        </w:tc>
        <w:tc>
          <w:tcPr>
            <w:tcW w:w="3030" w:type="pct"/>
            <w:gridSpan w:val="2"/>
          </w:tcPr>
          <w:p w:rsidR="00FB17C0" w:rsidRPr="00F75FB7" w:rsidRDefault="00FB17C0" w:rsidP="00481707">
            <w:pPr>
              <w:shd w:val="clear" w:color="auto" w:fill="FFFFFF"/>
              <w:tabs>
                <w:tab w:val="left" w:pos="284"/>
              </w:tabs>
              <w:spacing w:line="252" w:lineRule="auto"/>
              <w:jc w:val="both"/>
              <w:rPr>
                <w:color w:val="000000"/>
              </w:rPr>
            </w:pPr>
            <w:r w:rsidRPr="00F75FB7">
              <w:rPr>
                <w:color w:val="000000"/>
              </w:rPr>
              <w:t>рівень умінь незадовільний</w:t>
            </w:r>
          </w:p>
        </w:tc>
        <w:tc>
          <w:tcPr>
            <w:tcW w:w="732" w:type="pct"/>
            <w:gridSpan w:val="2"/>
          </w:tcPr>
          <w:p w:rsidR="00FB17C0" w:rsidRPr="00F75FB7" w:rsidRDefault="00FB17C0" w:rsidP="00481707">
            <w:pPr>
              <w:spacing w:line="252" w:lineRule="auto"/>
              <w:jc w:val="center"/>
              <w:rPr>
                <w:color w:val="000000"/>
              </w:rPr>
            </w:pPr>
            <w:r w:rsidRPr="00F75FB7">
              <w:rPr>
                <w:color w:val="000000"/>
              </w:rPr>
              <w:t>&lt;60</w:t>
            </w:r>
          </w:p>
        </w:tc>
      </w:tr>
      <w:tr w:rsidR="00FB17C0" w:rsidRPr="00F75FB7" w:rsidTr="00481707">
        <w:tc>
          <w:tcPr>
            <w:tcW w:w="5000" w:type="pct"/>
            <w:gridSpan w:val="5"/>
          </w:tcPr>
          <w:p w:rsidR="00FB17C0" w:rsidRPr="00F75FB7" w:rsidRDefault="00FB17C0" w:rsidP="00481707">
            <w:pPr>
              <w:tabs>
                <w:tab w:val="left" w:pos="204"/>
              </w:tabs>
              <w:spacing w:line="252" w:lineRule="auto"/>
              <w:ind w:right="-22"/>
              <w:jc w:val="center"/>
              <w:rPr>
                <w:b/>
                <w:i/>
                <w:color w:val="000000"/>
              </w:rPr>
            </w:pPr>
            <w:r w:rsidRPr="00F75FB7">
              <w:rPr>
                <w:b/>
                <w:i/>
                <w:color w:val="000000"/>
              </w:rPr>
              <w:t>Комунікація</w:t>
            </w:r>
          </w:p>
        </w:tc>
      </w:tr>
      <w:tr w:rsidR="00FB17C0" w:rsidRPr="00F75FB7" w:rsidTr="00481707">
        <w:tc>
          <w:tcPr>
            <w:tcW w:w="1249" w:type="pct"/>
            <w:gridSpan w:val="2"/>
            <w:vMerge w:val="restart"/>
          </w:tcPr>
          <w:p w:rsidR="00FB17C0" w:rsidRPr="00F75FB7" w:rsidRDefault="00FB17C0" w:rsidP="004F7414">
            <w:pPr>
              <w:numPr>
                <w:ilvl w:val="0"/>
                <w:numId w:val="2"/>
              </w:numPr>
              <w:tabs>
                <w:tab w:val="left" w:pos="204"/>
              </w:tabs>
              <w:spacing w:line="252" w:lineRule="auto"/>
              <w:ind w:left="0" w:right="-22" w:firstLine="0"/>
              <w:rPr>
                <w:color w:val="000000"/>
                <w:shd w:val="clear" w:color="auto" w:fill="FFFFFF"/>
              </w:rPr>
            </w:pPr>
            <w:r w:rsidRPr="00F75FB7">
              <w:rPr>
                <w:color w:val="000000"/>
                <w:shd w:val="clear" w:color="auto" w:fill="FFFFFF"/>
              </w:rPr>
              <w:t>донесення до фахівців і нефахівців інформації, ідей, проблем, рішень, власного досвіду та аргументації</w:t>
            </w:r>
          </w:p>
          <w:p w:rsidR="00FB17C0" w:rsidRPr="00F75FB7" w:rsidRDefault="00FB17C0" w:rsidP="004F7414">
            <w:pPr>
              <w:numPr>
                <w:ilvl w:val="0"/>
                <w:numId w:val="2"/>
              </w:numPr>
              <w:tabs>
                <w:tab w:val="left" w:pos="204"/>
              </w:tabs>
              <w:spacing w:line="252" w:lineRule="auto"/>
              <w:ind w:left="0" w:right="-22" w:firstLine="0"/>
              <w:rPr>
                <w:color w:val="000000"/>
                <w:shd w:val="clear" w:color="auto" w:fill="FFFFFF"/>
              </w:rPr>
            </w:pPr>
            <w:r w:rsidRPr="00F75FB7">
              <w:rPr>
                <w:color w:val="000000"/>
                <w:shd w:val="clear" w:color="auto" w:fill="FFFFFF"/>
              </w:rPr>
              <w:t>збір, інтерпретація та застосування даних</w:t>
            </w:r>
          </w:p>
          <w:p w:rsidR="00FB17C0" w:rsidRPr="00F75FB7" w:rsidRDefault="00FB17C0" w:rsidP="004F7414">
            <w:pPr>
              <w:numPr>
                <w:ilvl w:val="0"/>
                <w:numId w:val="2"/>
              </w:numPr>
              <w:tabs>
                <w:tab w:val="left" w:pos="204"/>
              </w:tabs>
              <w:spacing w:line="252" w:lineRule="auto"/>
              <w:ind w:left="0" w:right="-22" w:firstLine="0"/>
              <w:rPr>
                <w:b/>
                <w:i/>
                <w:color w:val="000000"/>
              </w:rPr>
            </w:pPr>
            <w:r w:rsidRPr="00F75FB7">
              <w:rPr>
                <w:color w:val="000000"/>
                <w:shd w:val="clear" w:color="auto" w:fill="FFFFFF"/>
              </w:rPr>
              <w:t>спілкування з професійних питань, у тому числі іноземною мовою, усно та письмово</w:t>
            </w:r>
          </w:p>
        </w:tc>
        <w:tc>
          <w:tcPr>
            <w:tcW w:w="3019" w:type="pct"/>
          </w:tcPr>
          <w:p w:rsidR="00FB17C0" w:rsidRPr="00F75FB7" w:rsidRDefault="00FB17C0" w:rsidP="00481707">
            <w:pPr>
              <w:pStyle w:val="ac"/>
              <w:tabs>
                <w:tab w:val="left" w:pos="258"/>
              </w:tabs>
              <w:spacing w:line="252" w:lineRule="auto"/>
              <w:ind w:left="0"/>
              <w:rPr>
                <w:color w:val="000000"/>
              </w:rPr>
            </w:pPr>
            <w:r w:rsidRPr="00F75FB7">
              <w:rPr>
                <w:color w:val="000000"/>
              </w:rPr>
              <w:t>Вільне володіння проблематикою галузі.</w:t>
            </w:r>
          </w:p>
          <w:p w:rsidR="00FB17C0" w:rsidRPr="00F75FB7" w:rsidRDefault="00FB17C0" w:rsidP="00481707">
            <w:pPr>
              <w:pStyle w:val="ac"/>
              <w:tabs>
                <w:tab w:val="left" w:pos="258"/>
              </w:tabs>
              <w:spacing w:line="252" w:lineRule="auto"/>
              <w:ind w:left="0"/>
              <w:rPr>
                <w:color w:val="000000"/>
              </w:rPr>
            </w:pPr>
            <w:r w:rsidRPr="00F75FB7">
              <w:rPr>
                <w:color w:val="000000"/>
              </w:rPr>
              <w:t xml:space="preserve">Зрозумілість відповіді (доповіді). </w:t>
            </w:r>
          </w:p>
          <w:p w:rsidR="00FB17C0" w:rsidRPr="00F75FB7" w:rsidRDefault="00FB17C0" w:rsidP="00481707">
            <w:pPr>
              <w:pStyle w:val="ac"/>
              <w:tabs>
                <w:tab w:val="left" w:pos="258"/>
              </w:tabs>
              <w:spacing w:line="252" w:lineRule="auto"/>
              <w:ind w:left="0"/>
              <w:rPr>
                <w:color w:val="000000"/>
              </w:rPr>
            </w:pPr>
            <w:r w:rsidRPr="00F75FB7">
              <w:rPr>
                <w:color w:val="000000"/>
              </w:rPr>
              <w:t>Мова: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правильна;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чиста;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ясна;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точна;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логічна;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виразна;</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лаконічна.</w:t>
            </w:r>
          </w:p>
          <w:p w:rsidR="00FB17C0" w:rsidRPr="00F75FB7" w:rsidRDefault="00FB17C0" w:rsidP="00481707">
            <w:pPr>
              <w:pStyle w:val="ac"/>
              <w:tabs>
                <w:tab w:val="left" w:pos="258"/>
              </w:tabs>
              <w:spacing w:line="252" w:lineRule="auto"/>
              <w:ind w:left="0"/>
              <w:rPr>
                <w:color w:val="000000"/>
              </w:rPr>
            </w:pPr>
            <w:r w:rsidRPr="00F75FB7">
              <w:rPr>
                <w:color w:val="000000"/>
              </w:rPr>
              <w:t>Комунікаційна стратегія:</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послідовний і несуперечливий розвиток думки;</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наявність логічних власних суджень;</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доречна аргументації та її відповідність відстоюваним положенням;</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правильна структура відповіді (доповіді);</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правильність відповідей на запитання;</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доречна техніка відповідей на запитання;</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здатність робити висновки та формулювати пропозиції</w:t>
            </w:r>
          </w:p>
        </w:tc>
        <w:tc>
          <w:tcPr>
            <w:tcW w:w="732" w:type="pct"/>
            <w:gridSpan w:val="2"/>
          </w:tcPr>
          <w:p w:rsidR="00FB17C0" w:rsidRPr="00F75FB7" w:rsidRDefault="00FB17C0" w:rsidP="00481707">
            <w:pPr>
              <w:spacing w:line="252" w:lineRule="auto"/>
              <w:jc w:val="center"/>
              <w:rPr>
                <w:color w:val="000000"/>
              </w:rPr>
            </w:pPr>
            <w:r w:rsidRPr="00F75FB7">
              <w:rPr>
                <w:color w:val="000000"/>
              </w:rPr>
              <w:t>95-100</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Достатнє володіння проблематикою галузі з незначними хибами.</w:t>
            </w:r>
          </w:p>
          <w:p w:rsidR="00FB17C0" w:rsidRPr="00F75FB7" w:rsidRDefault="00FB17C0" w:rsidP="00481707">
            <w:pPr>
              <w:tabs>
                <w:tab w:val="left" w:pos="258"/>
              </w:tabs>
              <w:spacing w:line="252" w:lineRule="auto"/>
              <w:rPr>
                <w:color w:val="000000"/>
              </w:rPr>
            </w:pPr>
            <w:r w:rsidRPr="00F75FB7">
              <w:rPr>
                <w:color w:val="000000"/>
              </w:rPr>
              <w:t>Достатня зрозумілість відповіді (доповіді) з незначними хибами.</w:t>
            </w:r>
          </w:p>
          <w:p w:rsidR="00FB17C0" w:rsidRPr="00F75FB7" w:rsidRDefault="00FB17C0" w:rsidP="00481707">
            <w:pPr>
              <w:tabs>
                <w:tab w:val="left" w:pos="258"/>
              </w:tabs>
              <w:spacing w:line="252" w:lineRule="auto"/>
              <w:rPr>
                <w:color w:val="000000"/>
              </w:rPr>
            </w:pPr>
            <w:r w:rsidRPr="00F75FB7">
              <w:rPr>
                <w:color w:val="000000"/>
              </w:rPr>
              <w:t>Доречна комунікаційна стратегія з незначними хибами</w:t>
            </w:r>
          </w:p>
        </w:tc>
        <w:tc>
          <w:tcPr>
            <w:tcW w:w="732" w:type="pct"/>
            <w:gridSpan w:val="2"/>
          </w:tcPr>
          <w:p w:rsidR="00FB17C0" w:rsidRPr="00F75FB7" w:rsidRDefault="00FB17C0" w:rsidP="00481707">
            <w:pPr>
              <w:pStyle w:val="ac"/>
              <w:spacing w:line="252" w:lineRule="auto"/>
              <w:ind w:left="0"/>
              <w:jc w:val="center"/>
              <w:rPr>
                <w:color w:val="000000"/>
              </w:rPr>
            </w:pPr>
            <w:r w:rsidRPr="00F75FB7">
              <w:rPr>
                <w:color w:val="000000"/>
              </w:rPr>
              <w:t>90-94</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Добре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t>Добра зрозумілість відповіді (доповіді) та доречна комунікаційна стратегія (сумарно не реалізовано три вимоги)</w:t>
            </w:r>
          </w:p>
        </w:tc>
        <w:tc>
          <w:tcPr>
            <w:tcW w:w="732" w:type="pct"/>
            <w:gridSpan w:val="2"/>
          </w:tcPr>
          <w:p w:rsidR="00FB17C0" w:rsidRPr="00F75FB7" w:rsidRDefault="00FB17C0" w:rsidP="00481707">
            <w:pPr>
              <w:spacing w:line="252" w:lineRule="auto"/>
              <w:jc w:val="center"/>
              <w:rPr>
                <w:color w:val="000000"/>
              </w:rPr>
            </w:pPr>
            <w:r w:rsidRPr="00F75FB7">
              <w:rPr>
                <w:color w:val="000000"/>
              </w:rPr>
              <w:t>85-89</w:t>
            </w:r>
          </w:p>
        </w:tc>
      </w:tr>
      <w:tr w:rsidR="00FB17C0" w:rsidRPr="00F75FB7" w:rsidTr="00481707">
        <w:trPr>
          <w:trHeight w:val="267"/>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Добре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FB17C0" w:rsidRPr="00F75FB7" w:rsidRDefault="00FB17C0" w:rsidP="00481707">
            <w:pPr>
              <w:spacing w:line="252" w:lineRule="auto"/>
              <w:jc w:val="center"/>
              <w:rPr>
                <w:color w:val="000000"/>
              </w:rPr>
            </w:pPr>
            <w:r w:rsidRPr="00F75FB7">
              <w:rPr>
                <w:color w:val="000000"/>
              </w:rPr>
              <w:t>80-84</w:t>
            </w:r>
          </w:p>
        </w:tc>
      </w:tr>
      <w:tr w:rsidR="00FB17C0" w:rsidRPr="00F75FB7" w:rsidTr="00481707">
        <w:trPr>
          <w:trHeight w:val="412"/>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Добре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t>Добра зрозумілість відповіді (доповіді) та доречна комунікаційна стратегія (сумарно не реалізовано п’ять вимог)</w:t>
            </w:r>
          </w:p>
        </w:tc>
        <w:tc>
          <w:tcPr>
            <w:tcW w:w="732" w:type="pct"/>
            <w:gridSpan w:val="2"/>
          </w:tcPr>
          <w:p w:rsidR="00FB17C0" w:rsidRPr="00F75FB7" w:rsidRDefault="00FB17C0" w:rsidP="00481707">
            <w:pPr>
              <w:spacing w:line="252" w:lineRule="auto"/>
              <w:jc w:val="center"/>
              <w:rPr>
                <w:color w:val="000000"/>
              </w:rPr>
            </w:pPr>
            <w:r w:rsidRPr="00F75FB7">
              <w:rPr>
                <w:color w:val="000000"/>
              </w:rPr>
              <w:t>74-79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Задовільне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lastRenderedPageBreak/>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FB17C0" w:rsidRPr="00F75FB7" w:rsidRDefault="00FB17C0" w:rsidP="00481707">
            <w:pPr>
              <w:tabs>
                <w:tab w:val="left" w:pos="258"/>
              </w:tabs>
              <w:spacing w:line="252" w:lineRule="auto"/>
              <w:jc w:val="center"/>
              <w:rPr>
                <w:color w:val="000000"/>
              </w:rPr>
            </w:pPr>
            <w:r w:rsidRPr="00F75FB7">
              <w:rPr>
                <w:color w:val="000000"/>
              </w:rPr>
              <w:lastRenderedPageBreak/>
              <w:t>70-73</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Часткове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FB17C0" w:rsidRPr="00F75FB7" w:rsidRDefault="00FB17C0" w:rsidP="00481707">
            <w:pPr>
              <w:tabs>
                <w:tab w:val="left" w:pos="258"/>
              </w:tabs>
              <w:spacing w:line="252" w:lineRule="auto"/>
              <w:jc w:val="center"/>
              <w:rPr>
                <w:color w:val="000000"/>
              </w:rPr>
            </w:pPr>
            <w:r w:rsidRPr="00F75FB7">
              <w:rPr>
                <w:color w:val="000000"/>
              </w:rPr>
              <w:t>65-69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tabs>
                <w:tab w:val="left" w:pos="258"/>
              </w:tabs>
              <w:spacing w:line="252" w:lineRule="auto"/>
              <w:rPr>
                <w:color w:val="000000"/>
              </w:rPr>
            </w:pPr>
            <w:r w:rsidRPr="00F75FB7">
              <w:rPr>
                <w:color w:val="000000"/>
              </w:rPr>
              <w:t>Фрагментарне володіння проблематикою галузі.</w:t>
            </w:r>
          </w:p>
          <w:p w:rsidR="00FB17C0" w:rsidRPr="00F75FB7" w:rsidRDefault="00FB17C0" w:rsidP="00481707">
            <w:pPr>
              <w:tabs>
                <w:tab w:val="left" w:pos="258"/>
              </w:tabs>
              <w:spacing w:line="252" w:lineRule="auto"/>
              <w:rPr>
                <w:color w:val="000000"/>
              </w:rPr>
            </w:pPr>
            <w:r w:rsidRPr="00F75FB7">
              <w:rPr>
                <w:color w:val="000000"/>
              </w:rPr>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FB17C0" w:rsidRPr="00F75FB7" w:rsidRDefault="00FB17C0" w:rsidP="00481707">
            <w:pPr>
              <w:tabs>
                <w:tab w:val="left" w:pos="258"/>
              </w:tabs>
              <w:spacing w:line="252" w:lineRule="auto"/>
              <w:jc w:val="center"/>
              <w:rPr>
                <w:color w:val="000000"/>
              </w:rPr>
            </w:pPr>
            <w:r w:rsidRPr="00F75FB7">
              <w:rPr>
                <w:color w:val="000000"/>
              </w:rPr>
              <w:t>60-64</w:t>
            </w:r>
          </w:p>
        </w:tc>
      </w:tr>
      <w:tr w:rsidR="00FB17C0" w:rsidRPr="00F75FB7" w:rsidTr="00481707">
        <w:trPr>
          <w:trHeight w:val="190"/>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19" w:type="pct"/>
          </w:tcPr>
          <w:p w:rsidR="00FB17C0" w:rsidRPr="00F75FB7" w:rsidRDefault="00FB17C0" w:rsidP="00481707">
            <w:pPr>
              <w:spacing w:line="252" w:lineRule="auto"/>
              <w:rPr>
                <w:color w:val="000000"/>
              </w:rPr>
            </w:pPr>
            <w:r w:rsidRPr="00F75FB7">
              <w:rPr>
                <w:color w:val="000000"/>
              </w:rPr>
              <w:t>Рівень комунікації незадовільний</w:t>
            </w:r>
          </w:p>
        </w:tc>
        <w:tc>
          <w:tcPr>
            <w:tcW w:w="732" w:type="pct"/>
            <w:gridSpan w:val="2"/>
          </w:tcPr>
          <w:p w:rsidR="00FB17C0" w:rsidRPr="00F75FB7" w:rsidRDefault="00FB17C0" w:rsidP="00481707">
            <w:pPr>
              <w:spacing w:line="252" w:lineRule="auto"/>
              <w:jc w:val="center"/>
              <w:rPr>
                <w:color w:val="000000"/>
              </w:rPr>
            </w:pPr>
            <w:r w:rsidRPr="00F75FB7">
              <w:rPr>
                <w:color w:val="000000"/>
              </w:rPr>
              <w:t>&lt;60</w:t>
            </w:r>
          </w:p>
        </w:tc>
      </w:tr>
      <w:tr w:rsidR="00FB17C0" w:rsidRPr="00F75FB7" w:rsidTr="00481707">
        <w:tc>
          <w:tcPr>
            <w:tcW w:w="5000" w:type="pct"/>
            <w:gridSpan w:val="5"/>
          </w:tcPr>
          <w:p w:rsidR="00FB17C0" w:rsidRPr="00F75FB7" w:rsidRDefault="00FB17C0" w:rsidP="00481707">
            <w:pPr>
              <w:tabs>
                <w:tab w:val="left" w:pos="204"/>
              </w:tabs>
              <w:spacing w:line="252" w:lineRule="auto"/>
              <w:ind w:right="-22"/>
              <w:jc w:val="center"/>
              <w:rPr>
                <w:b/>
                <w:i/>
                <w:color w:val="000000"/>
              </w:rPr>
            </w:pPr>
            <w:r w:rsidRPr="00F75FB7">
              <w:rPr>
                <w:b/>
                <w:i/>
                <w:color w:val="000000"/>
              </w:rPr>
              <w:t>Автономність та відповідальність</w:t>
            </w:r>
          </w:p>
        </w:tc>
      </w:tr>
      <w:tr w:rsidR="00FB17C0" w:rsidRPr="00F75FB7" w:rsidTr="00481707">
        <w:tc>
          <w:tcPr>
            <w:tcW w:w="1249" w:type="pct"/>
            <w:gridSpan w:val="2"/>
            <w:vMerge w:val="restart"/>
          </w:tcPr>
          <w:p w:rsidR="00FB17C0" w:rsidRPr="00F75FB7" w:rsidRDefault="00FB17C0" w:rsidP="004F7414">
            <w:pPr>
              <w:widowControl w:val="0"/>
              <w:numPr>
                <w:ilvl w:val="0"/>
                <w:numId w:val="1"/>
              </w:numPr>
              <w:suppressLineNumbers/>
              <w:tabs>
                <w:tab w:val="left" w:pos="202"/>
              </w:tabs>
              <w:suppressAutoHyphens/>
              <w:spacing w:line="252" w:lineRule="auto"/>
              <w:ind w:left="-57" w:firstLine="0"/>
              <w:rPr>
                <w:color w:val="000000"/>
              </w:rPr>
            </w:pPr>
            <w:r w:rsidRPr="00F75FB7">
              <w:rPr>
                <w:color w:val="000000"/>
              </w:rPr>
              <w:t>управління складною технічною або професійною діяльністю чи проектами </w:t>
            </w:r>
          </w:p>
          <w:p w:rsidR="00FB17C0" w:rsidRPr="00F75FB7" w:rsidRDefault="00FB17C0" w:rsidP="004F7414">
            <w:pPr>
              <w:widowControl w:val="0"/>
              <w:numPr>
                <w:ilvl w:val="0"/>
                <w:numId w:val="1"/>
              </w:numPr>
              <w:suppressLineNumbers/>
              <w:tabs>
                <w:tab w:val="left" w:pos="202"/>
              </w:tabs>
              <w:suppressAutoHyphens/>
              <w:spacing w:line="252" w:lineRule="auto"/>
              <w:ind w:left="-57" w:firstLine="0"/>
              <w:rPr>
                <w:color w:val="000000"/>
              </w:rPr>
            </w:pPr>
            <w:r w:rsidRPr="00F75FB7">
              <w:rPr>
                <w:color w:val="000000"/>
              </w:rPr>
              <w:t>спроможність нести відповідальність за вироблення та ухвалення рішень у непередбачуваних робочих та/або навчальних контекстах</w:t>
            </w:r>
          </w:p>
          <w:p w:rsidR="00FB17C0" w:rsidRPr="00F75FB7" w:rsidRDefault="00FB17C0" w:rsidP="004F7414">
            <w:pPr>
              <w:widowControl w:val="0"/>
              <w:numPr>
                <w:ilvl w:val="0"/>
                <w:numId w:val="1"/>
              </w:numPr>
              <w:suppressLineNumbers/>
              <w:tabs>
                <w:tab w:val="left" w:pos="202"/>
              </w:tabs>
              <w:suppressAutoHyphens/>
              <w:spacing w:line="252" w:lineRule="auto"/>
              <w:ind w:left="-57" w:firstLine="0"/>
              <w:rPr>
                <w:color w:val="000000"/>
              </w:rPr>
            </w:pPr>
            <w:r w:rsidRPr="00F75FB7">
              <w:rPr>
                <w:color w:val="000000"/>
              </w:rPr>
              <w:t>формування суджень, що враховують соціальні, наукові та етичні аспекти</w:t>
            </w:r>
          </w:p>
          <w:p w:rsidR="00FB17C0" w:rsidRPr="00F75FB7" w:rsidRDefault="00FB17C0" w:rsidP="004F7414">
            <w:pPr>
              <w:widowControl w:val="0"/>
              <w:numPr>
                <w:ilvl w:val="0"/>
                <w:numId w:val="1"/>
              </w:numPr>
              <w:suppressLineNumbers/>
              <w:tabs>
                <w:tab w:val="left" w:pos="202"/>
              </w:tabs>
              <w:suppressAutoHyphens/>
              <w:spacing w:line="252" w:lineRule="auto"/>
              <w:ind w:left="-57" w:firstLine="0"/>
              <w:rPr>
                <w:b/>
                <w:i/>
                <w:color w:val="000000"/>
              </w:rPr>
            </w:pPr>
            <w:r w:rsidRPr="00F75FB7">
              <w:rPr>
                <w:color w:val="000000"/>
              </w:rPr>
              <w:t>організація та керівництво професійним розвитком осіб та груп</w:t>
            </w:r>
          </w:p>
          <w:p w:rsidR="00FB17C0" w:rsidRPr="00F75FB7" w:rsidRDefault="00FB17C0" w:rsidP="004F7414">
            <w:pPr>
              <w:widowControl w:val="0"/>
              <w:numPr>
                <w:ilvl w:val="0"/>
                <w:numId w:val="1"/>
              </w:numPr>
              <w:suppressLineNumbers/>
              <w:tabs>
                <w:tab w:val="left" w:pos="202"/>
              </w:tabs>
              <w:suppressAutoHyphens/>
              <w:spacing w:line="252" w:lineRule="auto"/>
              <w:ind w:left="-57" w:firstLine="0"/>
              <w:rPr>
                <w:b/>
                <w:i/>
                <w:color w:val="000000"/>
              </w:rPr>
            </w:pPr>
            <w:r w:rsidRPr="00F75FB7">
              <w:rPr>
                <w:color w:val="000000"/>
                <w:shd w:val="clear" w:color="auto" w:fill="FFFFFF"/>
              </w:rPr>
              <w:t>здатність продовжувати навчання із значним ступенем автономії</w:t>
            </w:r>
          </w:p>
        </w:tc>
        <w:tc>
          <w:tcPr>
            <w:tcW w:w="3028" w:type="pct"/>
            <w:gridSpan w:val="2"/>
          </w:tcPr>
          <w:p w:rsidR="00FB17C0" w:rsidRPr="00F75FB7" w:rsidRDefault="00FB17C0" w:rsidP="00481707">
            <w:pPr>
              <w:spacing w:line="252" w:lineRule="auto"/>
              <w:rPr>
                <w:color w:val="000000"/>
              </w:rPr>
            </w:pPr>
            <w:r w:rsidRPr="00F75FB7">
              <w:rPr>
                <w:color w:val="000000"/>
              </w:rPr>
              <w:t>Відмінне володіння компетенціями менеджменту особистості, орієнтованих на:</w:t>
            </w:r>
          </w:p>
          <w:p w:rsidR="00FB17C0" w:rsidRPr="00F75FB7" w:rsidRDefault="00FB17C0" w:rsidP="00481707">
            <w:pPr>
              <w:spacing w:line="252" w:lineRule="auto"/>
              <w:rPr>
                <w:color w:val="000000"/>
              </w:rPr>
            </w:pPr>
            <w:r w:rsidRPr="00F75FB7">
              <w:rPr>
                <w:color w:val="000000"/>
              </w:rPr>
              <w:t>1) управління комплексними проектами, що передбачає:</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здатність до роботи в команді;</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контроль власних дій;</w:t>
            </w:r>
          </w:p>
          <w:p w:rsidR="00FB17C0" w:rsidRPr="00F75FB7" w:rsidRDefault="00FB17C0" w:rsidP="00481707">
            <w:pPr>
              <w:spacing w:line="252" w:lineRule="auto"/>
              <w:rPr>
                <w:color w:val="000000"/>
              </w:rPr>
            </w:pPr>
            <w:r w:rsidRPr="00F75FB7">
              <w:rPr>
                <w:color w:val="000000"/>
              </w:rPr>
              <w:t>2) відповідальність за прийняття рішень в непередбачуваних умовах, що включає:</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обґрунтування власних рішень положеннями нормативної бази галузевого та державного рівнів;</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самостійність під час виконання поставлених завдань;</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ініціативу в обговоренні проблем;</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відповідальність за взаємовідносини;</w:t>
            </w:r>
          </w:p>
          <w:p w:rsidR="00FB17C0" w:rsidRPr="00F75FB7" w:rsidRDefault="00FB17C0" w:rsidP="00481707">
            <w:pPr>
              <w:spacing w:line="252" w:lineRule="auto"/>
              <w:rPr>
                <w:color w:val="000000"/>
              </w:rPr>
            </w:pPr>
            <w:r w:rsidRPr="00F75FB7">
              <w:rPr>
                <w:color w:val="000000"/>
              </w:rPr>
              <w:t>3) відповідальність за професійний розвиток окремих осіб та/або груп осіб, що передбачає:</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 xml:space="preserve">використання професійно-орієнтовних навичок; </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використання доказів із самостійною і правильною аргументацією;</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володіння всіма видами навчальної діяльності;</w:t>
            </w:r>
          </w:p>
          <w:p w:rsidR="00FB17C0" w:rsidRPr="00F75FB7" w:rsidRDefault="00FB17C0" w:rsidP="00481707">
            <w:pPr>
              <w:spacing w:line="252" w:lineRule="auto"/>
              <w:rPr>
                <w:color w:val="000000"/>
              </w:rPr>
            </w:pPr>
            <w:r w:rsidRPr="00F75FB7">
              <w:rPr>
                <w:color w:val="000000"/>
              </w:rPr>
              <w:t>4) здатність до подальшого навчання з високим рівнем автономності, що передбачає:</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 xml:space="preserve">ступінь володіння фундаментальними знаннями; </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самостійність оцінних суджень;</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високий рівень сформованості загальнонавчальних умінь і навичок;</w:t>
            </w:r>
          </w:p>
          <w:p w:rsidR="00FB17C0" w:rsidRPr="00F75FB7" w:rsidRDefault="00FB17C0" w:rsidP="004F7414">
            <w:pPr>
              <w:pStyle w:val="ac"/>
              <w:numPr>
                <w:ilvl w:val="0"/>
                <w:numId w:val="3"/>
              </w:numPr>
              <w:tabs>
                <w:tab w:val="left" w:pos="258"/>
              </w:tabs>
              <w:spacing w:line="252" w:lineRule="auto"/>
              <w:ind w:left="0" w:firstLine="0"/>
              <w:rPr>
                <w:color w:val="000000"/>
              </w:rPr>
            </w:pPr>
            <w:r w:rsidRPr="00F75FB7">
              <w:rPr>
                <w:color w:val="000000"/>
              </w:rPr>
              <w:t>самостійний пошук та аналіз  джерел інформації</w:t>
            </w:r>
          </w:p>
        </w:tc>
        <w:tc>
          <w:tcPr>
            <w:tcW w:w="723" w:type="pct"/>
          </w:tcPr>
          <w:p w:rsidR="00FB17C0" w:rsidRPr="00F75FB7" w:rsidRDefault="00FB17C0" w:rsidP="00481707">
            <w:pPr>
              <w:spacing w:line="252" w:lineRule="auto"/>
              <w:jc w:val="center"/>
              <w:rPr>
                <w:color w:val="000000"/>
              </w:rPr>
            </w:pPr>
            <w:r w:rsidRPr="00F75FB7">
              <w:rPr>
                <w:color w:val="000000"/>
              </w:rPr>
              <w:t>95-100</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Упевнене володіння компетенціями менеджменту особистості (не реалізовано дві вимоги)</w:t>
            </w:r>
          </w:p>
        </w:tc>
        <w:tc>
          <w:tcPr>
            <w:tcW w:w="723" w:type="pct"/>
          </w:tcPr>
          <w:p w:rsidR="00FB17C0" w:rsidRPr="00F75FB7" w:rsidRDefault="00FB17C0" w:rsidP="00481707">
            <w:pPr>
              <w:pStyle w:val="ac"/>
              <w:spacing w:line="252" w:lineRule="auto"/>
              <w:ind w:left="0"/>
              <w:jc w:val="center"/>
              <w:rPr>
                <w:color w:val="000000"/>
              </w:rPr>
            </w:pPr>
            <w:r w:rsidRPr="00F75FB7">
              <w:rPr>
                <w:color w:val="000000"/>
              </w:rPr>
              <w:t>90-94</w:t>
            </w:r>
          </w:p>
        </w:tc>
      </w:tr>
      <w:tr w:rsidR="00FB17C0" w:rsidRPr="00F75FB7" w:rsidTr="00481707">
        <w:trPr>
          <w:trHeight w:val="435"/>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Добре володіння компетенціями менеджменту особистості (не реалізовано три вимоги)</w:t>
            </w:r>
          </w:p>
        </w:tc>
        <w:tc>
          <w:tcPr>
            <w:tcW w:w="723" w:type="pct"/>
          </w:tcPr>
          <w:p w:rsidR="00FB17C0" w:rsidRPr="00F75FB7" w:rsidRDefault="00FB17C0" w:rsidP="00481707">
            <w:pPr>
              <w:spacing w:line="252" w:lineRule="auto"/>
              <w:jc w:val="center"/>
              <w:rPr>
                <w:color w:val="000000"/>
              </w:rPr>
            </w:pPr>
            <w:r w:rsidRPr="00F75FB7">
              <w:rPr>
                <w:color w:val="000000"/>
              </w:rPr>
              <w:t>85-89</w:t>
            </w:r>
          </w:p>
        </w:tc>
      </w:tr>
      <w:tr w:rsidR="00FB17C0" w:rsidRPr="00F75FB7" w:rsidTr="00481707">
        <w:trPr>
          <w:trHeight w:val="538"/>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Добре володіння компетенціями менеджменту особистості (не реалізовано чотири вимоги)</w:t>
            </w:r>
          </w:p>
        </w:tc>
        <w:tc>
          <w:tcPr>
            <w:tcW w:w="723" w:type="pct"/>
          </w:tcPr>
          <w:p w:rsidR="00FB17C0" w:rsidRPr="00F75FB7" w:rsidRDefault="00FB17C0" w:rsidP="00481707">
            <w:pPr>
              <w:spacing w:line="252" w:lineRule="auto"/>
              <w:jc w:val="center"/>
              <w:rPr>
                <w:color w:val="000000"/>
              </w:rPr>
            </w:pPr>
            <w:r w:rsidRPr="00F75FB7">
              <w:rPr>
                <w:color w:val="000000"/>
              </w:rPr>
              <w:t>80-84</w:t>
            </w:r>
          </w:p>
        </w:tc>
      </w:tr>
      <w:tr w:rsidR="00FB17C0" w:rsidRPr="00F75FB7" w:rsidTr="00481707">
        <w:trPr>
          <w:trHeight w:val="160"/>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Добре володіння компетенціями менеджменту особистості (не реалізовано шість вимог)</w:t>
            </w:r>
          </w:p>
        </w:tc>
        <w:tc>
          <w:tcPr>
            <w:tcW w:w="723" w:type="pct"/>
          </w:tcPr>
          <w:p w:rsidR="00FB17C0" w:rsidRPr="00F75FB7" w:rsidRDefault="00FB17C0" w:rsidP="00481707">
            <w:pPr>
              <w:spacing w:line="252" w:lineRule="auto"/>
              <w:jc w:val="center"/>
              <w:rPr>
                <w:color w:val="000000"/>
              </w:rPr>
            </w:pPr>
            <w:r w:rsidRPr="00F75FB7">
              <w:rPr>
                <w:color w:val="000000"/>
              </w:rPr>
              <w:t>74-79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pStyle w:val="ab"/>
              <w:spacing w:before="0" w:beforeAutospacing="0" w:after="0" w:afterAutospacing="0" w:line="252" w:lineRule="auto"/>
              <w:rPr>
                <w:color w:val="000000"/>
              </w:rPr>
            </w:pPr>
            <w:r w:rsidRPr="00F75FB7">
              <w:rPr>
                <w:color w:val="000000"/>
              </w:rPr>
              <w:t>Задовільне володіння компетенціями менеджменту особистості (не реалізовано сім вимог)</w:t>
            </w:r>
          </w:p>
        </w:tc>
        <w:tc>
          <w:tcPr>
            <w:tcW w:w="723" w:type="pct"/>
          </w:tcPr>
          <w:p w:rsidR="00FB17C0" w:rsidRPr="00F75FB7" w:rsidRDefault="00FB17C0" w:rsidP="00481707">
            <w:pPr>
              <w:spacing w:line="252" w:lineRule="auto"/>
              <w:jc w:val="center"/>
              <w:rPr>
                <w:color w:val="000000"/>
              </w:rPr>
            </w:pPr>
            <w:r w:rsidRPr="00F75FB7">
              <w:rPr>
                <w:color w:val="000000"/>
              </w:rPr>
              <w:t>70-73</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pStyle w:val="ab"/>
              <w:spacing w:before="0" w:beforeAutospacing="0" w:after="0" w:afterAutospacing="0" w:line="252" w:lineRule="auto"/>
              <w:rPr>
                <w:color w:val="000000"/>
              </w:rPr>
            </w:pPr>
            <w:r w:rsidRPr="00F75FB7">
              <w:rPr>
                <w:color w:val="000000"/>
              </w:rPr>
              <w:t>Задовільне володіння компетенціями менеджменту особистості (не реалізовано вісім вимог)</w:t>
            </w:r>
          </w:p>
        </w:tc>
        <w:tc>
          <w:tcPr>
            <w:tcW w:w="723" w:type="pct"/>
          </w:tcPr>
          <w:p w:rsidR="00FB17C0" w:rsidRPr="00F75FB7" w:rsidRDefault="00FB17C0" w:rsidP="00481707">
            <w:pPr>
              <w:spacing w:line="252" w:lineRule="auto"/>
              <w:jc w:val="center"/>
              <w:rPr>
                <w:color w:val="000000"/>
              </w:rPr>
            </w:pPr>
            <w:r w:rsidRPr="00F75FB7">
              <w:rPr>
                <w:color w:val="000000"/>
              </w:rPr>
              <w:t>65-69</w:t>
            </w:r>
          </w:p>
        </w:tc>
      </w:tr>
      <w:tr w:rsidR="00FB17C0" w:rsidRPr="00F75FB7" w:rsidTr="00481707">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Рівень автономності та відповідальності фрагментарний</w:t>
            </w:r>
          </w:p>
        </w:tc>
        <w:tc>
          <w:tcPr>
            <w:tcW w:w="723" w:type="pct"/>
          </w:tcPr>
          <w:p w:rsidR="00FB17C0" w:rsidRPr="00F75FB7" w:rsidRDefault="00FB17C0" w:rsidP="00481707">
            <w:pPr>
              <w:spacing w:line="252" w:lineRule="auto"/>
              <w:jc w:val="center"/>
              <w:rPr>
                <w:color w:val="000000"/>
              </w:rPr>
            </w:pPr>
            <w:r w:rsidRPr="00F75FB7">
              <w:rPr>
                <w:color w:val="000000"/>
              </w:rPr>
              <w:t>60-64</w:t>
            </w:r>
          </w:p>
        </w:tc>
      </w:tr>
      <w:tr w:rsidR="00FB17C0" w:rsidRPr="00F75FB7" w:rsidTr="00481707">
        <w:trPr>
          <w:trHeight w:val="190"/>
        </w:trPr>
        <w:tc>
          <w:tcPr>
            <w:tcW w:w="1249" w:type="pct"/>
            <w:gridSpan w:val="2"/>
            <w:vMerge/>
          </w:tcPr>
          <w:p w:rsidR="00FB17C0" w:rsidRPr="00F75FB7" w:rsidRDefault="00FB17C0" w:rsidP="00481707">
            <w:pPr>
              <w:tabs>
                <w:tab w:val="left" w:pos="204"/>
              </w:tabs>
              <w:spacing w:line="252" w:lineRule="auto"/>
              <w:ind w:right="-22"/>
              <w:rPr>
                <w:color w:val="000000"/>
              </w:rPr>
            </w:pPr>
          </w:p>
        </w:tc>
        <w:tc>
          <w:tcPr>
            <w:tcW w:w="3028" w:type="pct"/>
            <w:gridSpan w:val="2"/>
          </w:tcPr>
          <w:p w:rsidR="00FB17C0" w:rsidRPr="00F75FB7" w:rsidRDefault="00FB17C0" w:rsidP="00481707">
            <w:pPr>
              <w:spacing w:line="252" w:lineRule="auto"/>
              <w:rPr>
                <w:color w:val="000000"/>
              </w:rPr>
            </w:pPr>
            <w:r w:rsidRPr="00F75FB7">
              <w:rPr>
                <w:color w:val="000000"/>
              </w:rPr>
              <w:t>Рівень автономності та відповідальності незадовільний</w:t>
            </w:r>
          </w:p>
        </w:tc>
        <w:tc>
          <w:tcPr>
            <w:tcW w:w="723" w:type="pct"/>
          </w:tcPr>
          <w:p w:rsidR="00FB17C0" w:rsidRPr="00F75FB7" w:rsidRDefault="00FB17C0" w:rsidP="00481707">
            <w:pPr>
              <w:spacing w:line="252" w:lineRule="auto"/>
              <w:jc w:val="center"/>
              <w:rPr>
                <w:color w:val="000000"/>
              </w:rPr>
            </w:pPr>
            <w:r w:rsidRPr="00F75FB7">
              <w:rPr>
                <w:color w:val="000000"/>
              </w:rPr>
              <w:t>&lt;60</w:t>
            </w:r>
          </w:p>
        </w:tc>
      </w:tr>
    </w:tbl>
    <w:p w:rsidR="00680664" w:rsidRPr="00F75FB7" w:rsidRDefault="00FB17C0" w:rsidP="00507419">
      <w:pPr>
        <w:widowControl w:val="0"/>
        <w:suppressLineNumbers/>
        <w:tabs>
          <w:tab w:val="left" w:pos="1410"/>
        </w:tabs>
        <w:suppressAutoHyphens/>
        <w:spacing w:before="120" w:after="120"/>
        <w:ind w:firstLine="567"/>
        <w:rPr>
          <w:b/>
          <w:bCs/>
          <w:color w:val="000000"/>
          <w:sz w:val="28"/>
          <w:szCs w:val="28"/>
        </w:rPr>
      </w:pPr>
      <w:r w:rsidRPr="00F75FB7">
        <w:rPr>
          <w:rFonts w:ascii="Arial" w:hAnsi="Arial" w:cs="Arial"/>
          <w:b/>
          <w:i/>
          <w:color w:val="000000"/>
        </w:rPr>
        <w:tab/>
      </w:r>
      <w:bookmarkStart w:id="23" w:name="_Toc34235233"/>
      <w:r w:rsidR="003F2E6B" w:rsidRPr="00F75FB7">
        <w:rPr>
          <w:b/>
          <w:bCs/>
          <w:color w:val="000000"/>
          <w:sz w:val="28"/>
          <w:szCs w:val="28"/>
          <w:lang w:val="uk-UA"/>
        </w:rPr>
        <w:t>6</w:t>
      </w:r>
      <w:r w:rsidR="00680664" w:rsidRPr="00F75FB7">
        <w:rPr>
          <w:b/>
          <w:bCs/>
          <w:color w:val="000000"/>
          <w:sz w:val="28"/>
          <w:szCs w:val="28"/>
        </w:rPr>
        <w:t> ІНСТРУМЕНТИ, ОБЛАДНАННЯ ТА ПРОГРАМНЕ ЗАБЕЗПЕЧЕННЯ</w:t>
      </w:r>
      <w:bookmarkEnd w:id="23"/>
    </w:p>
    <w:p w:rsidR="00680664" w:rsidRPr="00F75FB7" w:rsidRDefault="009C69C0" w:rsidP="009C69C0">
      <w:pPr>
        <w:spacing w:before="240"/>
        <w:ind w:firstLine="567"/>
        <w:jc w:val="both"/>
        <w:rPr>
          <w:bCs/>
          <w:color w:val="000000"/>
          <w:sz w:val="28"/>
          <w:szCs w:val="28"/>
        </w:rPr>
      </w:pPr>
      <w:r w:rsidRPr="00F75FB7">
        <w:rPr>
          <w:bCs/>
          <w:color w:val="000000"/>
          <w:sz w:val="28"/>
          <w:szCs w:val="28"/>
        </w:rPr>
        <w:t>Застосовуються сучасне комп’ютерне та мультимедійне обладнання, а також д</w:t>
      </w:r>
      <w:r w:rsidR="00680664" w:rsidRPr="00F75FB7">
        <w:rPr>
          <w:bCs/>
          <w:color w:val="000000"/>
          <w:sz w:val="28"/>
          <w:szCs w:val="28"/>
        </w:rPr>
        <w:t xml:space="preserve">истанційна платформа </w:t>
      </w:r>
      <w:r w:rsidR="00B06427" w:rsidRPr="00F75FB7">
        <w:rPr>
          <w:bCs/>
          <w:color w:val="000000"/>
          <w:sz w:val="28"/>
          <w:szCs w:val="28"/>
        </w:rPr>
        <w:t>М</w:t>
      </w:r>
      <w:r w:rsidR="00B06427" w:rsidRPr="00F75FB7">
        <w:rPr>
          <w:bCs/>
          <w:color w:val="000000"/>
          <w:sz w:val="28"/>
          <w:szCs w:val="28"/>
          <w:lang w:val="en-US"/>
        </w:rPr>
        <w:t>oodl</w:t>
      </w:r>
      <w:r w:rsidR="00B06427" w:rsidRPr="00F75FB7">
        <w:rPr>
          <w:bCs/>
          <w:color w:val="000000"/>
          <w:sz w:val="28"/>
          <w:szCs w:val="28"/>
        </w:rPr>
        <w:t>е</w:t>
      </w:r>
      <w:r w:rsidR="00680664" w:rsidRPr="00F75FB7">
        <w:rPr>
          <w:bCs/>
          <w:color w:val="000000"/>
          <w:sz w:val="28"/>
          <w:szCs w:val="28"/>
        </w:rPr>
        <w:t>.</w:t>
      </w:r>
    </w:p>
    <w:p w:rsidR="00680664" w:rsidRPr="00F75FB7" w:rsidRDefault="003F2E6B" w:rsidP="00507419">
      <w:pPr>
        <w:pStyle w:val="1"/>
        <w:spacing w:after="240"/>
        <w:ind w:firstLine="567"/>
        <w:rPr>
          <w:rFonts w:ascii="Times New Roman" w:hAnsi="Times New Roman"/>
          <w:b/>
          <w:bCs/>
          <w:color w:val="000000"/>
          <w:sz w:val="28"/>
          <w:szCs w:val="28"/>
        </w:rPr>
      </w:pPr>
      <w:bookmarkStart w:id="24" w:name="_Toc34235234"/>
      <w:r w:rsidRPr="00F75FB7">
        <w:rPr>
          <w:rFonts w:ascii="Times New Roman" w:hAnsi="Times New Roman"/>
          <w:b/>
          <w:bCs/>
          <w:color w:val="000000"/>
          <w:sz w:val="28"/>
          <w:szCs w:val="28"/>
        </w:rPr>
        <w:t>7</w:t>
      </w:r>
      <w:r w:rsidR="00680664" w:rsidRPr="00F75FB7">
        <w:rPr>
          <w:rFonts w:ascii="Times New Roman" w:hAnsi="Times New Roman"/>
          <w:b/>
          <w:bCs/>
          <w:color w:val="000000"/>
          <w:sz w:val="28"/>
          <w:szCs w:val="28"/>
        </w:rPr>
        <w:t> РЕКОМЕНДОВАНІ ДЖЕРЕЛА ІНФОРМАЦІЇ</w:t>
      </w:r>
      <w:bookmarkEnd w:id="24"/>
    </w:p>
    <w:p w:rsidR="009A04EA" w:rsidRPr="00F75FB7" w:rsidRDefault="00B75A10" w:rsidP="00B75A10">
      <w:pPr>
        <w:widowControl w:val="0"/>
        <w:tabs>
          <w:tab w:val="left" w:pos="0"/>
          <w:tab w:val="left" w:pos="720"/>
        </w:tabs>
        <w:ind w:left="720"/>
        <w:jc w:val="both"/>
        <w:rPr>
          <w:lang w:val="uk-UA"/>
        </w:rPr>
      </w:pPr>
      <w:r w:rsidRPr="00F75FB7">
        <w:rPr>
          <w:lang w:val="uk-UA"/>
        </w:rPr>
        <w:t>1. Стандарт вищої освіти за спеціальністю 07</w:t>
      </w:r>
      <w:r w:rsidR="00814B1E" w:rsidRPr="00F75FB7">
        <w:rPr>
          <w:lang w:val="uk-UA"/>
        </w:rPr>
        <w:t>5</w:t>
      </w:r>
      <w:r w:rsidRPr="00F75FB7">
        <w:rPr>
          <w:lang w:val="uk-UA"/>
        </w:rPr>
        <w:t xml:space="preserve"> «М</w:t>
      </w:r>
      <w:r w:rsidR="00814B1E" w:rsidRPr="00F75FB7">
        <w:rPr>
          <w:lang w:val="uk-UA"/>
        </w:rPr>
        <w:t>аркетинг</w:t>
      </w:r>
      <w:r w:rsidRPr="00F75FB7">
        <w:rPr>
          <w:lang w:val="uk-UA"/>
        </w:rPr>
        <w:t>» для першого (бакалаврського) рівня вищої освіти. – К.: МОН України, 20</w:t>
      </w:r>
      <w:r w:rsidR="002965CC" w:rsidRPr="00F75FB7">
        <w:rPr>
          <w:lang w:val="uk-UA"/>
        </w:rPr>
        <w:t>20</w:t>
      </w:r>
      <w:r w:rsidRPr="00F75FB7">
        <w:rPr>
          <w:lang w:val="uk-UA"/>
        </w:rPr>
        <w:t>. – 14 с.</w:t>
      </w:r>
    </w:p>
    <w:p w:rsidR="00AB5050" w:rsidRPr="00F75FB7" w:rsidRDefault="00AB5050" w:rsidP="00A84162">
      <w:pPr>
        <w:jc w:val="center"/>
        <w:rPr>
          <w:b/>
          <w:bCs/>
          <w:sz w:val="28"/>
          <w:szCs w:val="28"/>
          <w:lang w:val="uk-UA"/>
        </w:rPr>
      </w:pPr>
    </w:p>
    <w:p w:rsidR="00A84162" w:rsidRPr="00F75FB7" w:rsidRDefault="003F2E6B" w:rsidP="00F136BA">
      <w:pPr>
        <w:pStyle w:val="2"/>
        <w:spacing w:after="0"/>
        <w:jc w:val="center"/>
        <w:rPr>
          <w:bCs/>
          <w:i/>
          <w:iCs/>
          <w:sz w:val="24"/>
          <w:szCs w:val="24"/>
          <w:lang w:eastAsia="ja-JP"/>
        </w:rPr>
      </w:pPr>
      <w:bookmarkStart w:id="25" w:name="_Toc34235235"/>
      <w:r w:rsidRPr="00F75FB7">
        <w:rPr>
          <w:bCs/>
          <w:i/>
          <w:iCs/>
          <w:sz w:val="24"/>
          <w:szCs w:val="24"/>
          <w:lang w:eastAsia="ja-JP"/>
        </w:rPr>
        <w:t>7</w:t>
      </w:r>
      <w:r w:rsidR="00A84162" w:rsidRPr="00F75FB7">
        <w:rPr>
          <w:bCs/>
          <w:i/>
          <w:iCs/>
          <w:sz w:val="24"/>
          <w:szCs w:val="24"/>
          <w:lang w:eastAsia="ja-JP"/>
        </w:rPr>
        <w:t>.1 АНГЛІЙСЬКА МОВА</w:t>
      </w:r>
      <w:bookmarkEnd w:id="25"/>
    </w:p>
    <w:p w:rsidR="00AB5050" w:rsidRPr="00F75FB7" w:rsidRDefault="00AB5050" w:rsidP="00A84162">
      <w:pPr>
        <w:pStyle w:val="2"/>
        <w:spacing w:after="0"/>
        <w:jc w:val="center"/>
        <w:rPr>
          <w:bCs/>
          <w:i/>
          <w:iCs/>
          <w:sz w:val="24"/>
          <w:szCs w:val="24"/>
          <w:lang w:eastAsia="ja-JP"/>
        </w:rPr>
      </w:pPr>
      <w:bookmarkStart w:id="26" w:name="_Toc486590850"/>
    </w:p>
    <w:p w:rsidR="00A84162" w:rsidRPr="00F75FB7" w:rsidRDefault="003F2E6B" w:rsidP="00A84162">
      <w:pPr>
        <w:pStyle w:val="2"/>
        <w:spacing w:after="0"/>
        <w:jc w:val="center"/>
        <w:rPr>
          <w:bCs/>
          <w:i/>
          <w:iCs/>
          <w:sz w:val="24"/>
          <w:szCs w:val="24"/>
          <w:lang w:eastAsia="ja-JP"/>
        </w:rPr>
      </w:pPr>
      <w:bookmarkStart w:id="27" w:name="_Toc34235236"/>
      <w:r w:rsidRPr="00F75FB7">
        <w:rPr>
          <w:bCs/>
          <w:i/>
          <w:iCs/>
          <w:sz w:val="24"/>
          <w:szCs w:val="24"/>
          <w:lang w:eastAsia="ja-JP"/>
        </w:rPr>
        <w:t>7</w:t>
      </w:r>
      <w:r w:rsidR="00A84162" w:rsidRPr="00F75FB7">
        <w:rPr>
          <w:bCs/>
          <w:i/>
          <w:iCs/>
          <w:sz w:val="24"/>
          <w:szCs w:val="24"/>
          <w:lang w:eastAsia="ja-JP"/>
        </w:rPr>
        <w:t>.1.1 Основна література</w:t>
      </w:r>
      <w:bookmarkEnd w:id="26"/>
      <w:bookmarkEnd w:id="27"/>
    </w:p>
    <w:p w:rsidR="00A84162" w:rsidRPr="00F75FB7" w:rsidRDefault="00A84162" w:rsidP="004F7414">
      <w:pPr>
        <w:widowControl w:val="0"/>
        <w:numPr>
          <w:ilvl w:val="0"/>
          <w:numId w:val="10"/>
        </w:numPr>
        <w:tabs>
          <w:tab w:val="left" w:pos="0"/>
          <w:tab w:val="left" w:pos="720"/>
        </w:tabs>
        <w:jc w:val="both"/>
      </w:pPr>
      <w:r w:rsidRPr="00F75FB7">
        <w:t xml:space="preserve">Англійська мова  для  навчання і роботи: навч.  посіб. у </w:t>
      </w:r>
      <w:r w:rsidR="00644D12" w:rsidRPr="00F75FB7">
        <w:t>4</w:t>
      </w:r>
      <w:r w:rsidRPr="00F75FB7">
        <w:t xml:space="preserve"> т. Т. 1.  Спілкування в соціальному, академічному та професійному середовищі =  English  for  Study  and   Work:  Coursebook  in  5  books.  Book  1 Socialising in Academic and Professional Environment /  С.І. Кострицька, І.І. Зуєнок, О.Д. Швець, Н.В. Поперечна; М-во освіти і науки України, Нац. гірн. ун</w:t>
      </w:r>
      <w:r w:rsidR="00BF7D91" w:rsidRPr="00F75FB7">
        <w:t>-т. – Д. : НГУ, 2014. – 155 с.</w:t>
      </w:r>
    </w:p>
    <w:p w:rsidR="00A84162" w:rsidRPr="00F75FB7" w:rsidRDefault="00A84162" w:rsidP="004F7414">
      <w:pPr>
        <w:widowControl w:val="0"/>
        <w:numPr>
          <w:ilvl w:val="0"/>
          <w:numId w:val="10"/>
        </w:numPr>
        <w:tabs>
          <w:tab w:val="left" w:pos="0"/>
          <w:tab w:val="left" w:pos="720"/>
        </w:tabs>
        <w:jc w:val="both"/>
        <w:rPr>
          <w:lang w:val="en-US"/>
        </w:rPr>
      </w:pPr>
      <w:r w:rsidRPr="00F75FB7">
        <w:t xml:space="preserve">Англійська мова для навчання і роботи: підручник. у 4 т. Т. 2. Стратегії пошуку інформації в іншомовних друкованих та електронних професійно-орієнтованих джерелах та дослідження іншомовних джерел інформації. </w:t>
      </w:r>
      <w:r w:rsidRPr="00F75FB7">
        <w:rPr>
          <w:lang w:val="en-US"/>
        </w:rPr>
        <w:t xml:space="preserve">= English for Study and Work: Coursebook in 4 books. Book 2 Obtaining and Processing Information for Specific Purposes / </w:t>
      </w:r>
      <w:r w:rsidRPr="00F75FB7">
        <w:t>С</w:t>
      </w:r>
      <w:r w:rsidRPr="00F75FB7">
        <w:rPr>
          <w:lang w:val="en-US"/>
        </w:rPr>
        <w:t>.</w:t>
      </w:r>
      <w:r w:rsidRPr="00F75FB7">
        <w:t>І</w:t>
      </w:r>
      <w:r w:rsidRPr="00F75FB7">
        <w:rPr>
          <w:lang w:val="en-US"/>
        </w:rPr>
        <w:t xml:space="preserve">. </w:t>
      </w:r>
      <w:r w:rsidRPr="00F75FB7">
        <w:t>Кострицька</w:t>
      </w:r>
      <w:r w:rsidRPr="00F75FB7">
        <w:rPr>
          <w:lang w:val="en-US"/>
        </w:rPr>
        <w:t xml:space="preserve">, </w:t>
      </w:r>
      <w:r w:rsidRPr="00F75FB7">
        <w:t>І</w:t>
      </w:r>
      <w:r w:rsidRPr="00F75FB7">
        <w:rPr>
          <w:lang w:val="en-US"/>
        </w:rPr>
        <w:t>.</w:t>
      </w:r>
      <w:r w:rsidRPr="00F75FB7">
        <w:t>І</w:t>
      </w:r>
      <w:r w:rsidRPr="00F75FB7">
        <w:rPr>
          <w:lang w:val="en-US"/>
        </w:rPr>
        <w:t xml:space="preserve">. </w:t>
      </w:r>
      <w:r w:rsidRPr="00F75FB7">
        <w:t>Зуєнок</w:t>
      </w:r>
      <w:r w:rsidRPr="00F75FB7">
        <w:rPr>
          <w:lang w:val="en-US"/>
        </w:rPr>
        <w:t xml:space="preserve">, </w:t>
      </w:r>
      <w:r w:rsidRPr="00F75FB7">
        <w:t>О</w:t>
      </w:r>
      <w:r w:rsidRPr="00F75FB7">
        <w:rPr>
          <w:lang w:val="en-US"/>
        </w:rPr>
        <w:t>.</w:t>
      </w:r>
      <w:r w:rsidRPr="00F75FB7">
        <w:t>Д</w:t>
      </w:r>
      <w:r w:rsidRPr="00F75FB7">
        <w:rPr>
          <w:lang w:val="en-US"/>
        </w:rPr>
        <w:t xml:space="preserve">. </w:t>
      </w:r>
      <w:r w:rsidRPr="00F75FB7">
        <w:t>Швець</w:t>
      </w:r>
      <w:r w:rsidRPr="00F75FB7">
        <w:rPr>
          <w:lang w:val="en-US"/>
        </w:rPr>
        <w:t xml:space="preserve">, </w:t>
      </w:r>
      <w:r w:rsidRPr="00F75FB7">
        <w:t>Н</w:t>
      </w:r>
      <w:r w:rsidRPr="00F75FB7">
        <w:rPr>
          <w:lang w:val="en-US"/>
        </w:rPr>
        <w:t>.</w:t>
      </w:r>
      <w:r w:rsidRPr="00F75FB7">
        <w:t>В</w:t>
      </w:r>
      <w:r w:rsidRPr="00F75FB7">
        <w:rPr>
          <w:lang w:val="en-US"/>
        </w:rPr>
        <w:t>. </w:t>
      </w:r>
      <w:r w:rsidRPr="00F75FB7">
        <w:t>Поперечна</w:t>
      </w:r>
      <w:r w:rsidRPr="00F75FB7">
        <w:rPr>
          <w:lang w:val="en-US"/>
        </w:rPr>
        <w:t xml:space="preserve">; </w:t>
      </w:r>
      <w:r w:rsidRPr="00F75FB7">
        <w:t>М</w:t>
      </w:r>
      <w:r w:rsidRPr="00F75FB7">
        <w:rPr>
          <w:lang w:val="en-US"/>
        </w:rPr>
        <w:t>-</w:t>
      </w:r>
      <w:r w:rsidRPr="00F75FB7">
        <w:t>во</w:t>
      </w:r>
      <w:r w:rsidRPr="00F75FB7">
        <w:rPr>
          <w:lang w:val="en-US"/>
        </w:rPr>
        <w:t xml:space="preserve"> </w:t>
      </w:r>
      <w:r w:rsidRPr="00F75FB7">
        <w:t>освіти</w:t>
      </w:r>
      <w:r w:rsidRPr="00F75FB7">
        <w:rPr>
          <w:lang w:val="en-US"/>
        </w:rPr>
        <w:t xml:space="preserve"> </w:t>
      </w:r>
      <w:r w:rsidRPr="00F75FB7">
        <w:t>і</w:t>
      </w:r>
      <w:r w:rsidRPr="00F75FB7">
        <w:rPr>
          <w:lang w:val="en-US"/>
        </w:rPr>
        <w:t xml:space="preserve"> </w:t>
      </w:r>
      <w:r w:rsidRPr="00F75FB7">
        <w:t>науки</w:t>
      </w:r>
      <w:r w:rsidRPr="00F75FB7">
        <w:rPr>
          <w:lang w:val="en-US"/>
        </w:rPr>
        <w:t xml:space="preserve"> </w:t>
      </w:r>
      <w:r w:rsidRPr="00F75FB7">
        <w:t>України</w:t>
      </w:r>
      <w:r w:rsidRPr="00F75FB7">
        <w:rPr>
          <w:lang w:val="en-US"/>
        </w:rPr>
        <w:t xml:space="preserve">, </w:t>
      </w:r>
      <w:r w:rsidRPr="00F75FB7">
        <w:t>Нац</w:t>
      </w:r>
      <w:r w:rsidRPr="00F75FB7">
        <w:rPr>
          <w:lang w:val="en-US"/>
        </w:rPr>
        <w:t xml:space="preserve">. </w:t>
      </w:r>
      <w:r w:rsidRPr="00F75FB7">
        <w:t>гірн</w:t>
      </w:r>
      <w:r w:rsidRPr="00F75FB7">
        <w:rPr>
          <w:lang w:val="en-US"/>
        </w:rPr>
        <w:t xml:space="preserve">. </w:t>
      </w:r>
      <w:r w:rsidRPr="00F75FB7">
        <w:t>ун</w:t>
      </w:r>
      <w:r w:rsidRPr="00F75FB7">
        <w:rPr>
          <w:lang w:val="en-US"/>
        </w:rPr>
        <w:t>-</w:t>
      </w:r>
      <w:r w:rsidRPr="00F75FB7">
        <w:t>т</w:t>
      </w:r>
      <w:r w:rsidRPr="00F75FB7">
        <w:rPr>
          <w:lang w:val="en-US"/>
        </w:rPr>
        <w:t xml:space="preserve">. – </w:t>
      </w:r>
      <w:r w:rsidRPr="00F75FB7">
        <w:t>Д</w:t>
      </w:r>
      <w:r w:rsidRPr="00F75FB7">
        <w:rPr>
          <w:lang w:val="en-US"/>
        </w:rPr>
        <w:t xml:space="preserve">. : </w:t>
      </w:r>
      <w:r w:rsidRPr="00F75FB7">
        <w:t>НГУ</w:t>
      </w:r>
      <w:r w:rsidRPr="00F75FB7">
        <w:rPr>
          <w:lang w:val="en-US"/>
        </w:rPr>
        <w:t xml:space="preserve">, 2015. – 192 </w:t>
      </w:r>
      <w:r w:rsidRPr="00F75FB7">
        <w:t>с</w:t>
      </w:r>
      <w:r w:rsidRPr="00F75FB7">
        <w:rPr>
          <w:lang w:val="en-US"/>
        </w:rPr>
        <w:t xml:space="preserve">. </w:t>
      </w:r>
      <w:bookmarkStart w:id="28" w:name="_Hlk492539554"/>
    </w:p>
    <w:bookmarkEnd w:id="28"/>
    <w:p w:rsidR="00A84162" w:rsidRPr="00F75FB7" w:rsidRDefault="00A84162" w:rsidP="004F7414">
      <w:pPr>
        <w:widowControl w:val="0"/>
        <w:numPr>
          <w:ilvl w:val="0"/>
          <w:numId w:val="10"/>
        </w:numPr>
        <w:tabs>
          <w:tab w:val="left" w:pos="0"/>
          <w:tab w:val="left" w:pos="720"/>
        </w:tabs>
        <w:jc w:val="both"/>
        <w:rPr>
          <w:lang w:val="en-US"/>
        </w:rPr>
      </w:pPr>
      <w:r w:rsidRPr="00F75FB7">
        <w:t xml:space="preserve">Англійська мова для навчання і роботи: підручник. у 4 т. Т. 3. Стратегії пошуку інформації в іншомовних друкованих та електронних професійно-орієнтованих джерелах та дослідження іншомовних джерел інформації. </w:t>
      </w:r>
      <w:r w:rsidRPr="00F75FB7">
        <w:rPr>
          <w:lang w:val="en-US"/>
        </w:rPr>
        <w:t xml:space="preserve">= English for Study and Work: Coursebook in 4 books. Book 3 Obtaining and Processing Information for Specific Purposes / </w:t>
      </w:r>
      <w:r w:rsidRPr="00F75FB7">
        <w:t>С</w:t>
      </w:r>
      <w:r w:rsidRPr="00F75FB7">
        <w:rPr>
          <w:lang w:val="en-US"/>
        </w:rPr>
        <w:t>.</w:t>
      </w:r>
      <w:r w:rsidRPr="00F75FB7">
        <w:t>І</w:t>
      </w:r>
      <w:r w:rsidRPr="00F75FB7">
        <w:rPr>
          <w:lang w:val="en-US"/>
        </w:rPr>
        <w:t xml:space="preserve">. </w:t>
      </w:r>
      <w:r w:rsidRPr="00F75FB7">
        <w:t>Кострицька</w:t>
      </w:r>
      <w:r w:rsidRPr="00F75FB7">
        <w:rPr>
          <w:lang w:val="en-US"/>
        </w:rPr>
        <w:t xml:space="preserve">, </w:t>
      </w:r>
      <w:r w:rsidRPr="00F75FB7">
        <w:t>І</w:t>
      </w:r>
      <w:r w:rsidRPr="00F75FB7">
        <w:rPr>
          <w:lang w:val="en-US"/>
        </w:rPr>
        <w:t>.</w:t>
      </w:r>
      <w:r w:rsidRPr="00F75FB7">
        <w:t>І</w:t>
      </w:r>
      <w:r w:rsidRPr="00F75FB7">
        <w:rPr>
          <w:lang w:val="en-US"/>
        </w:rPr>
        <w:t xml:space="preserve">. </w:t>
      </w:r>
      <w:r w:rsidRPr="00F75FB7">
        <w:t>Зуєнок</w:t>
      </w:r>
      <w:r w:rsidRPr="00F75FB7">
        <w:rPr>
          <w:lang w:val="en-US"/>
        </w:rPr>
        <w:t xml:space="preserve">, </w:t>
      </w:r>
      <w:r w:rsidRPr="00F75FB7">
        <w:t>О</w:t>
      </w:r>
      <w:r w:rsidRPr="00F75FB7">
        <w:rPr>
          <w:lang w:val="en-US"/>
        </w:rPr>
        <w:t>.</w:t>
      </w:r>
      <w:r w:rsidRPr="00F75FB7">
        <w:t>Д</w:t>
      </w:r>
      <w:r w:rsidRPr="00F75FB7">
        <w:rPr>
          <w:lang w:val="en-US"/>
        </w:rPr>
        <w:t xml:space="preserve">. </w:t>
      </w:r>
      <w:r w:rsidRPr="00F75FB7">
        <w:t>Швець</w:t>
      </w:r>
      <w:r w:rsidRPr="00F75FB7">
        <w:rPr>
          <w:lang w:val="en-US"/>
        </w:rPr>
        <w:t xml:space="preserve">, </w:t>
      </w:r>
      <w:r w:rsidRPr="00F75FB7">
        <w:t>Н</w:t>
      </w:r>
      <w:r w:rsidRPr="00F75FB7">
        <w:rPr>
          <w:lang w:val="en-US"/>
        </w:rPr>
        <w:t>.</w:t>
      </w:r>
      <w:r w:rsidRPr="00F75FB7">
        <w:t>В</w:t>
      </w:r>
      <w:r w:rsidRPr="00F75FB7">
        <w:rPr>
          <w:lang w:val="en-US"/>
        </w:rPr>
        <w:t>. </w:t>
      </w:r>
      <w:r w:rsidRPr="00F75FB7">
        <w:t>Поперечна</w:t>
      </w:r>
      <w:r w:rsidRPr="00F75FB7">
        <w:rPr>
          <w:lang w:val="en-US"/>
        </w:rPr>
        <w:t xml:space="preserve">; </w:t>
      </w:r>
      <w:r w:rsidRPr="00F75FB7">
        <w:t>М</w:t>
      </w:r>
      <w:r w:rsidRPr="00F75FB7">
        <w:rPr>
          <w:lang w:val="en-US"/>
        </w:rPr>
        <w:t>-</w:t>
      </w:r>
      <w:r w:rsidRPr="00F75FB7">
        <w:t>во</w:t>
      </w:r>
      <w:r w:rsidRPr="00F75FB7">
        <w:rPr>
          <w:lang w:val="en-US"/>
        </w:rPr>
        <w:t xml:space="preserve"> </w:t>
      </w:r>
      <w:r w:rsidRPr="00F75FB7">
        <w:t>освіти</w:t>
      </w:r>
      <w:r w:rsidRPr="00F75FB7">
        <w:rPr>
          <w:lang w:val="en-US"/>
        </w:rPr>
        <w:t xml:space="preserve"> </w:t>
      </w:r>
      <w:r w:rsidRPr="00F75FB7">
        <w:t>і</w:t>
      </w:r>
      <w:r w:rsidRPr="00F75FB7">
        <w:rPr>
          <w:lang w:val="en-US"/>
        </w:rPr>
        <w:t xml:space="preserve"> </w:t>
      </w:r>
      <w:r w:rsidRPr="00F75FB7">
        <w:t>науки</w:t>
      </w:r>
      <w:r w:rsidRPr="00F75FB7">
        <w:rPr>
          <w:lang w:val="en-US"/>
        </w:rPr>
        <w:t xml:space="preserve"> </w:t>
      </w:r>
      <w:r w:rsidRPr="00F75FB7">
        <w:t>України</w:t>
      </w:r>
      <w:r w:rsidRPr="00F75FB7">
        <w:rPr>
          <w:lang w:val="en-US"/>
        </w:rPr>
        <w:t xml:space="preserve">, </w:t>
      </w:r>
      <w:r w:rsidRPr="00F75FB7">
        <w:t>Нац</w:t>
      </w:r>
      <w:r w:rsidRPr="00F75FB7">
        <w:rPr>
          <w:lang w:val="en-US"/>
        </w:rPr>
        <w:t xml:space="preserve">. </w:t>
      </w:r>
      <w:r w:rsidRPr="00F75FB7">
        <w:t>гірн</w:t>
      </w:r>
      <w:r w:rsidRPr="00F75FB7">
        <w:rPr>
          <w:lang w:val="en-US"/>
        </w:rPr>
        <w:t xml:space="preserve">. </w:t>
      </w:r>
      <w:r w:rsidRPr="00F75FB7">
        <w:t>ун</w:t>
      </w:r>
      <w:r w:rsidRPr="00F75FB7">
        <w:rPr>
          <w:lang w:val="en-US"/>
        </w:rPr>
        <w:t>-</w:t>
      </w:r>
      <w:r w:rsidRPr="00F75FB7">
        <w:t>т</w:t>
      </w:r>
      <w:r w:rsidRPr="00F75FB7">
        <w:rPr>
          <w:lang w:val="en-US"/>
        </w:rPr>
        <w:t xml:space="preserve">. – </w:t>
      </w:r>
      <w:r w:rsidRPr="00F75FB7">
        <w:t>Д</w:t>
      </w:r>
      <w:r w:rsidRPr="00F75FB7">
        <w:rPr>
          <w:lang w:val="en-US"/>
        </w:rPr>
        <w:t xml:space="preserve">. : </w:t>
      </w:r>
      <w:r w:rsidRPr="00F75FB7">
        <w:t>НГУ</w:t>
      </w:r>
      <w:r w:rsidRPr="00F75FB7">
        <w:rPr>
          <w:lang w:val="en-US"/>
        </w:rPr>
        <w:t xml:space="preserve">, 2015. – 192 </w:t>
      </w:r>
      <w:r w:rsidRPr="00F75FB7">
        <w:t>с</w:t>
      </w:r>
      <w:r w:rsidRPr="00F75FB7">
        <w:rPr>
          <w:lang w:val="en-US"/>
        </w:rPr>
        <w:t xml:space="preserve">. </w:t>
      </w:r>
    </w:p>
    <w:p w:rsidR="00A84162" w:rsidRPr="00F75FB7" w:rsidRDefault="00A84162" w:rsidP="004F7414">
      <w:pPr>
        <w:widowControl w:val="0"/>
        <w:numPr>
          <w:ilvl w:val="0"/>
          <w:numId w:val="10"/>
        </w:numPr>
        <w:tabs>
          <w:tab w:val="left" w:pos="0"/>
          <w:tab w:val="left" w:pos="720"/>
        </w:tabs>
        <w:jc w:val="both"/>
        <w:rPr>
          <w:lang w:val="en-US"/>
        </w:rPr>
      </w:pPr>
      <w:r w:rsidRPr="00F75FB7">
        <w:t>Англійська мова для навчання і роботи: підручник. у 4 т. Т.4. Професійне</w:t>
      </w:r>
      <w:r w:rsidRPr="00F75FB7">
        <w:rPr>
          <w:lang w:val="en-US"/>
        </w:rPr>
        <w:t xml:space="preserve"> </w:t>
      </w:r>
      <w:r w:rsidRPr="00F75FB7">
        <w:t>іншомовне</w:t>
      </w:r>
      <w:r w:rsidRPr="00F75FB7">
        <w:rPr>
          <w:lang w:val="en-US"/>
        </w:rPr>
        <w:t xml:space="preserve"> </w:t>
      </w:r>
      <w:r w:rsidRPr="00F75FB7">
        <w:t>письмо</w:t>
      </w:r>
      <w:r w:rsidRPr="00F75FB7">
        <w:rPr>
          <w:lang w:val="en-US"/>
        </w:rPr>
        <w:t xml:space="preserve">.. = English for Study and Work: Coursebook in 4 books. Book 4 Communicating in Writing/ </w:t>
      </w:r>
      <w:r w:rsidRPr="00F75FB7">
        <w:t>С</w:t>
      </w:r>
      <w:r w:rsidRPr="00F75FB7">
        <w:rPr>
          <w:lang w:val="en-US"/>
        </w:rPr>
        <w:t>.</w:t>
      </w:r>
      <w:r w:rsidRPr="00F75FB7">
        <w:t>І</w:t>
      </w:r>
      <w:r w:rsidRPr="00F75FB7">
        <w:rPr>
          <w:lang w:val="en-US"/>
        </w:rPr>
        <w:t xml:space="preserve">. </w:t>
      </w:r>
      <w:r w:rsidRPr="00F75FB7">
        <w:t>Кострицька</w:t>
      </w:r>
      <w:r w:rsidRPr="00F75FB7">
        <w:rPr>
          <w:lang w:val="en-US"/>
        </w:rPr>
        <w:t xml:space="preserve">, </w:t>
      </w:r>
      <w:r w:rsidRPr="00F75FB7">
        <w:t>І</w:t>
      </w:r>
      <w:r w:rsidRPr="00F75FB7">
        <w:rPr>
          <w:lang w:val="en-US"/>
        </w:rPr>
        <w:t>.</w:t>
      </w:r>
      <w:r w:rsidRPr="00F75FB7">
        <w:t>І</w:t>
      </w:r>
      <w:r w:rsidRPr="00F75FB7">
        <w:rPr>
          <w:lang w:val="en-US"/>
        </w:rPr>
        <w:t xml:space="preserve">. </w:t>
      </w:r>
      <w:r w:rsidRPr="00F75FB7">
        <w:t>Зуєнок</w:t>
      </w:r>
      <w:r w:rsidRPr="00F75FB7">
        <w:rPr>
          <w:lang w:val="en-US"/>
        </w:rPr>
        <w:t xml:space="preserve">, </w:t>
      </w:r>
      <w:r w:rsidRPr="00F75FB7">
        <w:t>О</w:t>
      </w:r>
      <w:r w:rsidRPr="00F75FB7">
        <w:rPr>
          <w:lang w:val="en-US"/>
        </w:rPr>
        <w:t>.</w:t>
      </w:r>
      <w:r w:rsidRPr="00F75FB7">
        <w:t>Д</w:t>
      </w:r>
      <w:r w:rsidRPr="00F75FB7">
        <w:rPr>
          <w:lang w:val="en-US"/>
        </w:rPr>
        <w:t xml:space="preserve">. </w:t>
      </w:r>
      <w:r w:rsidRPr="00F75FB7">
        <w:t>Швець</w:t>
      </w:r>
      <w:r w:rsidRPr="00F75FB7">
        <w:rPr>
          <w:lang w:val="en-US"/>
        </w:rPr>
        <w:t xml:space="preserve">, </w:t>
      </w:r>
      <w:r w:rsidRPr="00F75FB7">
        <w:t>Н</w:t>
      </w:r>
      <w:r w:rsidRPr="00F75FB7">
        <w:rPr>
          <w:lang w:val="en-US"/>
        </w:rPr>
        <w:t>.</w:t>
      </w:r>
      <w:r w:rsidRPr="00F75FB7">
        <w:t>В</w:t>
      </w:r>
      <w:r w:rsidRPr="00F75FB7">
        <w:rPr>
          <w:lang w:val="en-US"/>
        </w:rPr>
        <w:t>. </w:t>
      </w:r>
      <w:r w:rsidRPr="00F75FB7">
        <w:t>Поперечна</w:t>
      </w:r>
      <w:r w:rsidRPr="00F75FB7">
        <w:rPr>
          <w:lang w:val="en-US"/>
        </w:rPr>
        <w:t xml:space="preserve">; </w:t>
      </w:r>
      <w:r w:rsidRPr="00F75FB7">
        <w:t>М</w:t>
      </w:r>
      <w:r w:rsidRPr="00F75FB7">
        <w:rPr>
          <w:lang w:val="en-US"/>
        </w:rPr>
        <w:t>-</w:t>
      </w:r>
      <w:r w:rsidRPr="00F75FB7">
        <w:t>во</w:t>
      </w:r>
      <w:r w:rsidRPr="00F75FB7">
        <w:rPr>
          <w:lang w:val="en-US"/>
        </w:rPr>
        <w:t xml:space="preserve"> </w:t>
      </w:r>
      <w:r w:rsidRPr="00F75FB7">
        <w:t>освіти</w:t>
      </w:r>
      <w:r w:rsidRPr="00F75FB7">
        <w:rPr>
          <w:lang w:val="en-US"/>
        </w:rPr>
        <w:t xml:space="preserve"> </w:t>
      </w:r>
      <w:r w:rsidRPr="00F75FB7">
        <w:t>і</w:t>
      </w:r>
      <w:r w:rsidRPr="00F75FB7">
        <w:rPr>
          <w:lang w:val="en-US"/>
        </w:rPr>
        <w:t xml:space="preserve"> </w:t>
      </w:r>
      <w:r w:rsidRPr="00F75FB7">
        <w:t>науки</w:t>
      </w:r>
      <w:r w:rsidRPr="00F75FB7">
        <w:rPr>
          <w:lang w:val="en-US"/>
        </w:rPr>
        <w:t xml:space="preserve"> </w:t>
      </w:r>
      <w:r w:rsidRPr="00F75FB7">
        <w:t>України</w:t>
      </w:r>
      <w:r w:rsidRPr="00F75FB7">
        <w:rPr>
          <w:lang w:val="en-US"/>
        </w:rPr>
        <w:t xml:space="preserve">, </w:t>
      </w:r>
      <w:r w:rsidRPr="00F75FB7">
        <w:t>Нац</w:t>
      </w:r>
      <w:r w:rsidRPr="00F75FB7">
        <w:rPr>
          <w:lang w:val="en-US"/>
        </w:rPr>
        <w:t xml:space="preserve">. </w:t>
      </w:r>
      <w:r w:rsidRPr="00F75FB7">
        <w:t>гірн</w:t>
      </w:r>
      <w:r w:rsidRPr="00F75FB7">
        <w:rPr>
          <w:lang w:val="en-US"/>
        </w:rPr>
        <w:t xml:space="preserve">. </w:t>
      </w:r>
      <w:r w:rsidRPr="00F75FB7">
        <w:t>ун</w:t>
      </w:r>
      <w:r w:rsidRPr="00F75FB7">
        <w:rPr>
          <w:lang w:val="en-US"/>
        </w:rPr>
        <w:t>-</w:t>
      </w:r>
      <w:r w:rsidRPr="00F75FB7">
        <w:t>т</w:t>
      </w:r>
      <w:r w:rsidRPr="00F75FB7">
        <w:rPr>
          <w:lang w:val="en-US"/>
        </w:rPr>
        <w:t xml:space="preserve">. – </w:t>
      </w:r>
      <w:r w:rsidRPr="00F75FB7">
        <w:t>Д</w:t>
      </w:r>
      <w:r w:rsidRPr="00F75FB7">
        <w:rPr>
          <w:lang w:val="en-US"/>
        </w:rPr>
        <w:t xml:space="preserve">. : </w:t>
      </w:r>
      <w:r w:rsidRPr="00F75FB7">
        <w:t>НГУ</w:t>
      </w:r>
      <w:r w:rsidRPr="00F75FB7">
        <w:rPr>
          <w:lang w:val="en-US"/>
        </w:rPr>
        <w:t xml:space="preserve">, 2015. – 121 </w:t>
      </w:r>
      <w:r w:rsidRPr="00F75FB7">
        <w:t>с</w:t>
      </w:r>
      <w:r w:rsidRPr="00F75FB7">
        <w:rPr>
          <w:lang w:val="en-US"/>
        </w:rPr>
        <w:t xml:space="preserve">. </w:t>
      </w:r>
    </w:p>
    <w:p w:rsidR="00A84162" w:rsidRPr="00F75FB7" w:rsidRDefault="00A84162" w:rsidP="004F7414">
      <w:pPr>
        <w:widowControl w:val="0"/>
        <w:numPr>
          <w:ilvl w:val="0"/>
          <w:numId w:val="10"/>
        </w:numPr>
        <w:tabs>
          <w:tab w:val="left" w:pos="0"/>
          <w:tab w:val="left" w:pos="720"/>
        </w:tabs>
        <w:jc w:val="both"/>
      </w:pPr>
      <w:r w:rsidRPr="00F75FB7">
        <w:lastRenderedPageBreak/>
        <w:t>Загальноєвропейські рекомендації з мовної освіти: вивчення, викладання, оцінювання / Науковий редактор українського видання доктор. пед. наук., проф. С.Ю. Ніколаєва. – К.: Ленвіт, 2003. – 273 c.</w:t>
      </w:r>
    </w:p>
    <w:p w:rsidR="00A84162" w:rsidRPr="00F75FB7" w:rsidRDefault="00A84162" w:rsidP="004F7414">
      <w:pPr>
        <w:widowControl w:val="0"/>
        <w:numPr>
          <w:ilvl w:val="0"/>
          <w:numId w:val="10"/>
        </w:numPr>
        <w:tabs>
          <w:tab w:val="left" w:pos="0"/>
          <w:tab w:val="left" w:pos="720"/>
        </w:tabs>
        <w:jc w:val="both"/>
      </w:pPr>
      <w:bookmarkStart w:id="29" w:name="_Hlk496344342"/>
      <w:r w:rsidRPr="00F75FB7">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rsidR="002B0E6C" w:rsidRPr="00F75FB7" w:rsidRDefault="002B0E6C" w:rsidP="004F7414">
      <w:pPr>
        <w:widowControl w:val="0"/>
        <w:numPr>
          <w:ilvl w:val="0"/>
          <w:numId w:val="10"/>
        </w:numPr>
        <w:tabs>
          <w:tab w:val="left" w:pos="0"/>
          <w:tab w:val="left" w:pos="720"/>
        </w:tabs>
        <w:jc w:val="both"/>
      </w:pPr>
      <w:r w:rsidRPr="00F75FB7">
        <w:rPr>
          <w:lang w:val="uk-UA"/>
        </w:rPr>
        <w:t>Навчальний посібник для студентів економічних спеціальностей. Гончарова Ю. С., Коломойченко О.Є. Д.: «ФОП Середняк Т.К.», 2015., 70 с.</w:t>
      </w:r>
    </w:p>
    <w:p w:rsidR="002B0E6C" w:rsidRPr="00F75FB7" w:rsidRDefault="002B0E6C" w:rsidP="004F7414">
      <w:pPr>
        <w:widowControl w:val="0"/>
        <w:numPr>
          <w:ilvl w:val="0"/>
          <w:numId w:val="10"/>
        </w:numPr>
        <w:tabs>
          <w:tab w:val="left" w:pos="0"/>
          <w:tab w:val="left" w:pos="720"/>
        </w:tabs>
        <w:jc w:val="both"/>
      </w:pPr>
      <w:r w:rsidRPr="00F75FB7">
        <w:rPr>
          <w:lang w:val="uk-UA"/>
        </w:rPr>
        <w:t>Посібник для самостійної роботи студентів економічних спеціальностей І та ІІ курсів. Гончарова Ю. С., Коломойченко О.Є. Д.: Біла К. О., 2018. , 44 с.</w:t>
      </w:r>
    </w:p>
    <w:p w:rsidR="00A84162" w:rsidRPr="00F75FB7" w:rsidRDefault="00A84162" w:rsidP="004F7414">
      <w:pPr>
        <w:widowControl w:val="0"/>
        <w:numPr>
          <w:ilvl w:val="0"/>
          <w:numId w:val="10"/>
        </w:numPr>
        <w:tabs>
          <w:tab w:val="left" w:pos="0"/>
          <w:tab w:val="left" w:pos="720"/>
        </w:tabs>
        <w:jc w:val="both"/>
      </w:pPr>
      <w:r w:rsidRPr="00F75FB7">
        <w:t>Програма з англійської для професійного спілкування. Колектив авторів: Г.Є Бакаєва, О.А. Борисенко, І.І. Зуєнок, В.О. Іваніщева, Л.Й. Клименко, Т.І. Козимирська, С.І. Кострицька, Т.І. Скрипник, Н.Ю. Тодорова, А.О.Ходцева. – К: Ленвіт, 2005 - 119 с.</w:t>
      </w:r>
    </w:p>
    <w:p w:rsidR="00EC444B" w:rsidRPr="00F75FB7" w:rsidRDefault="00EC444B" w:rsidP="004F7414">
      <w:pPr>
        <w:widowControl w:val="0"/>
        <w:numPr>
          <w:ilvl w:val="0"/>
          <w:numId w:val="10"/>
        </w:numPr>
        <w:tabs>
          <w:tab w:val="left" w:pos="0"/>
          <w:tab w:val="left" w:pos="720"/>
        </w:tabs>
        <w:jc w:val="both"/>
        <w:rPr>
          <w:lang w:val="en-US"/>
        </w:rPr>
      </w:pPr>
      <w:r w:rsidRPr="00F75FB7">
        <w:rPr>
          <w:bCs/>
          <w:lang w:val="en-US"/>
        </w:rPr>
        <w:t>Cotton, D., Falvey, D., Kent, S. Market Leader (Intermediate). – Edinburgh: Person Education. – 2010.</w:t>
      </w:r>
    </w:p>
    <w:bookmarkEnd w:id="29"/>
    <w:p w:rsidR="00A84162" w:rsidRPr="00F75FB7" w:rsidRDefault="00A84162" w:rsidP="004F7414">
      <w:pPr>
        <w:widowControl w:val="0"/>
        <w:numPr>
          <w:ilvl w:val="0"/>
          <w:numId w:val="10"/>
        </w:numPr>
        <w:tabs>
          <w:tab w:val="left" w:pos="0"/>
          <w:tab w:val="left" w:pos="720"/>
        </w:tabs>
        <w:jc w:val="both"/>
        <w:rPr>
          <w:lang w:val="en-US"/>
        </w:rPr>
      </w:pPr>
      <w:r w:rsidRPr="00F75FB7">
        <w:rPr>
          <w:lang w:val="en-US"/>
        </w:rPr>
        <w:t xml:space="preserve">English for Study and Work - </w:t>
      </w:r>
      <w:r w:rsidRPr="00F75FB7">
        <w:t>Англійська</w:t>
      </w:r>
      <w:r w:rsidRPr="00F75FB7">
        <w:rPr>
          <w:lang w:val="en-US"/>
        </w:rPr>
        <w:t xml:space="preserve"> </w:t>
      </w:r>
      <w:r w:rsidRPr="00F75FB7">
        <w:t>мова</w:t>
      </w:r>
      <w:r w:rsidRPr="00F75FB7">
        <w:rPr>
          <w:lang w:val="en-US"/>
        </w:rPr>
        <w:t xml:space="preserve"> </w:t>
      </w:r>
      <w:r w:rsidRPr="00F75FB7">
        <w:t>для</w:t>
      </w:r>
      <w:r w:rsidRPr="00F75FB7">
        <w:rPr>
          <w:lang w:val="en-US"/>
        </w:rPr>
        <w:t xml:space="preserve"> </w:t>
      </w:r>
      <w:r w:rsidRPr="00F75FB7">
        <w:t>навчання</w:t>
      </w:r>
      <w:r w:rsidRPr="00F75FB7">
        <w:rPr>
          <w:lang w:val="en-US"/>
        </w:rPr>
        <w:t xml:space="preserve"> </w:t>
      </w:r>
      <w:r w:rsidRPr="00F75FB7">
        <w:t>та</w:t>
      </w:r>
      <w:r w:rsidRPr="00F75FB7">
        <w:rPr>
          <w:lang w:val="en-US"/>
        </w:rPr>
        <w:t xml:space="preserve"> </w:t>
      </w:r>
      <w:r w:rsidRPr="00F75FB7">
        <w:t>роботи</w:t>
      </w:r>
      <w:r w:rsidRPr="00F75FB7">
        <w:rPr>
          <w:lang w:val="en-US"/>
        </w:rPr>
        <w:t xml:space="preserve"> </w:t>
      </w:r>
      <w:r w:rsidRPr="00F75FB7">
        <w:t>Том</w:t>
      </w:r>
      <w:r w:rsidRPr="00F75FB7">
        <w:rPr>
          <w:lang w:val="en-US"/>
        </w:rPr>
        <w:t xml:space="preserve"> 1. In –class Activities –  356 </w:t>
      </w:r>
      <w:r w:rsidRPr="00F75FB7">
        <w:t>с</w:t>
      </w:r>
      <w:r w:rsidRPr="00F75FB7">
        <w:rPr>
          <w:lang w:val="en-US"/>
        </w:rPr>
        <w:t xml:space="preserve">. </w:t>
      </w:r>
      <w:r w:rsidRPr="00F75FB7">
        <w:t>Навчального</w:t>
      </w:r>
      <w:r w:rsidRPr="00F75FB7">
        <w:rPr>
          <w:lang w:val="en-US"/>
        </w:rPr>
        <w:t xml:space="preserve"> </w:t>
      </w:r>
      <w:r w:rsidRPr="00F75FB7">
        <w:t>посібника</w:t>
      </w:r>
      <w:r w:rsidRPr="00F75FB7">
        <w:rPr>
          <w:lang w:val="en-US"/>
        </w:rPr>
        <w:t xml:space="preserve"> </w:t>
      </w:r>
      <w:r w:rsidRPr="00F75FB7">
        <w:t>з</w:t>
      </w:r>
      <w:r w:rsidRPr="00F75FB7">
        <w:rPr>
          <w:lang w:val="en-US"/>
        </w:rPr>
        <w:t xml:space="preserve"> </w:t>
      </w:r>
      <w:r w:rsidRPr="00F75FB7">
        <w:t>грифом</w:t>
      </w:r>
      <w:r w:rsidRPr="00F75FB7">
        <w:rPr>
          <w:lang w:val="en-US"/>
        </w:rPr>
        <w:t xml:space="preserve"> </w:t>
      </w:r>
      <w:r w:rsidRPr="00F75FB7">
        <w:t>МОН</w:t>
      </w:r>
      <w:r w:rsidRPr="00F75FB7">
        <w:rPr>
          <w:lang w:val="en-US"/>
        </w:rPr>
        <w:t xml:space="preserve">  (1/4) </w:t>
      </w:r>
      <w:r w:rsidRPr="00F75FB7">
        <w:t>Співавтори</w:t>
      </w:r>
      <w:r w:rsidRPr="00F75FB7">
        <w:rPr>
          <w:lang w:val="en-US"/>
        </w:rPr>
        <w:t xml:space="preserve">: </w:t>
      </w:r>
      <w:r w:rsidRPr="00F75FB7">
        <w:t>С</w:t>
      </w:r>
      <w:r w:rsidRPr="00F75FB7">
        <w:rPr>
          <w:lang w:val="en-US"/>
        </w:rPr>
        <w:t>.</w:t>
      </w:r>
      <w:r w:rsidRPr="00F75FB7">
        <w:t>І</w:t>
      </w:r>
      <w:r w:rsidRPr="00F75FB7">
        <w:rPr>
          <w:lang w:val="en-US"/>
        </w:rPr>
        <w:t>.</w:t>
      </w:r>
      <w:r w:rsidRPr="00F75FB7">
        <w:t>Кострицька</w:t>
      </w:r>
      <w:r w:rsidRPr="00F75FB7">
        <w:rPr>
          <w:lang w:val="en-US"/>
        </w:rPr>
        <w:t xml:space="preserve">, </w:t>
      </w:r>
      <w:r w:rsidRPr="00F75FB7">
        <w:t>О</w:t>
      </w:r>
      <w:r w:rsidRPr="00F75FB7">
        <w:rPr>
          <w:lang w:val="en-US"/>
        </w:rPr>
        <w:t>.</w:t>
      </w:r>
      <w:r w:rsidRPr="00F75FB7">
        <w:t>Д</w:t>
      </w:r>
      <w:r w:rsidRPr="00F75FB7">
        <w:rPr>
          <w:lang w:val="en-US"/>
        </w:rPr>
        <w:t>.</w:t>
      </w:r>
      <w:r w:rsidRPr="00F75FB7">
        <w:t>Швець</w:t>
      </w:r>
      <w:r w:rsidRPr="00F75FB7">
        <w:rPr>
          <w:lang w:val="en-US"/>
        </w:rPr>
        <w:t xml:space="preserve">, </w:t>
      </w:r>
      <w:r w:rsidRPr="00F75FB7">
        <w:t>Н</w:t>
      </w:r>
      <w:r w:rsidRPr="00F75FB7">
        <w:rPr>
          <w:lang w:val="en-US"/>
        </w:rPr>
        <w:t>.</w:t>
      </w:r>
      <w:r w:rsidRPr="00F75FB7">
        <w:t>В</w:t>
      </w:r>
      <w:r w:rsidRPr="00F75FB7">
        <w:rPr>
          <w:lang w:val="en-US"/>
        </w:rPr>
        <w:t>.</w:t>
      </w:r>
      <w:r w:rsidRPr="00F75FB7">
        <w:t>Поперечна</w:t>
      </w:r>
      <w:r w:rsidRPr="00F75FB7">
        <w:rPr>
          <w:lang w:val="en-US"/>
        </w:rPr>
        <w:t xml:space="preserve">. </w:t>
      </w:r>
      <w:r w:rsidRPr="00F75FB7">
        <w:t>Дніпропетровськ</w:t>
      </w:r>
      <w:r w:rsidRPr="00F75FB7">
        <w:rPr>
          <w:lang w:val="en-US"/>
        </w:rPr>
        <w:t xml:space="preserve">: </w:t>
      </w:r>
      <w:r w:rsidRPr="00F75FB7">
        <w:t>НГУ</w:t>
      </w:r>
      <w:r w:rsidRPr="00F75FB7">
        <w:rPr>
          <w:lang w:val="en-US"/>
        </w:rPr>
        <w:t xml:space="preserve">, 2010. </w:t>
      </w:r>
    </w:p>
    <w:p w:rsidR="00A84162" w:rsidRPr="00F75FB7" w:rsidRDefault="00A84162" w:rsidP="004F7414">
      <w:pPr>
        <w:widowControl w:val="0"/>
        <w:numPr>
          <w:ilvl w:val="0"/>
          <w:numId w:val="10"/>
        </w:numPr>
        <w:tabs>
          <w:tab w:val="left" w:pos="0"/>
          <w:tab w:val="left" w:pos="720"/>
        </w:tabs>
        <w:jc w:val="both"/>
        <w:rPr>
          <w:lang w:val="en-US"/>
        </w:rPr>
      </w:pPr>
      <w:r w:rsidRPr="00F75FB7">
        <w:rPr>
          <w:lang w:val="en-US"/>
        </w:rPr>
        <w:t>English for Study and Work -</w:t>
      </w:r>
      <w:r w:rsidRPr="00F75FB7">
        <w:t>Англійська</w:t>
      </w:r>
      <w:r w:rsidRPr="00F75FB7">
        <w:rPr>
          <w:lang w:val="en-US"/>
        </w:rPr>
        <w:t xml:space="preserve"> </w:t>
      </w:r>
      <w:r w:rsidRPr="00F75FB7">
        <w:t>мова</w:t>
      </w:r>
      <w:r w:rsidRPr="00F75FB7">
        <w:rPr>
          <w:lang w:val="en-US"/>
        </w:rPr>
        <w:t xml:space="preserve"> </w:t>
      </w:r>
      <w:r w:rsidRPr="00F75FB7">
        <w:t>для</w:t>
      </w:r>
      <w:r w:rsidRPr="00F75FB7">
        <w:rPr>
          <w:lang w:val="en-US"/>
        </w:rPr>
        <w:t xml:space="preserve"> </w:t>
      </w:r>
      <w:r w:rsidRPr="00F75FB7">
        <w:t>навчання</w:t>
      </w:r>
      <w:r w:rsidRPr="00F75FB7">
        <w:rPr>
          <w:lang w:val="en-US"/>
        </w:rPr>
        <w:t xml:space="preserve"> </w:t>
      </w:r>
      <w:r w:rsidRPr="00F75FB7">
        <w:t>та</w:t>
      </w:r>
      <w:r w:rsidRPr="00F75FB7">
        <w:rPr>
          <w:lang w:val="en-US"/>
        </w:rPr>
        <w:t xml:space="preserve"> </w:t>
      </w:r>
      <w:r w:rsidRPr="00F75FB7">
        <w:t>роботи</w:t>
      </w:r>
      <w:r w:rsidRPr="00F75FB7">
        <w:rPr>
          <w:lang w:val="en-US"/>
        </w:rPr>
        <w:t xml:space="preserve"> </w:t>
      </w:r>
      <w:r w:rsidRPr="00F75FB7">
        <w:t>Том</w:t>
      </w:r>
      <w:r w:rsidRPr="00F75FB7">
        <w:rPr>
          <w:lang w:val="en-US"/>
        </w:rPr>
        <w:t xml:space="preserve"> 2. Self-study Resources – 234 </w:t>
      </w:r>
      <w:r w:rsidRPr="00F75FB7">
        <w:t>с</w:t>
      </w:r>
      <w:r w:rsidRPr="00F75FB7">
        <w:rPr>
          <w:lang w:val="en-US"/>
        </w:rPr>
        <w:t xml:space="preserve">. </w:t>
      </w:r>
      <w:r w:rsidRPr="00F75FB7">
        <w:t>Навчального</w:t>
      </w:r>
      <w:r w:rsidRPr="00F75FB7">
        <w:rPr>
          <w:lang w:val="en-US"/>
        </w:rPr>
        <w:t xml:space="preserve"> </w:t>
      </w:r>
      <w:r w:rsidRPr="00F75FB7">
        <w:t>посібника</w:t>
      </w:r>
      <w:r w:rsidRPr="00F75FB7">
        <w:rPr>
          <w:lang w:val="en-US"/>
        </w:rPr>
        <w:t xml:space="preserve"> </w:t>
      </w:r>
      <w:r w:rsidRPr="00F75FB7">
        <w:t>з</w:t>
      </w:r>
      <w:r w:rsidRPr="00F75FB7">
        <w:rPr>
          <w:lang w:val="en-US"/>
        </w:rPr>
        <w:t xml:space="preserve"> </w:t>
      </w:r>
      <w:r w:rsidRPr="00F75FB7">
        <w:t>грифом</w:t>
      </w:r>
      <w:r w:rsidRPr="00F75FB7">
        <w:rPr>
          <w:lang w:val="en-US"/>
        </w:rPr>
        <w:t xml:space="preserve"> </w:t>
      </w:r>
      <w:r w:rsidRPr="00F75FB7">
        <w:t>МОН</w:t>
      </w:r>
      <w:r w:rsidRPr="00F75FB7">
        <w:rPr>
          <w:lang w:val="en-US"/>
        </w:rPr>
        <w:t xml:space="preserve"> (1/4) </w:t>
      </w:r>
      <w:r w:rsidRPr="00F75FB7">
        <w:t>Співавтори</w:t>
      </w:r>
      <w:r w:rsidRPr="00F75FB7">
        <w:rPr>
          <w:lang w:val="en-US"/>
        </w:rPr>
        <w:t xml:space="preserve">: </w:t>
      </w:r>
      <w:r w:rsidRPr="00F75FB7">
        <w:t>С</w:t>
      </w:r>
      <w:r w:rsidRPr="00F75FB7">
        <w:rPr>
          <w:lang w:val="en-US"/>
        </w:rPr>
        <w:t>.</w:t>
      </w:r>
      <w:r w:rsidRPr="00F75FB7">
        <w:t>І</w:t>
      </w:r>
      <w:r w:rsidRPr="00F75FB7">
        <w:rPr>
          <w:lang w:val="en-US"/>
        </w:rPr>
        <w:t>.</w:t>
      </w:r>
      <w:r w:rsidRPr="00F75FB7">
        <w:t>Кострицька</w:t>
      </w:r>
      <w:r w:rsidRPr="00F75FB7">
        <w:rPr>
          <w:lang w:val="en-US"/>
        </w:rPr>
        <w:t xml:space="preserve">, </w:t>
      </w:r>
      <w:r w:rsidRPr="00F75FB7">
        <w:t>О</w:t>
      </w:r>
      <w:r w:rsidRPr="00F75FB7">
        <w:rPr>
          <w:lang w:val="en-US"/>
        </w:rPr>
        <w:t>.</w:t>
      </w:r>
      <w:r w:rsidRPr="00F75FB7">
        <w:t>Д</w:t>
      </w:r>
      <w:r w:rsidRPr="00F75FB7">
        <w:rPr>
          <w:lang w:val="en-US"/>
        </w:rPr>
        <w:t>.</w:t>
      </w:r>
      <w:r w:rsidRPr="00F75FB7">
        <w:t>Швець</w:t>
      </w:r>
      <w:r w:rsidRPr="00F75FB7">
        <w:rPr>
          <w:lang w:val="en-US"/>
        </w:rPr>
        <w:t xml:space="preserve">, </w:t>
      </w:r>
      <w:r w:rsidRPr="00F75FB7">
        <w:t>Н</w:t>
      </w:r>
      <w:r w:rsidRPr="00F75FB7">
        <w:rPr>
          <w:lang w:val="en-US"/>
        </w:rPr>
        <w:t>.</w:t>
      </w:r>
      <w:r w:rsidRPr="00F75FB7">
        <w:t>В</w:t>
      </w:r>
      <w:r w:rsidRPr="00F75FB7">
        <w:rPr>
          <w:lang w:val="en-US"/>
        </w:rPr>
        <w:t>.</w:t>
      </w:r>
      <w:r w:rsidRPr="00F75FB7">
        <w:t>Поперечна</w:t>
      </w:r>
      <w:r w:rsidRPr="00F75FB7">
        <w:rPr>
          <w:lang w:val="en-US"/>
        </w:rPr>
        <w:t xml:space="preserve">. </w:t>
      </w:r>
      <w:r w:rsidRPr="00F75FB7">
        <w:t>Дніпропетровськ</w:t>
      </w:r>
      <w:r w:rsidRPr="00F75FB7">
        <w:rPr>
          <w:lang w:val="en-US"/>
        </w:rPr>
        <w:t xml:space="preserve">: </w:t>
      </w:r>
      <w:r w:rsidRPr="00F75FB7">
        <w:t>НГУ</w:t>
      </w:r>
      <w:r w:rsidRPr="00F75FB7">
        <w:rPr>
          <w:lang w:val="en-US"/>
        </w:rPr>
        <w:t xml:space="preserve">, 2010. </w:t>
      </w:r>
    </w:p>
    <w:p w:rsidR="00A84162" w:rsidRPr="00F75FB7" w:rsidRDefault="00A84162" w:rsidP="004F7414">
      <w:pPr>
        <w:widowControl w:val="0"/>
        <w:numPr>
          <w:ilvl w:val="0"/>
          <w:numId w:val="10"/>
        </w:numPr>
        <w:tabs>
          <w:tab w:val="left" w:pos="0"/>
          <w:tab w:val="left" w:pos="720"/>
        </w:tabs>
        <w:jc w:val="both"/>
        <w:rPr>
          <w:lang w:val="en-US"/>
        </w:rPr>
      </w:pPr>
      <w:r w:rsidRPr="00F75FB7">
        <w:rPr>
          <w:lang w:val="en-US"/>
        </w:rPr>
        <w:t>English for Study and Work -</w:t>
      </w:r>
      <w:r w:rsidRPr="00F75FB7">
        <w:t>Англійська</w:t>
      </w:r>
      <w:r w:rsidRPr="00F75FB7">
        <w:rPr>
          <w:lang w:val="en-US"/>
        </w:rPr>
        <w:t xml:space="preserve"> </w:t>
      </w:r>
      <w:r w:rsidRPr="00F75FB7">
        <w:t>мова</w:t>
      </w:r>
      <w:r w:rsidRPr="00F75FB7">
        <w:rPr>
          <w:lang w:val="en-US"/>
        </w:rPr>
        <w:t xml:space="preserve"> </w:t>
      </w:r>
      <w:r w:rsidRPr="00F75FB7">
        <w:t>для</w:t>
      </w:r>
      <w:r w:rsidRPr="00F75FB7">
        <w:rPr>
          <w:lang w:val="en-US"/>
        </w:rPr>
        <w:t xml:space="preserve"> </w:t>
      </w:r>
      <w:r w:rsidRPr="00F75FB7">
        <w:t>навчання</w:t>
      </w:r>
      <w:r w:rsidRPr="00F75FB7">
        <w:rPr>
          <w:lang w:val="en-US"/>
        </w:rPr>
        <w:t xml:space="preserve"> </w:t>
      </w:r>
      <w:r w:rsidRPr="00F75FB7">
        <w:t>та</w:t>
      </w:r>
      <w:r w:rsidRPr="00F75FB7">
        <w:rPr>
          <w:lang w:val="en-US"/>
        </w:rPr>
        <w:t xml:space="preserve"> </w:t>
      </w:r>
      <w:r w:rsidRPr="00F75FB7">
        <w:t>роботи</w:t>
      </w:r>
      <w:r w:rsidRPr="00F75FB7">
        <w:rPr>
          <w:lang w:val="en-US"/>
        </w:rPr>
        <w:t xml:space="preserve">  </w:t>
      </w:r>
      <w:r w:rsidRPr="00F75FB7">
        <w:t>Том</w:t>
      </w:r>
      <w:r w:rsidRPr="00F75FB7">
        <w:rPr>
          <w:lang w:val="en-US"/>
        </w:rPr>
        <w:t xml:space="preserve"> 3. Grammar Review and Practice – 258 </w:t>
      </w:r>
      <w:r w:rsidRPr="00F75FB7">
        <w:t>с</w:t>
      </w:r>
      <w:r w:rsidRPr="00F75FB7">
        <w:rPr>
          <w:lang w:val="en-US"/>
        </w:rPr>
        <w:t xml:space="preserve">. </w:t>
      </w:r>
      <w:r w:rsidRPr="00F75FB7">
        <w:t>Навчального</w:t>
      </w:r>
      <w:r w:rsidRPr="00F75FB7">
        <w:rPr>
          <w:lang w:val="en-US"/>
        </w:rPr>
        <w:t xml:space="preserve"> </w:t>
      </w:r>
      <w:r w:rsidRPr="00F75FB7">
        <w:t>посібника</w:t>
      </w:r>
      <w:r w:rsidRPr="00F75FB7">
        <w:rPr>
          <w:lang w:val="en-US"/>
        </w:rPr>
        <w:t xml:space="preserve"> </w:t>
      </w:r>
      <w:r w:rsidRPr="00F75FB7">
        <w:t>з</w:t>
      </w:r>
      <w:r w:rsidRPr="00F75FB7">
        <w:rPr>
          <w:lang w:val="en-US"/>
        </w:rPr>
        <w:t xml:space="preserve"> </w:t>
      </w:r>
      <w:r w:rsidRPr="00F75FB7">
        <w:t>грифом</w:t>
      </w:r>
      <w:r w:rsidRPr="00F75FB7">
        <w:rPr>
          <w:lang w:val="en-US"/>
        </w:rPr>
        <w:t xml:space="preserve"> </w:t>
      </w:r>
      <w:r w:rsidRPr="00F75FB7">
        <w:t>МОН</w:t>
      </w:r>
      <w:r w:rsidRPr="00F75FB7">
        <w:rPr>
          <w:lang w:val="en-US"/>
        </w:rPr>
        <w:t xml:space="preserve"> (1/4) </w:t>
      </w:r>
      <w:r w:rsidRPr="00F75FB7">
        <w:t>Співавтори</w:t>
      </w:r>
      <w:r w:rsidRPr="00F75FB7">
        <w:rPr>
          <w:lang w:val="en-US"/>
        </w:rPr>
        <w:t xml:space="preserve">: </w:t>
      </w:r>
      <w:r w:rsidRPr="00F75FB7">
        <w:t>С</w:t>
      </w:r>
      <w:r w:rsidRPr="00F75FB7">
        <w:rPr>
          <w:lang w:val="en-US"/>
        </w:rPr>
        <w:t>.</w:t>
      </w:r>
      <w:r w:rsidRPr="00F75FB7">
        <w:t>І</w:t>
      </w:r>
      <w:r w:rsidRPr="00F75FB7">
        <w:rPr>
          <w:lang w:val="en-US"/>
        </w:rPr>
        <w:t>.</w:t>
      </w:r>
      <w:r w:rsidRPr="00F75FB7">
        <w:t>Кострицька</w:t>
      </w:r>
      <w:r w:rsidRPr="00F75FB7">
        <w:rPr>
          <w:lang w:val="en-US"/>
        </w:rPr>
        <w:t xml:space="preserve">, </w:t>
      </w:r>
      <w:r w:rsidRPr="00F75FB7">
        <w:t>О</w:t>
      </w:r>
      <w:r w:rsidRPr="00F75FB7">
        <w:rPr>
          <w:lang w:val="en-US"/>
        </w:rPr>
        <w:t>.</w:t>
      </w:r>
      <w:r w:rsidRPr="00F75FB7">
        <w:t>Д</w:t>
      </w:r>
      <w:r w:rsidRPr="00F75FB7">
        <w:rPr>
          <w:lang w:val="en-US"/>
        </w:rPr>
        <w:t>.</w:t>
      </w:r>
      <w:r w:rsidRPr="00F75FB7">
        <w:t>Швець</w:t>
      </w:r>
      <w:r w:rsidRPr="00F75FB7">
        <w:rPr>
          <w:lang w:val="en-US"/>
        </w:rPr>
        <w:t xml:space="preserve">, </w:t>
      </w:r>
      <w:r w:rsidRPr="00F75FB7">
        <w:t>Н</w:t>
      </w:r>
      <w:r w:rsidRPr="00F75FB7">
        <w:rPr>
          <w:lang w:val="en-US"/>
        </w:rPr>
        <w:t>.</w:t>
      </w:r>
      <w:r w:rsidRPr="00F75FB7">
        <w:t>В</w:t>
      </w:r>
      <w:r w:rsidRPr="00F75FB7">
        <w:rPr>
          <w:lang w:val="en-US"/>
        </w:rPr>
        <w:t>.</w:t>
      </w:r>
      <w:r w:rsidRPr="00F75FB7">
        <w:t>Поперечна</w:t>
      </w:r>
      <w:r w:rsidRPr="00F75FB7">
        <w:rPr>
          <w:lang w:val="en-US"/>
        </w:rPr>
        <w:t xml:space="preserve">. </w:t>
      </w:r>
      <w:r w:rsidRPr="00F75FB7">
        <w:t>Дніпропетровськ</w:t>
      </w:r>
      <w:r w:rsidRPr="00F75FB7">
        <w:rPr>
          <w:lang w:val="en-US"/>
        </w:rPr>
        <w:t xml:space="preserve">: </w:t>
      </w:r>
      <w:r w:rsidRPr="00F75FB7">
        <w:t>НГУ</w:t>
      </w:r>
      <w:r w:rsidRPr="00F75FB7">
        <w:rPr>
          <w:lang w:val="en-US"/>
        </w:rPr>
        <w:t xml:space="preserve">, 2010. </w:t>
      </w:r>
    </w:p>
    <w:p w:rsidR="00A84162" w:rsidRPr="00F75FB7" w:rsidRDefault="00A84162" w:rsidP="004F7414">
      <w:pPr>
        <w:widowControl w:val="0"/>
        <w:numPr>
          <w:ilvl w:val="0"/>
          <w:numId w:val="10"/>
        </w:numPr>
        <w:tabs>
          <w:tab w:val="left" w:pos="0"/>
          <w:tab w:val="left" w:pos="720"/>
        </w:tabs>
        <w:jc w:val="both"/>
      </w:pPr>
      <w:r w:rsidRPr="00F75FB7">
        <w:t>Тарнопольский</w:t>
      </w:r>
      <w:r w:rsidRPr="00F75FB7">
        <w:rPr>
          <w:lang w:val="en-US"/>
        </w:rPr>
        <w:t xml:space="preserve"> </w:t>
      </w:r>
      <w:r w:rsidRPr="00F75FB7">
        <w:t>О</w:t>
      </w:r>
      <w:r w:rsidRPr="00F75FB7">
        <w:rPr>
          <w:lang w:val="en-US"/>
        </w:rPr>
        <w:t>.</w:t>
      </w:r>
      <w:r w:rsidRPr="00F75FB7">
        <w:t>Б</w:t>
      </w:r>
      <w:r w:rsidRPr="00F75FB7">
        <w:rPr>
          <w:lang w:val="en-US"/>
        </w:rPr>
        <w:t xml:space="preserve">., </w:t>
      </w:r>
      <w:r w:rsidRPr="00F75FB7">
        <w:t>Явсюкевич</w:t>
      </w:r>
      <w:r w:rsidRPr="00F75FB7">
        <w:rPr>
          <w:lang w:val="en-US"/>
        </w:rPr>
        <w:t xml:space="preserve"> </w:t>
      </w:r>
      <w:r w:rsidRPr="00F75FB7">
        <w:t>Ю</w:t>
      </w:r>
      <w:r w:rsidRPr="00F75FB7">
        <w:rPr>
          <w:lang w:val="en-US"/>
        </w:rPr>
        <w:t>. Successful Presentations (</w:t>
      </w:r>
      <w:r w:rsidRPr="00F75FB7">
        <w:t>Успішні</w:t>
      </w:r>
      <w:r w:rsidRPr="00F75FB7">
        <w:rPr>
          <w:lang w:val="en-US"/>
        </w:rPr>
        <w:t xml:space="preserve"> </w:t>
      </w:r>
      <w:r w:rsidRPr="00F75FB7">
        <w:t>презентації</w:t>
      </w:r>
      <w:r w:rsidRPr="00F75FB7">
        <w:rPr>
          <w:lang w:val="en-US"/>
        </w:rPr>
        <w:t xml:space="preserve">). </w:t>
      </w:r>
      <w:r w:rsidRPr="00F75FB7">
        <w:t xml:space="preserve">Київ: Ленвіт – 2005. </w:t>
      </w:r>
    </w:p>
    <w:p w:rsidR="00051D25" w:rsidRPr="00F75FB7" w:rsidRDefault="00051D25" w:rsidP="00051D25">
      <w:pPr>
        <w:widowControl w:val="0"/>
        <w:numPr>
          <w:ilvl w:val="0"/>
          <w:numId w:val="10"/>
        </w:numPr>
        <w:tabs>
          <w:tab w:val="left" w:pos="0"/>
          <w:tab w:val="left" w:pos="720"/>
        </w:tabs>
        <w:jc w:val="both"/>
        <w:rPr>
          <w:lang w:val="en-US"/>
        </w:rPr>
      </w:pPr>
      <w:r w:rsidRPr="00F75FB7">
        <w:rPr>
          <w:lang w:val="en-US"/>
        </w:rPr>
        <w:t>Burgmeier, Arline. Inside Reading. The academic word list in context. – Oxford University Press. – 2013 – 178 p.</w:t>
      </w:r>
    </w:p>
    <w:p w:rsidR="00A84162" w:rsidRPr="00F75FB7" w:rsidRDefault="00A84162" w:rsidP="004F7414">
      <w:pPr>
        <w:widowControl w:val="0"/>
        <w:numPr>
          <w:ilvl w:val="0"/>
          <w:numId w:val="10"/>
        </w:numPr>
        <w:tabs>
          <w:tab w:val="left" w:pos="0"/>
          <w:tab w:val="left" w:pos="720"/>
        </w:tabs>
        <w:jc w:val="both"/>
        <w:rPr>
          <w:lang w:val="en-US"/>
        </w:rPr>
      </w:pPr>
      <w:r w:rsidRPr="00F75FB7">
        <w:rPr>
          <w:lang w:val="en-US"/>
        </w:rPr>
        <w:t>Ek, J.A. van and J.L.M.Trim (2001) Vantage. Cambridge: Cambridge University Press. – 187 p.</w:t>
      </w:r>
    </w:p>
    <w:p w:rsidR="00A84162" w:rsidRPr="00F75FB7" w:rsidRDefault="00A84162" w:rsidP="004F7414">
      <w:pPr>
        <w:widowControl w:val="0"/>
        <w:numPr>
          <w:ilvl w:val="0"/>
          <w:numId w:val="10"/>
        </w:numPr>
        <w:tabs>
          <w:tab w:val="left" w:pos="0"/>
          <w:tab w:val="left" w:pos="720"/>
        </w:tabs>
        <w:jc w:val="both"/>
        <w:rPr>
          <w:lang w:val="en-US"/>
        </w:rPr>
      </w:pPr>
      <w:r w:rsidRPr="00F75FB7">
        <w:rPr>
          <w:lang w:val="en-US"/>
        </w:rPr>
        <w:t>Evans, V. &amp; Scott, S. (2002) Listening and Speaking Skills (For the revised Cambridge Proficiency Test). Blackpill: Express Publishing. –  120 p.</w:t>
      </w:r>
    </w:p>
    <w:p w:rsidR="00EC444B" w:rsidRPr="00F75FB7" w:rsidRDefault="00EC444B" w:rsidP="004F7414">
      <w:pPr>
        <w:widowControl w:val="0"/>
        <w:numPr>
          <w:ilvl w:val="0"/>
          <w:numId w:val="10"/>
        </w:numPr>
        <w:tabs>
          <w:tab w:val="left" w:pos="0"/>
          <w:tab w:val="left" w:pos="720"/>
        </w:tabs>
        <w:jc w:val="both"/>
        <w:rPr>
          <w:lang w:val="en-US"/>
        </w:rPr>
      </w:pPr>
      <w:r w:rsidRPr="00F75FB7">
        <w:rPr>
          <w:bCs/>
          <w:lang w:val="en-US"/>
        </w:rPr>
        <w:t>Market</w:t>
      </w:r>
      <w:r w:rsidRPr="00F75FB7">
        <w:rPr>
          <w:bCs/>
          <w:lang w:val="uk-UA"/>
        </w:rPr>
        <w:t xml:space="preserve"> </w:t>
      </w:r>
      <w:r w:rsidRPr="00F75FB7">
        <w:rPr>
          <w:bCs/>
          <w:lang w:val="en-US"/>
        </w:rPr>
        <w:t>Leader</w:t>
      </w:r>
      <w:r w:rsidRPr="00F75FB7">
        <w:rPr>
          <w:bCs/>
          <w:lang w:val="uk-UA"/>
        </w:rPr>
        <w:t>:</w:t>
      </w:r>
      <w:r w:rsidRPr="00F75FB7">
        <w:rPr>
          <w:bCs/>
          <w:lang w:val="en-US"/>
        </w:rPr>
        <w:t xml:space="preserve"> Essential Business Grammar and Usage</w:t>
      </w:r>
      <w:r w:rsidRPr="00F75FB7">
        <w:rPr>
          <w:bCs/>
          <w:lang w:val="uk-UA"/>
        </w:rPr>
        <w:t xml:space="preserve">. </w:t>
      </w:r>
      <w:r w:rsidRPr="00F75FB7">
        <w:rPr>
          <w:bCs/>
          <w:lang w:val="en-US"/>
        </w:rPr>
        <w:t>– Edinburgh: Person Education. – 2010.</w:t>
      </w:r>
    </w:p>
    <w:p w:rsidR="00A84162" w:rsidRPr="00F75FB7" w:rsidRDefault="00A84162" w:rsidP="0012530E">
      <w:pPr>
        <w:widowControl w:val="0"/>
        <w:numPr>
          <w:ilvl w:val="0"/>
          <w:numId w:val="10"/>
        </w:numPr>
        <w:tabs>
          <w:tab w:val="left" w:pos="0"/>
          <w:tab w:val="left" w:pos="720"/>
        </w:tabs>
        <w:jc w:val="both"/>
        <w:rPr>
          <w:lang w:val="en-US"/>
        </w:rPr>
      </w:pPr>
      <w:r w:rsidRPr="00F75FB7">
        <w:rPr>
          <w:lang w:val="en-US"/>
        </w:rPr>
        <w:t>Sharman, E. (2005) Across Cultures. Edinburgh: Pearson Education Limited. – 159 p.</w:t>
      </w:r>
      <w:bookmarkStart w:id="30" w:name="_Toc486590851"/>
    </w:p>
    <w:p w:rsidR="00051D25" w:rsidRPr="00F75FB7" w:rsidRDefault="00051D25" w:rsidP="00A84162">
      <w:pPr>
        <w:pStyle w:val="2"/>
        <w:spacing w:after="0"/>
        <w:jc w:val="center"/>
        <w:rPr>
          <w:bCs/>
          <w:i/>
          <w:iCs/>
          <w:sz w:val="24"/>
          <w:szCs w:val="24"/>
          <w:lang w:val="en-US" w:eastAsia="ja-JP"/>
        </w:rPr>
      </w:pPr>
      <w:bookmarkStart w:id="31" w:name="_Toc34235237"/>
    </w:p>
    <w:p w:rsidR="00A84162" w:rsidRPr="00F75FB7" w:rsidRDefault="003F2E6B" w:rsidP="00A84162">
      <w:pPr>
        <w:pStyle w:val="2"/>
        <w:spacing w:after="0"/>
        <w:jc w:val="center"/>
        <w:rPr>
          <w:bCs/>
          <w:i/>
          <w:iCs/>
          <w:sz w:val="24"/>
          <w:szCs w:val="24"/>
          <w:lang w:eastAsia="ja-JP"/>
        </w:rPr>
      </w:pPr>
      <w:r w:rsidRPr="00F75FB7">
        <w:rPr>
          <w:bCs/>
          <w:i/>
          <w:iCs/>
          <w:sz w:val="24"/>
          <w:szCs w:val="24"/>
          <w:lang w:eastAsia="ja-JP"/>
        </w:rPr>
        <w:t>7</w:t>
      </w:r>
      <w:r w:rsidR="00A84162" w:rsidRPr="00F75FB7">
        <w:rPr>
          <w:bCs/>
          <w:i/>
          <w:iCs/>
          <w:sz w:val="24"/>
          <w:szCs w:val="24"/>
          <w:lang w:eastAsia="ja-JP"/>
        </w:rPr>
        <w:t>.1.2 Допоміжна література</w:t>
      </w:r>
      <w:bookmarkEnd w:id="30"/>
      <w:bookmarkEnd w:id="31"/>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Clare, A. &amp; Wilson, JJ (2006) Total English (Intermediate). Harlow: Pearson Education Limited. – 176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Comfort, J. (1994) Effective Presentations. Oxford: Oxford University Press. -126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Comfort, J. (1995) Effective Meetings. Oxford: Oxford University Press. - 126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Comfort, J. (1996) Effective Telephoning. Oxford: Oxford University Press. –  126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Cottrell S. (1999) The Study Skills Handbook. London: Macmillan Press Ltd. – 145 p.</w:t>
      </w:r>
    </w:p>
    <w:p w:rsidR="00A84162" w:rsidRPr="00F75FB7" w:rsidRDefault="00A84162" w:rsidP="004F7414">
      <w:pPr>
        <w:widowControl w:val="0"/>
        <w:numPr>
          <w:ilvl w:val="0"/>
          <w:numId w:val="9"/>
        </w:numPr>
        <w:tabs>
          <w:tab w:val="left" w:pos="0"/>
          <w:tab w:val="left" w:pos="720"/>
        </w:tabs>
        <w:jc w:val="both"/>
      </w:pPr>
      <w:r w:rsidRPr="00F75FB7">
        <w:rPr>
          <w:lang w:val="en-US"/>
        </w:rPr>
        <w:t xml:space="preserve">Ellis, M. and Nina O’Driscoll (1992) Socialising. </w:t>
      </w:r>
      <w:r w:rsidRPr="00F75FB7">
        <w:t xml:space="preserve">Longmann.  –  129 p. </w:t>
      </w:r>
    </w:p>
    <w:p w:rsidR="00A84162" w:rsidRPr="00F75FB7" w:rsidRDefault="00A84162" w:rsidP="004F7414">
      <w:pPr>
        <w:widowControl w:val="0"/>
        <w:numPr>
          <w:ilvl w:val="0"/>
          <w:numId w:val="9"/>
        </w:numPr>
        <w:tabs>
          <w:tab w:val="left" w:pos="0"/>
          <w:tab w:val="left" w:pos="720"/>
        </w:tabs>
        <w:jc w:val="both"/>
      </w:pPr>
      <w:r w:rsidRPr="00F75FB7">
        <w:rPr>
          <w:lang w:val="en-US"/>
        </w:rPr>
        <w:t xml:space="preserve">Emmerson, P. (2007) Business English Handbook Advanced. The whole of business in one book. </w:t>
      </w:r>
      <w:r w:rsidRPr="00F75FB7">
        <w:t>Oxford: Macmillan Education.  –  128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IELTS (2003) IELTS Handbook [online]. Available from: http://www.ielts.org/library/ handbook_2003.pdf. Accessed 15 Apr 2004.</w:t>
      </w:r>
    </w:p>
    <w:p w:rsidR="00A84162" w:rsidRPr="00F75FB7" w:rsidRDefault="00A84162" w:rsidP="004F7414">
      <w:pPr>
        <w:widowControl w:val="0"/>
        <w:numPr>
          <w:ilvl w:val="0"/>
          <w:numId w:val="9"/>
        </w:numPr>
        <w:tabs>
          <w:tab w:val="left" w:pos="0"/>
          <w:tab w:val="left" w:pos="720"/>
        </w:tabs>
        <w:jc w:val="both"/>
      </w:pPr>
      <w:r w:rsidRPr="00F75FB7">
        <w:rPr>
          <w:lang w:val="en-US"/>
        </w:rPr>
        <w:t xml:space="preserve">Jakeman, V. &amp; McDowell, C. (2000) Cambridge Practice Tests for IELTS 1. </w:t>
      </w:r>
      <w:r w:rsidRPr="00F75FB7">
        <w:t>Cambridge: Cambridge University Press. –  56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 xml:space="preserve"> Kay, S. &amp; Jones, V. (2001) Inside Out. Oxford: MacMillan Publishers Limited. –  160 p.</w:t>
      </w:r>
    </w:p>
    <w:p w:rsidR="00A84162" w:rsidRPr="00F75FB7" w:rsidRDefault="00A84162" w:rsidP="004F7414">
      <w:pPr>
        <w:widowControl w:val="0"/>
        <w:numPr>
          <w:ilvl w:val="0"/>
          <w:numId w:val="9"/>
        </w:numPr>
        <w:tabs>
          <w:tab w:val="left" w:pos="0"/>
          <w:tab w:val="left" w:pos="720"/>
        </w:tabs>
        <w:jc w:val="both"/>
      </w:pPr>
      <w:r w:rsidRPr="00F75FB7">
        <w:rPr>
          <w:lang w:val="en-US"/>
        </w:rPr>
        <w:t xml:space="preserve">Taylor, L. (2001). International Express (Pre-Intermediate) Student’s Book with Pocket </w:t>
      </w:r>
      <w:r w:rsidRPr="00F75FB7">
        <w:rPr>
          <w:lang w:val="en-US"/>
        </w:rPr>
        <w:lastRenderedPageBreak/>
        <w:t xml:space="preserve">Book. </w:t>
      </w:r>
      <w:r w:rsidRPr="00F75FB7">
        <w:t>Oxford: Oxford University Press.  –  132 p.</w:t>
      </w:r>
    </w:p>
    <w:p w:rsidR="00A84162" w:rsidRPr="00F75FB7" w:rsidRDefault="00A84162" w:rsidP="004F7414">
      <w:pPr>
        <w:widowControl w:val="0"/>
        <w:numPr>
          <w:ilvl w:val="0"/>
          <w:numId w:val="9"/>
        </w:numPr>
        <w:tabs>
          <w:tab w:val="left" w:pos="0"/>
          <w:tab w:val="left" w:pos="720"/>
        </w:tabs>
        <w:jc w:val="both"/>
      </w:pPr>
      <w:r w:rsidRPr="00F75FB7">
        <w:rPr>
          <w:lang w:val="en-US"/>
        </w:rPr>
        <w:t xml:space="preserve">Taylor, L. (2000). International Express (Intermediate) Student’s Book with Pocket Book. </w:t>
      </w:r>
      <w:r w:rsidRPr="00F75FB7">
        <w:t>Oxford: Oxford University Press.  – 132 p.</w:t>
      </w:r>
    </w:p>
    <w:p w:rsidR="00A84162" w:rsidRPr="00F75FB7" w:rsidRDefault="00A84162" w:rsidP="004F7414">
      <w:pPr>
        <w:widowControl w:val="0"/>
        <w:numPr>
          <w:ilvl w:val="0"/>
          <w:numId w:val="9"/>
        </w:numPr>
        <w:tabs>
          <w:tab w:val="left" w:pos="0"/>
          <w:tab w:val="left" w:pos="720"/>
        </w:tabs>
        <w:jc w:val="both"/>
        <w:rPr>
          <w:lang w:val="en-US"/>
        </w:rPr>
      </w:pPr>
      <w:r w:rsidRPr="00F75FB7">
        <w:rPr>
          <w:lang w:val="en-US"/>
        </w:rPr>
        <w:t>Wallwork, A. (2</w:t>
      </w:r>
      <w:r w:rsidR="00B577D8" w:rsidRPr="00F75FB7">
        <w:rPr>
          <w:lang w:val="uk-UA"/>
        </w:rPr>
        <w:t>0</w:t>
      </w:r>
      <w:r w:rsidRPr="00F75FB7">
        <w:rPr>
          <w:lang w:val="en-US"/>
        </w:rPr>
        <w:t>01) International Express (Upper-Intermediate) Student’s Book with Pocket Book. Oxford: Oxford University Press.  – 124 p.</w:t>
      </w:r>
    </w:p>
    <w:p w:rsidR="002F2750" w:rsidRPr="00F75FB7" w:rsidRDefault="002F2750" w:rsidP="002F2750">
      <w:pPr>
        <w:widowControl w:val="0"/>
        <w:tabs>
          <w:tab w:val="left" w:pos="0"/>
          <w:tab w:val="left" w:pos="720"/>
        </w:tabs>
        <w:ind w:left="720"/>
        <w:jc w:val="center"/>
        <w:rPr>
          <w:b/>
          <w:i/>
          <w:lang w:val="en-US"/>
        </w:rPr>
      </w:pPr>
    </w:p>
    <w:p w:rsidR="00051D25" w:rsidRPr="00F75FB7" w:rsidRDefault="003F2E6B" w:rsidP="00051D25">
      <w:pPr>
        <w:pStyle w:val="2"/>
        <w:spacing w:after="0"/>
        <w:jc w:val="center"/>
        <w:rPr>
          <w:bCs/>
          <w:i/>
          <w:iCs/>
          <w:sz w:val="24"/>
          <w:szCs w:val="24"/>
          <w:lang w:val="en-US" w:eastAsia="ja-JP"/>
        </w:rPr>
      </w:pPr>
      <w:bookmarkStart w:id="32" w:name="_Toc34235238"/>
      <w:r w:rsidRPr="00F75FB7">
        <w:rPr>
          <w:bCs/>
          <w:i/>
          <w:iCs/>
          <w:sz w:val="24"/>
          <w:szCs w:val="24"/>
          <w:lang w:eastAsia="ja-JP"/>
        </w:rPr>
        <w:t>7</w:t>
      </w:r>
      <w:r w:rsidR="00A84162" w:rsidRPr="00F75FB7">
        <w:rPr>
          <w:bCs/>
          <w:i/>
          <w:iCs/>
          <w:sz w:val="24"/>
          <w:szCs w:val="24"/>
          <w:lang w:eastAsia="ja-JP"/>
        </w:rPr>
        <w:t>.1.3 Інформаційні ресурси</w:t>
      </w:r>
      <w:bookmarkEnd w:id="32"/>
    </w:p>
    <w:p w:rsidR="00051D25" w:rsidRPr="00F75FB7" w:rsidRDefault="00051D25" w:rsidP="00CD60A5">
      <w:pPr>
        <w:pStyle w:val="ac"/>
        <w:numPr>
          <w:ilvl w:val="0"/>
          <w:numId w:val="16"/>
        </w:numPr>
        <w:tabs>
          <w:tab w:val="left" w:pos="567"/>
          <w:tab w:val="left" w:pos="1134"/>
        </w:tabs>
        <w:ind w:left="0" w:firstLine="567"/>
        <w:jc w:val="both"/>
        <w:rPr>
          <w:lang w:val="ru-RU"/>
        </w:rPr>
      </w:pPr>
      <w:r w:rsidRPr="00F75FB7">
        <w:t xml:space="preserve">ESP(3)=Іноземна (англійська) мова професійного спрямування. </w:t>
      </w:r>
      <w:r w:rsidRPr="00F75FB7">
        <w:rPr>
          <w:lang w:val="ru-RU"/>
        </w:rPr>
        <w:t xml:space="preserve"> </w:t>
      </w:r>
      <w:hyperlink r:id="rId10" w:history="1">
        <w:r w:rsidRPr="00F75FB7">
          <w:rPr>
            <w:rStyle w:val="a8"/>
            <w:color w:val="4472C4" w:themeColor="accent1"/>
          </w:rPr>
          <w:t>http://do.nmu.org.ua/course/view.php?id=2337</w:t>
        </w:r>
      </w:hyperlink>
      <w:r w:rsidRPr="00F75FB7">
        <w:rPr>
          <w:lang w:val="ru-RU"/>
        </w:rPr>
        <w:t xml:space="preserve">  </w:t>
      </w:r>
    </w:p>
    <w:p w:rsidR="00051D25" w:rsidRPr="00F75FB7" w:rsidRDefault="00051D25" w:rsidP="00CD60A5">
      <w:pPr>
        <w:pStyle w:val="ac"/>
        <w:numPr>
          <w:ilvl w:val="0"/>
          <w:numId w:val="16"/>
        </w:numPr>
        <w:tabs>
          <w:tab w:val="left" w:pos="567"/>
          <w:tab w:val="left" w:pos="1134"/>
        </w:tabs>
        <w:ind w:left="0" w:firstLine="567"/>
        <w:jc w:val="both"/>
        <w:rPr>
          <w:rStyle w:val="a8"/>
          <w:color w:val="4472C4" w:themeColor="accent1"/>
        </w:rPr>
      </w:pPr>
      <w:r w:rsidRPr="00F75FB7">
        <w:t>Англійська мова п</w:t>
      </w:r>
      <w:r w:rsidR="00CF0CE6" w:rsidRPr="00F75FB7">
        <w:t xml:space="preserve">рофесійного спрямування (Модуль </w:t>
      </w:r>
      <w:r w:rsidRPr="00F75FB7">
        <w:t>3: Дискусії та презентації)</w:t>
      </w:r>
      <w:r w:rsidRPr="00F75FB7">
        <w:rPr>
          <w:lang w:val="ru-RU"/>
        </w:rPr>
        <w:t xml:space="preserve">   </w:t>
      </w:r>
      <w:hyperlink r:id="rId11" w:history="1">
        <w:r w:rsidRPr="00F75FB7">
          <w:rPr>
            <w:rStyle w:val="a8"/>
            <w:color w:val="4472C4" w:themeColor="accent1"/>
          </w:rPr>
          <w:t>http://do.nmu.org.ua/course/view.php?id=759</w:t>
        </w:r>
      </w:hyperlink>
    </w:p>
    <w:p w:rsidR="006016F0" w:rsidRPr="00F75FB7" w:rsidRDefault="006016F0" w:rsidP="00CD60A5">
      <w:pPr>
        <w:pStyle w:val="1"/>
        <w:numPr>
          <w:ilvl w:val="0"/>
          <w:numId w:val="16"/>
        </w:numPr>
        <w:tabs>
          <w:tab w:val="left" w:pos="1134"/>
        </w:tabs>
        <w:spacing w:before="0"/>
        <w:ind w:left="0" w:firstLine="567"/>
        <w:rPr>
          <w:rStyle w:val="a8"/>
          <w:rFonts w:ascii="Times New Roman" w:hAnsi="Times New Roman"/>
          <w:bCs/>
          <w:color w:val="4472C4" w:themeColor="accent1"/>
          <w:sz w:val="24"/>
          <w:szCs w:val="24"/>
        </w:rPr>
      </w:pPr>
      <w:r w:rsidRPr="00F75FB7">
        <w:rPr>
          <w:rFonts w:ascii="Times New Roman" w:hAnsi="Times New Roman"/>
          <w:bCs/>
          <w:color w:val="373A3C"/>
          <w:sz w:val="24"/>
          <w:szCs w:val="24"/>
        </w:rPr>
        <w:t xml:space="preserve">Англійська мова професійного спрямування (Модуль 4: Communicating in Writing)           </w:t>
      </w:r>
      <w:hyperlink r:id="rId12" w:history="1">
        <w:r w:rsidRPr="00F75FB7">
          <w:rPr>
            <w:rStyle w:val="a8"/>
            <w:rFonts w:ascii="Times New Roman" w:hAnsi="Times New Roman"/>
            <w:bCs/>
            <w:color w:val="4472C4" w:themeColor="accent1"/>
            <w:sz w:val="24"/>
            <w:szCs w:val="24"/>
          </w:rPr>
          <w:t>https://do.nmu.org.ua/course/view.php?id=3009</w:t>
        </w:r>
      </w:hyperlink>
    </w:p>
    <w:p w:rsidR="008A719F" w:rsidRPr="00F75FB7" w:rsidRDefault="008A719F" w:rsidP="00CD60A5">
      <w:pPr>
        <w:pStyle w:val="ac"/>
        <w:numPr>
          <w:ilvl w:val="0"/>
          <w:numId w:val="16"/>
        </w:numPr>
        <w:tabs>
          <w:tab w:val="left" w:pos="0"/>
          <w:tab w:val="left" w:pos="540"/>
          <w:tab w:val="left" w:pos="1134"/>
        </w:tabs>
        <w:autoSpaceDE w:val="0"/>
        <w:autoSpaceDN w:val="0"/>
        <w:adjustRightInd w:val="0"/>
        <w:ind w:left="0" w:firstLine="567"/>
        <w:jc w:val="both"/>
        <w:rPr>
          <w:color w:val="000000"/>
        </w:rPr>
      </w:pPr>
      <w:r w:rsidRPr="00F75FB7">
        <w:rPr>
          <w:color w:val="000000"/>
        </w:rPr>
        <w:t xml:space="preserve">Telephone English - Leaving Messages - How to Telephone in English for Business English ESL EFL TOEFL TESOL Students and Teachers [online]. Available from:  </w:t>
      </w:r>
      <w:hyperlink r:id="rId13" w:history="1">
        <w:r w:rsidRPr="00F75FB7">
          <w:rPr>
            <w:rStyle w:val="a8"/>
            <w:color w:val="000000"/>
          </w:rPr>
          <w:t>http://www</w:t>
        </w:r>
      </w:hyperlink>
      <w:r w:rsidRPr="00F75FB7">
        <w:rPr>
          <w:color w:val="000000"/>
        </w:rPr>
        <w:t>. esl.about.com Accessed 12 May 2008.</w:t>
      </w:r>
    </w:p>
    <w:p w:rsidR="008A719F" w:rsidRPr="00F75FB7" w:rsidRDefault="003551B5" w:rsidP="00CD60A5">
      <w:pPr>
        <w:pStyle w:val="ac"/>
        <w:numPr>
          <w:ilvl w:val="0"/>
          <w:numId w:val="16"/>
        </w:numPr>
        <w:tabs>
          <w:tab w:val="left" w:pos="0"/>
          <w:tab w:val="left" w:pos="540"/>
          <w:tab w:val="left" w:pos="1134"/>
        </w:tabs>
        <w:ind w:left="0" w:firstLine="567"/>
        <w:jc w:val="both"/>
        <w:rPr>
          <w:lang w:val="en-US"/>
        </w:rPr>
      </w:pPr>
      <w:hyperlink r:id="rId14" w:history="1">
        <w:r w:rsidR="008A719F" w:rsidRPr="00F75FB7">
          <w:rPr>
            <w:u w:val="single"/>
            <w:lang w:val="en-US"/>
          </w:rPr>
          <w:t>http://www.skillsyouneed.com/presentation - skills/</w:t>
        </w:r>
      </w:hyperlink>
    </w:p>
    <w:p w:rsidR="008A719F" w:rsidRPr="00F75FB7" w:rsidRDefault="008A719F" w:rsidP="00CD60A5">
      <w:pPr>
        <w:pStyle w:val="ac"/>
        <w:numPr>
          <w:ilvl w:val="0"/>
          <w:numId w:val="16"/>
        </w:numPr>
        <w:tabs>
          <w:tab w:val="left" w:pos="0"/>
          <w:tab w:val="left" w:pos="540"/>
          <w:tab w:val="left" w:pos="1134"/>
        </w:tabs>
        <w:ind w:left="0" w:firstLine="567"/>
        <w:jc w:val="both"/>
        <w:rPr>
          <w:lang w:val="en-US"/>
        </w:rPr>
      </w:pPr>
      <w:r w:rsidRPr="00F75FB7">
        <w:rPr>
          <w:lang w:val="en-US"/>
        </w:rPr>
        <w:t>www. businessballs.com/presentations - htm</w:t>
      </w:r>
    </w:p>
    <w:p w:rsidR="008A719F" w:rsidRPr="00F75FB7" w:rsidRDefault="003551B5" w:rsidP="00CD60A5">
      <w:pPr>
        <w:pStyle w:val="ac"/>
        <w:numPr>
          <w:ilvl w:val="0"/>
          <w:numId w:val="16"/>
        </w:numPr>
        <w:tabs>
          <w:tab w:val="left" w:pos="0"/>
          <w:tab w:val="left" w:pos="540"/>
          <w:tab w:val="left" w:pos="1134"/>
        </w:tabs>
        <w:ind w:left="0" w:firstLine="567"/>
        <w:jc w:val="both"/>
        <w:rPr>
          <w:lang w:val="en-US"/>
        </w:rPr>
      </w:pPr>
      <w:hyperlink r:id="rId15" w:history="1">
        <w:r w:rsidR="008A719F" w:rsidRPr="00F75FB7">
          <w:rPr>
            <w:u w:val="single"/>
            <w:lang w:val="en-US"/>
          </w:rPr>
          <w:t>www.mindtools.com/pages/articles/newC S_96.htm</w:t>
        </w:r>
      </w:hyperlink>
    </w:p>
    <w:p w:rsidR="008A719F" w:rsidRPr="00F75FB7" w:rsidRDefault="008A719F" w:rsidP="00CD60A5">
      <w:pPr>
        <w:pStyle w:val="ac"/>
        <w:numPr>
          <w:ilvl w:val="0"/>
          <w:numId w:val="16"/>
        </w:numPr>
        <w:tabs>
          <w:tab w:val="left" w:pos="0"/>
          <w:tab w:val="left" w:pos="540"/>
          <w:tab w:val="left" w:pos="1134"/>
        </w:tabs>
        <w:ind w:left="0" w:firstLine="567"/>
        <w:jc w:val="both"/>
        <w:rPr>
          <w:lang w:val="en-US"/>
        </w:rPr>
      </w:pPr>
      <w:r w:rsidRPr="00F75FB7">
        <w:rPr>
          <w:lang w:val="en-US"/>
        </w:rPr>
        <w:t>kent.ac.uk/careers/presentation skills</w:t>
      </w:r>
    </w:p>
    <w:p w:rsidR="00E6207D" w:rsidRPr="00F75FB7" w:rsidRDefault="00E6207D" w:rsidP="00CD60A5">
      <w:pPr>
        <w:pStyle w:val="ac"/>
        <w:numPr>
          <w:ilvl w:val="0"/>
          <w:numId w:val="16"/>
        </w:numPr>
        <w:tabs>
          <w:tab w:val="left" w:pos="0"/>
          <w:tab w:val="left" w:pos="540"/>
          <w:tab w:val="left" w:pos="1134"/>
        </w:tabs>
        <w:ind w:left="0" w:firstLine="567"/>
        <w:jc w:val="both"/>
        <w:rPr>
          <w:lang w:val="en-US"/>
        </w:rPr>
      </w:pPr>
      <w:r w:rsidRPr="00F75FB7">
        <w:rPr>
          <w:lang w:val="en-US"/>
        </w:rPr>
        <w:t xml:space="preserve">The Economist. Available </w:t>
      </w:r>
      <w:r w:rsidR="00483B16" w:rsidRPr="00F75FB7">
        <w:rPr>
          <w:lang w:val="en-US"/>
        </w:rPr>
        <w:t>at:</w:t>
      </w:r>
      <w:r w:rsidRPr="00F75FB7">
        <w:rPr>
          <w:lang w:val="en-US"/>
        </w:rPr>
        <w:t xml:space="preserve"> </w:t>
      </w:r>
      <w:hyperlink r:id="rId16" w:history="1">
        <w:r w:rsidR="00483B16" w:rsidRPr="00F75FB7">
          <w:rPr>
            <w:rStyle w:val="a8"/>
            <w:color w:val="4472C4" w:themeColor="accent1"/>
            <w:lang w:val="en-US"/>
          </w:rPr>
          <w:t>https://www.economist.com</w:t>
        </w:r>
      </w:hyperlink>
    </w:p>
    <w:p w:rsidR="00E6207D" w:rsidRPr="00F75FB7" w:rsidRDefault="00483B16" w:rsidP="00CD60A5">
      <w:pPr>
        <w:pStyle w:val="ac"/>
        <w:numPr>
          <w:ilvl w:val="0"/>
          <w:numId w:val="16"/>
        </w:numPr>
        <w:tabs>
          <w:tab w:val="left" w:pos="0"/>
          <w:tab w:val="left" w:pos="540"/>
          <w:tab w:val="left" w:pos="1134"/>
        </w:tabs>
        <w:ind w:left="0" w:firstLine="567"/>
        <w:jc w:val="both"/>
        <w:rPr>
          <w:color w:val="4472C4" w:themeColor="accent1"/>
          <w:lang w:val="en-US"/>
        </w:rPr>
      </w:pPr>
      <w:r w:rsidRPr="00F75FB7">
        <w:rPr>
          <w:lang w:val="en-US"/>
        </w:rPr>
        <w:t>T</w:t>
      </w:r>
      <w:r w:rsidR="00E6207D" w:rsidRPr="00F75FB7">
        <w:rPr>
          <w:lang w:val="en-US"/>
        </w:rPr>
        <w:t>he Economist – You</w:t>
      </w:r>
      <w:r w:rsidRPr="00F75FB7">
        <w:rPr>
          <w:lang w:val="en-US"/>
        </w:rPr>
        <w:t xml:space="preserve"> T</w:t>
      </w:r>
      <w:r w:rsidR="00E6207D" w:rsidRPr="00F75FB7">
        <w:rPr>
          <w:lang w:val="en-US"/>
        </w:rPr>
        <w:t xml:space="preserve">ube. Available </w:t>
      </w:r>
      <w:r w:rsidRPr="00F75FB7">
        <w:rPr>
          <w:lang w:val="en-US"/>
        </w:rPr>
        <w:t>at:</w:t>
      </w:r>
      <w:r w:rsidR="00E6207D" w:rsidRPr="00F75FB7">
        <w:rPr>
          <w:lang w:val="en-US"/>
        </w:rPr>
        <w:t xml:space="preserve"> </w:t>
      </w:r>
      <w:hyperlink r:id="rId17" w:history="1">
        <w:r w:rsidR="00CD60A5" w:rsidRPr="00F75FB7">
          <w:rPr>
            <w:rStyle w:val="a8"/>
            <w:lang w:val="en-US"/>
          </w:rPr>
          <w:t>https://www.youtube.com/channel/</w:t>
        </w:r>
        <w:r w:rsidR="00CD60A5" w:rsidRPr="00F75FB7">
          <w:rPr>
            <w:rStyle w:val="a8"/>
          </w:rPr>
          <w:t xml:space="preserve"> </w:t>
        </w:r>
        <w:r w:rsidR="00CD60A5" w:rsidRPr="00F75FB7">
          <w:rPr>
            <w:rStyle w:val="a8"/>
            <w:lang w:val="en-US"/>
          </w:rPr>
          <w:t>UC0p5jTq6Xx_DosDFxVXnWaQ</w:t>
        </w:r>
      </w:hyperlink>
    </w:p>
    <w:p w:rsidR="00BF39D6" w:rsidRPr="00F75FB7" w:rsidRDefault="00BF39D6" w:rsidP="00BF39D6">
      <w:pPr>
        <w:rPr>
          <w:lang w:val="en-US"/>
        </w:rPr>
      </w:pPr>
    </w:p>
    <w:p w:rsidR="00A84162" w:rsidRPr="00F75FB7" w:rsidRDefault="00A84162" w:rsidP="00051D25">
      <w:pPr>
        <w:rPr>
          <w:lang w:val="en-US"/>
        </w:rPr>
      </w:pPr>
    </w:p>
    <w:p w:rsidR="00B577D8" w:rsidRPr="00F75FB7" w:rsidRDefault="00B577D8" w:rsidP="00051D25">
      <w:pPr>
        <w:rPr>
          <w:lang w:val="en-US"/>
        </w:rPr>
      </w:pPr>
    </w:p>
    <w:p w:rsidR="00A84162" w:rsidRPr="00F75FB7" w:rsidRDefault="003F2E6B" w:rsidP="00F136BA">
      <w:pPr>
        <w:pStyle w:val="2"/>
        <w:spacing w:after="0"/>
        <w:jc w:val="center"/>
        <w:rPr>
          <w:bCs/>
          <w:i/>
          <w:iCs/>
          <w:sz w:val="24"/>
          <w:szCs w:val="24"/>
          <w:lang w:eastAsia="ja-JP"/>
        </w:rPr>
      </w:pPr>
      <w:bookmarkStart w:id="33" w:name="_Toc34235239"/>
      <w:r w:rsidRPr="00F75FB7">
        <w:rPr>
          <w:bCs/>
          <w:i/>
          <w:iCs/>
          <w:sz w:val="24"/>
          <w:szCs w:val="24"/>
          <w:lang w:eastAsia="ja-JP"/>
        </w:rPr>
        <w:t>7</w:t>
      </w:r>
      <w:r w:rsidR="00A84162" w:rsidRPr="00F75FB7">
        <w:rPr>
          <w:bCs/>
          <w:i/>
          <w:iCs/>
          <w:sz w:val="24"/>
          <w:szCs w:val="24"/>
          <w:lang w:eastAsia="ja-JP"/>
        </w:rPr>
        <w:t>.2 НІМЕЦЬКА МОВА</w:t>
      </w:r>
      <w:bookmarkEnd w:id="33"/>
    </w:p>
    <w:p w:rsidR="002F2750" w:rsidRPr="00F75FB7" w:rsidRDefault="002F2750" w:rsidP="00A84162">
      <w:pPr>
        <w:tabs>
          <w:tab w:val="left" w:pos="0"/>
          <w:tab w:val="left" w:pos="540"/>
        </w:tabs>
        <w:jc w:val="center"/>
        <w:rPr>
          <w:b/>
          <w:bCs/>
          <w:i/>
          <w:iCs/>
          <w:lang w:eastAsia="ja-JP"/>
        </w:rPr>
      </w:pPr>
    </w:p>
    <w:p w:rsidR="00A84162" w:rsidRPr="00F75FB7" w:rsidRDefault="003F2E6B" w:rsidP="00F136BA">
      <w:pPr>
        <w:pStyle w:val="2"/>
        <w:spacing w:after="0"/>
        <w:jc w:val="center"/>
        <w:rPr>
          <w:bCs/>
          <w:i/>
          <w:iCs/>
          <w:sz w:val="24"/>
          <w:szCs w:val="24"/>
          <w:lang w:eastAsia="ja-JP"/>
        </w:rPr>
      </w:pPr>
      <w:bookmarkStart w:id="34" w:name="_Toc34235240"/>
      <w:r w:rsidRPr="00F75FB7">
        <w:rPr>
          <w:bCs/>
          <w:i/>
          <w:iCs/>
          <w:sz w:val="24"/>
          <w:szCs w:val="24"/>
          <w:lang w:eastAsia="ja-JP"/>
        </w:rPr>
        <w:t>7</w:t>
      </w:r>
      <w:r w:rsidR="00A84162" w:rsidRPr="00F75FB7">
        <w:rPr>
          <w:bCs/>
          <w:i/>
          <w:iCs/>
          <w:sz w:val="24"/>
          <w:szCs w:val="24"/>
          <w:lang w:eastAsia="ja-JP"/>
        </w:rPr>
        <w:t>.2.1 Основна література</w:t>
      </w:r>
      <w:bookmarkEnd w:id="34"/>
    </w:p>
    <w:p w:rsidR="00A84162" w:rsidRPr="00F75FB7" w:rsidRDefault="00A84162" w:rsidP="004F7414">
      <w:pPr>
        <w:widowControl w:val="0"/>
        <w:numPr>
          <w:ilvl w:val="0"/>
          <w:numId w:val="6"/>
        </w:numPr>
        <w:tabs>
          <w:tab w:val="left" w:pos="0"/>
          <w:tab w:val="left" w:pos="720"/>
        </w:tabs>
        <w:jc w:val="both"/>
        <w:rPr>
          <w:lang w:val="uk-UA"/>
        </w:rPr>
      </w:pPr>
      <w:r w:rsidRPr="00F75FB7">
        <w:rPr>
          <w:lang w:val="uk-UA"/>
        </w:rPr>
        <w:t>Уманець Т.Д., Яременко І.А. Українсько-німецький довідник-практикум з ділової мови: навч. посібник. - Д.: Національний гірничий університет, 2004. – 140с.</w:t>
      </w:r>
    </w:p>
    <w:p w:rsidR="00A84162" w:rsidRPr="00F75FB7" w:rsidRDefault="00A84162" w:rsidP="004F7414">
      <w:pPr>
        <w:widowControl w:val="0"/>
        <w:numPr>
          <w:ilvl w:val="0"/>
          <w:numId w:val="6"/>
        </w:numPr>
        <w:tabs>
          <w:tab w:val="left" w:pos="0"/>
          <w:tab w:val="left" w:pos="720"/>
        </w:tabs>
        <w:jc w:val="both"/>
      </w:pPr>
      <w:r w:rsidRPr="00F75FB7">
        <w:t xml:space="preserve">Бориско Н.В. Бизнес-курс немецкого языка. – К.: Заповит. – 1995. – 310с. </w:t>
      </w:r>
    </w:p>
    <w:p w:rsidR="00A84162" w:rsidRPr="00F75FB7" w:rsidRDefault="00A84162" w:rsidP="004F7414">
      <w:pPr>
        <w:widowControl w:val="0"/>
        <w:numPr>
          <w:ilvl w:val="0"/>
          <w:numId w:val="6"/>
        </w:numPr>
        <w:tabs>
          <w:tab w:val="left" w:pos="0"/>
          <w:tab w:val="left" w:pos="720"/>
        </w:tabs>
        <w:jc w:val="both"/>
      </w:pPr>
      <w:r w:rsidRPr="00F75FB7">
        <w:t>Методичні вказівки та практичні завдання з граматики німецької мови для студентів всіх спеціальностей І частина - Морфологія./ Упорядн.: Т.Д. Уманець, Н.М. Ігнатова. -  Д.: НГА України, 1992. – 32 с.</w:t>
      </w:r>
    </w:p>
    <w:p w:rsidR="00A84162" w:rsidRPr="00F75FB7" w:rsidRDefault="00A84162" w:rsidP="004F7414">
      <w:pPr>
        <w:widowControl w:val="0"/>
        <w:numPr>
          <w:ilvl w:val="0"/>
          <w:numId w:val="6"/>
        </w:numPr>
        <w:tabs>
          <w:tab w:val="left" w:pos="0"/>
          <w:tab w:val="left" w:pos="720"/>
        </w:tabs>
        <w:jc w:val="both"/>
      </w:pPr>
      <w:r w:rsidRPr="00F75FB7">
        <w:t>І.Л. Кабаченко, Т.Д. Уманець. Теми для розвитку усного мовлення у студентів І курсу всіх спеціальностей/Методична розробка.- Дніпропетровськ: НГУ, 2002. – 48 с.</w:t>
      </w:r>
    </w:p>
    <w:p w:rsidR="00A84162" w:rsidRPr="00F75FB7" w:rsidRDefault="00A84162" w:rsidP="004F7414">
      <w:pPr>
        <w:widowControl w:val="0"/>
        <w:numPr>
          <w:ilvl w:val="0"/>
          <w:numId w:val="6"/>
        </w:numPr>
        <w:tabs>
          <w:tab w:val="left" w:pos="0"/>
          <w:tab w:val="left" w:pos="720"/>
        </w:tabs>
        <w:jc w:val="both"/>
      </w:pPr>
      <w:r w:rsidRPr="00F75FB7">
        <w:t>Яременко І.А. Тести з граматики для студентів 1 курсу всіх спеціальностей/Методична розробка. -</w:t>
      </w:r>
      <w:r w:rsidRPr="00F75FB7">
        <w:tab/>
        <w:t>Дніпропетровськ: НГА України, 1997.</w:t>
      </w:r>
    </w:p>
    <w:p w:rsidR="00A84162" w:rsidRPr="00F75FB7" w:rsidRDefault="00A84162" w:rsidP="004F7414">
      <w:pPr>
        <w:widowControl w:val="0"/>
        <w:numPr>
          <w:ilvl w:val="0"/>
          <w:numId w:val="6"/>
        </w:numPr>
        <w:tabs>
          <w:tab w:val="left" w:pos="0"/>
          <w:tab w:val="left" w:pos="720"/>
        </w:tabs>
        <w:jc w:val="both"/>
      </w:pPr>
      <w:r w:rsidRPr="00F75FB7">
        <w:t xml:space="preserve">Яременко І.А. Модальні дієслова німецької мови у об’єктивному та суб’єктивному значенні/Методична розробка. - </w:t>
      </w:r>
      <w:r w:rsidRPr="00F75FB7">
        <w:tab/>
        <w:t>Дніпропетровськ: НГА України, 1999.</w:t>
      </w:r>
    </w:p>
    <w:p w:rsidR="00A84162" w:rsidRPr="00F75FB7" w:rsidRDefault="00A84162" w:rsidP="00A84162">
      <w:pPr>
        <w:shd w:val="clear" w:color="auto" w:fill="FFFFFF"/>
        <w:tabs>
          <w:tab w:val="left" w:pos="365"/>
        </w:tabs>
        <w:jc w:val="both"/>
        <w:rPr>
          <w:sz w:val="28"/>
          <w:szCs w:val="28"/>
        </w:rPr>
      </w:pPr>
    </w:p>
    <w:p w:rsidR="00A84162" w:rsidRPr="00F75FB7" w:rsidRDefault="003F2E6B" w:rsidP="00F136BA">
      <w:pPr>
        <w:pStyle w:val="2"/>
        <w:spacing w:after="0"/>
        <w:jc w:val="center"/>
        <w:rPr>
          <w:bCs/>
          <w:i/>
          <w:iCs/>
          <w:sz w:val="24"/>
          <w:szCs w:val="24"/>
          <w:lang w:eastAsia="ja-JP"/>
        </w:rPr>
      </w:pPr>
      <w:bookmarkStart w:id="35" w:name="_Toc34235241"/>
      <w:r w:rsidRPr="00F75FB7">
        <w:rPr>
          <w:bCs/>
          <w:i/>
          <w:iCs/>
          <w:sz w:val="24"/>
          <w:szCs w:val="24"/>
          <w:lang w:eastAsia="ja-JP"/>
        </w:rPr>
        <w:t>7</w:t>
      </w:r>
      <w:r w:rsidR="00A84162" w:rsidRPr="00F75FB7">
        <w:rPr>
          <w:bCs/>
          <w:i/>
          <w:iCs/>
          <w:sz w:val="24"/>
          <w:szCs w:val="24"/>
          <w:lang w:eastAsia="ja-JP"/>
        </w:rPr>
        <w:t>.2.2 Інформаційні ресурси</w:t>
      </w:r>
      <w:bookmarkEnd w:id="35"/>
    </w:p>
    <w:p w:rsidR="00A84162" w:rsidRPr="00F75FB7" w:rsidRDefault="003551B5" w:rsidP="004F7414">
      <w:pPr>
        <w:widowControl w:val="0"/>
        <w:numPr>
          <w:ilvl w:val="0"/>
          <w:numId w:val="7"/>
        </w:numPr>
        <w:tabs>
          <w:tab w:val="left" w:pos="0"/>
          <w:tab w:val="left" w:pos="720"/>
        </w:tabs>
        <w:jc w:val="both"/>
        <w:rPr>
          <w:lang w:val="uk-UA"/>
        </w:rPr>
      </w:pPr>
      <w:hyperlink r:id="rId18" w:history="1">
        <w:r w:rsidR="00A84162" w:rsidRPr="00F75FB7">
          <w:t>https</w:t>
        </w:r>
        <w:r w:rsidR="00A84162" w:rsidRPr="00F75FB7">
          <w:rPr>
            <w:lang w:val="uk-UA"/>
          </w:rPr>
          <w:t>://</w:t>
        </w:r>
        <w:r w:rsidR="00A84162" w:rsidRPr="00F75FB7">
          <w:t>www</w:t>
        </w:r>
        <w:r w:rsidR="00A84162" w:rsidRPr="00F75FB7">
          <w:rPr>
            <w:lang w:val="uk-UA"/>
          </w:rPr>
          <w:t>.</w:t>
        </w:r>
        <w:r w:rsidR="00A84162" w:rsidRPr="00F75FB7">
          <w:t>studis</w:t>
        </w:r>
        <w:r w:rsidR="00A84162" w:rsidRPr="00F75FB7">
          <w:rPr>
            <w:lang w:val="uk-UA"/>
          </w:rPr>
          <w:t>-</w:t>
        </w:r>
        <w:r w:rsidR="00A84162" w:rsidRPr="00F75FB7">
          <w:t>online</w:t>
        </w:r>
        <w:r w:rsidR="00A84162" w:rsidRPr="00F75FB7">
          <w:rPr>
            <w:lang w:val="uk-UA"/>
          </w:rPr>
          <w:t>.</w:t>
        </w:r>
        <w:r w:rsidR="00A84162" w:rsidRPr="00F75FB7">
          <w:t>de</w:t>
        </w:r>
        <w:r w:rsidR="00A84162" w:rsidRPr="00F75FB7">
          <w:rPr>
            <w:lang w:val="uk-UA"/>
          </w:rPr>
          <w:t>/</w:t>
        </w:r>
        <w:r w:rsidR="00A84162" w:rsidRPr="00F75FB7">
          <w:t>Hochschulen</w:t>
        </w:r>
        <w:r w:rsidR="00A84162" w:rsidRPr="00F75FB7">
          <w:rPr>
            <w:lang w:val="uk-UA"/>
          </w:rPr>
          <w:t>/</w:t>
        </w:r>
        <w:r w:rsidR="00A84162" w:rsidRPr="00F75FB7">
          <w:t>Universitaeten</w:t>
        </w:r>
        <w:r w:rsidR="00A84162" w:rsidRPr="00F75FB7">
          <w:rPr>
            <w:lang w:val="uk-UA"/>
          </w:rPr>
          <w:t>/</w:t>
        </w:r>
      </w:hyperlink>
    </w:p>
    <w:p w:rsidR="00A84162" w:rsidRPr="00F75FB7" w:rsidRDefault="003551B5" w:rsidP="004F7414">
      <w:pPr>
        <w:widowControl w:val="0"/>
        <w:numPr>
          <w:ilvl w:val="0"/>
          <w:numId w:val="7"/>
        </w:numPr>
        <w:tabs>
          <w:tab w:val="left" w:pos="0"/>
          <w:tab w:val="left" w:pos="720"/>
        </w:tabs>
        <w:jc w:val="both"/>
        <w:rPr>
          <w:lang w:val="uk-UA"/>
        </w:rPr>
      </w:pPr>
      <w:hyperlink r:id="rId19" w:history="1">
        <w:r w:rsidR="00A84162" w:rsidRPr="00F75FB7">
          <w:t>https</w:t>
        </w:r>
        <w:r w:rsidR="00A84162" w:rsidRPr="00F75FB7">
          <w:rPr>
            <w:lang w:val="uk-UA"/>
          </w:rPr>
          <w:t>://</w:t>
        </w:r>
        <w:r w:rsidR="00A84162" w:rsidRPr="00F75FB7">
          <w:t>www</w:t>
        </w:r>
        <w:r w:rsidR="00A84162" w:rsidRPr="00F75FB7">
          <w:rPr>
            <w:lang w:val="uk-UA"/>
          </w:rPr>
          <w:t>.</w:t>
        </w:r>
        <w:r w:rsidR="00A84162" w:rsidRPr="00F75FB7">
          <w:t>hochschulkompass</w:t>
        </w:r>
        <w:r w:rsidR="00A84162" w:rsidRPr="00F75FB7">
          <w:rPr>
            <w:lang w:val="uk-UA"/>
          </w:rPr>
          <w:t>.</w:t>
        </w:r>
        <w:r w:rsidR="00A84162" w:rsidRPr="00F75FB7">
          <w:t>de</w:t>
        </w:r>
        <w:r w:rsidR="00A84162" w:rsidRPr="00F75FB7">
          <w:rPr>
            <w:lang w:val="uk-UA"/>
          </w:rPr>
          <w:t>/</w:t>
        </w:r>
        <w:r w:rsidR="00A84162" w:rsidRPr="00F75FB7">
          <w:t>hochschulen</w:t>
        </w:r>
        <w:r w:rsidR="00A84162" w:rsidRPr="00F75FB7">
          <w:rPr>
            <w:lang w:val="uk-UA"/>
          </w:rPr>
          <w:t>.</w:t>
        </w:r>
        <w:r w:rsidR="00A84162" w:rsidRPr="00F75FB7">
          <w:t>htm</w:t>
        </w:r>
      </w:hyperlink>
    </w:p>
    <w:p w:rsidR="00A84162" w:rsidRPr="00F75FB7" w:rsidRDefault="003551B5" w:rsidP="004F7414">
      <w:pPr>
        <w:widowControl w:val="0"/>
        <w:numPr>
          <w:ilvl w:val="0"/>
          <w:numId w:val="7"/>
        </w:numPr>
        <w:tabs>
          <w:tab w:val="left" w:pos="0"/>
          <w:tab w:val="left" w:pos="720"/>
        </w:tabs>
        <w:jc w:val="both"/>
        <w:rPr>
          <w:lang w:val="uk-UA"/>
        </w:rPr>
      </w:pPr>
      <w:hyperlink r:id="rId20" w:history="1">
        <w:r w:rsidR="00A84162" w:rsidRPr="00F75FB7">
          <w:t>https</w:t>
        </w:r>
        <w:r w:rsidR="00A84162" w:rsidRPr="00F75FB7">
          <w:rPr>
            <w:lang w:val="uk-UA"/>
          </w:rPr>
          <w:t>://</w:t>
        </w:r>
        <w:r w:rsidR="00A84162" w:rsidRPr="00F75FB7">
          <w:t>rhetorik</w:t>
        </w:r>
        <w:r w:rsidR="00A84162" w:rsidRPr="00F75FB7">
          <w:rPr>
            <w:lang w:val="uk-UA"/>
          </w:rPr>
          <w:t>-</w:t>
        </w:r>
        <w:r w:rsidR="00A84162" w:rsidRPr="00F75FB7">
          <w:t>online</w:t>
        </w:r>
        <w:r w:rsidR="00A84162" w:rsidRPr="00F75FB7">
          <w:rPr>
            <w:lang w:val="uk-UA"/>
          </w:rPr>
          <w:t>.</w:t>
        </w:r>
        <w:r w:rsidR="00A84162" w:rsidRPr="00F75FB7">
          <w:t>de</w:t>
        </w:r>
        <w:r w:rsidR="00A84162" w:rsidRPr="00F75FB7">
          <w:rPr>
            <w:lang w:val="uk-UA"/>
          </w:rPr>
          <w:t>/</w:t>
        </w:r>
        <w:r w:rsidR="00A84162" w:rsidRPr="00F75FB7">
          <w:t>rhetorik</w:t>
        </w:r>
        <w:r w:rsidR="00A84162" w:rsidRPr="00F75FB7">
          <w:rPr>
            <w:lang w:val="uk-UA"/>
          </w:rPr>
          <w:t>-</w:t>
        </w:r>
        <w:r w:rsidR="00A84162" w:rsidRPr="00F75FB7">
          <w:t>tipps</w:t>
        </w:r>
        <w:r w:rsidR="00A84162" w:rsidRPr="00F75FB7">
          <w:rPr>
            <w:lang w:val="uk-UA"/>
          </w:rPr>
          <w:t>-</w:t>
        </w:r>
        <w:r w:rsidR="00A84162" w:rsidRPr="00F75FB7">
          <w:t>checkliste</w:t>
        </w:r>
        <w:r w:rsidR="00A84162" w:rsidRPr="00F75FB7">
          <w:rPr>
            <w:lang w:val="uk-UA"/>
          </w:rPr>
          <w:t>-</w:t>
        </w:r>
        <w:r w:rsidR="00A84162" w:rsidRPr="00F75FB7">
          <w:t>planung</w:t>
        </w:r>
        <w:r w:rsidR="00A84162" w:rsidRPr="00F75FB7">
          <w:rPr>
            <w:lang w:val="uk-UA"/>
          </w:rPr>
          <w:t>-</w:t>
        </w:r>
        <w:r w:rsidR="00A84162" w:rsidRPr="00F75FB7">
          <w:t>und</w:t>
        </w:r>
        <w:r w:rsidR="00A84162" w:rsidRPr="00F75FB7">
          <w:rPr>
            <w:lang w:val="uk-UA"/>
          </w:rPr>
          <w:t>-</w:t>
        </w:r>
        <w:r w:rsidR="00A84162" w:rsidRPr="00F75FB7">
          <w:t>vorbereitung</w:t>
        </w:r>
        <w:r w:rsidR="00A84162" w:rsidRPr="00F75FB7">
          <w:rPr>
            <w:lang w:val="uk-UA"/>
          </w:rPr>
          <w:t>-</w:t>
        </w:r>
        <w:r w:rsidR="00A84162" w:rsidRPr="00F75FB7">
          <w:t>einer</w:t>
        </w:r>
        <w:r w:rsidR="00A84162" w:rsidRPr="00F75FB7">
          <w:rPr>
            <w:lang w:val="uk-UA"/>
          </w:rPr>
          <w:t>-</w:t>
        </w:r>
        <w:r w:rsidR="00A84162" w:rsidRPr="00F75FB7">
          <w:t>prasentation</w:t>
        </w:r>
        <w:r w:rsidR="00A84162" w:rsidRPr="00F75FB7">
          <w:rPr>
            <w:lang w:val="uk-UA"/>
          </w:rPr>
          <w:t>/</w:t>
        </w:r>
      </w:hyperlink>
    </w:p>
    <w:p w:rsidR="00A84162" w:rsidRPr="00F75FB7" w:rsidRDefault="003551B5" w:rsidP="004F7414">
      <w:pPr>
        <w:widowControl w:val="0"/>
        <w:numPr>
          <w:ilvl w:val="0"/>
          <w:numId w:val="7"/>
        </w:numPr>
        <w:tabs>
          <w:tab w:val="left" w:pos="0"/>
          <w:tab w:val="left" w:pos="720"/>
        </w:tabs>
        <w:jc w:val="both"/>
        <w:rPr>
          <w:lang w:val="uk-UA"/>
        </w:rPr>
      </w:pPr>
      <w:hyperlink r:id="rId21" w:history="1">
        <w:r w:rsidR="00A84162" w:rsidRPr="00F75FB7">
          <w:t>https</w:t>
        </w:r>
        <w:r w:rsidR="00A84162" w:rsidRPr="00F75FB7">
          <w:rPr>
            <w:lang w:val="uk-UA"/>
          </w:rPr>
          <w:t>://</w:t>
        </w:r>
        <w:r w:rsidR="00A84162" w:rsidRPr="00F75FB7">
          <w:t>www</w:t>
        </w:r>
        <w:r w:rsidR="00A84162" w:rsidRPr="00F75FB7">
          <w:rPr>
            <w:lang w:val="uk-UA"/>
          </w:rPr>
          <w:t>.</w:t>
        </w:r>
        <w:r w:rsidR="00A84162" w:rsidRPr="00F75FB7">
          <w:t>berufsstrategie</w:t>
        </w:r>
        <w:r w:rsidR="00A84162" w:rsidRPr="00F75FB7">
          <w:rPr>
            <w:lang w:val="uk-UA"/>
          </w:rPr>
          <w:t>.</w:t>
        </w:r>
        <w:r w:rsidR="00A84162" w:rsidRPr="00F75FB7">
          <w:t>de</w:t>
        </w:r>
        <w:r w:rsidR="00A84162" w:rsidRPr="00F75FB7">
          <w:rPr>
            <w:lang w:val="uk-UA"/>
          </w:rPr>
          <w:t>/</w:t>
        </w:r>
        <w:r w:rsidR="00A84162" w:rsidRPr="00F75FB7">
          <w:t>bewerbung</w:t>
        </w:r>
        <w:r w:rsidR="00A84162" w:rsidRPr="00F75FB7">
          <w:rPr>
            <w:lang w:val="uk-UA"/>
          </w:rPr>
          <w:t>-</w:t>
        </w:r>
        <w:r w:rsidR="00A84162" w:rsidRPr="00F75FB7">
          <w:t>karriere</w:t>
        </w:r>
        <w:r w:rsidR="00A84162" w:rsidRPr="00F75FB7">
          <w:rPr>
            <w:lang w:val="uk-UA"/>
          </w:rPr>
          <w:t>-</w:t>
        </w:r>
        <w:r w:rsidR="00A84162" w:rsidRPr="00F75FB7">
          <w:t>soft</w:t>
        </w:r>
        <w:r w:rsidR="00A84162" w:rsidRPr="00F75FB7">
          <w:rPr>
            <w:lang w:val="uk-UA"/>
          </w:rPr>
          <w:t>-</w:t>
        </w:r>
        <w:r w:rsidR="00A84162" w:rsidRPr="00F75FB7">
          <w:t>skills</w:t>
        </w:r>
        <w:r w:rsidR="00A84162" w:rsidRPr="00F75FB7">
          <w:rPr>
            <w:lang w:val="uk-UA"/>
          </w:rPr>
          <w:t>/</w:t>
        </w:r>
        <w:r w:rsidR="00A84162" w:rsidRPr="00F75FB7">
          <w:t>praesentation</w:t>
        </w:r>
        <w:r w:rsidR="00A84162" w:rsidRPr="00F75FB7">
          <w:rPr>
            <w:lang w:val="uk-UA"/>
          </w:rPr>
          <w:t>.</w:t>
        </w:r>
        <w:r w:rsidR="00A84162" w:rsidRPr="00F75FB7">
          <w:t>php</w:t>
        </w:r>
      </w:hyperlink>
    </w:p>
    <w:p w:rsidR="00A84162" w:rsidRPr="00F75FB7" w:rsidRDefault="003551B5" w:rsidP="004F7414">
      <w:pPr>
        <w:widowControl w:val="0"/>
        <w:numPr>
          <w:ilvl w:val="0"/>
          <w:numId w:val="7"/>
        </w:numPr>
        <w:tabs>
          <w:tab w:val="left" w:pos="0"/>
          <w:tab w:val="left" w:pos="720"/>
        </w:tabs>
        <w:jc w:val="both"/>
        <w:rPr>
          <w:lang w:val="uk-UA"/>
        </w:rPr>
      </w:pPr>
      <w:hyperlink r:id="rId22" w:history="1">
        <w:r w:rsidR="00A84162" w:rsidRPr="00F75FB7">
          <w:t>https</w:t>
        </w:r>
        <w:r w:rsidR="00A84162" w:rsidRPr="00F75FB7">
          <w:rPr>
            <w:lang w:val="uk-UA"/>
          </w:rPr>
          <w:t>://</w:t>
        </w:r>
        <w:r w:rsidR="00A84162" w:rsidRPr="00F75FB7">
          <w:t>www</w:t>
        </w:r>
        <w:r w:rsidR="00A84162" w:rsidRPr="00F75FB7">
          <w:rPr>
            <w:lang w:val="uk-UA"/>
          </w:rPr>
          <w:t>.</w:t>
        </w:r>
        <w:r w:rsidR="00A84162" w:rsidRPr="00F75FB7">
          <w:t>monster</w:t>
        </w:r>
        <w:r w:rsidR="00A84162" w:rsidRPr="00F75FB7">
          <w:rPr>
            <w:lang w:val="uk-UA"/>
          </w:rPr>
          <w:t>.</w:t>
        </w:r>
        <w:r w:rsidR="00A84162" w:rsidRPr="00F75FB7">
          <w:t>de</w:t>
        </w:r>
        <w:r w:rsidR="00A84162" w:rsidRPr="00F75FB7">
          <w:rPr>
            <w:lang w:val="uk-UA"/>
          </w:rPr>
          <w:t>/</w:t>
        </w:r>
        <w:r w:rsidR="00A84162" w:rsidRPr="00F75FB7">
          <w:t>karriereberatung</w:t>
        </w:r>
        <w:r w:rsidR="00A84162" w:rsidRPr="00F75FB7">
          <w:rPr>
            <w:lang w:val="uk-UA"/>
          </w:rPr>
          <w:t>/</w:t>
        </w:r>
        <w:r w:rsidR="00A84162" w:rsidRPr="00F75FB7">
          <w:t>artikel</w:t>
        </w:r>
        <w:r w:rsidR="00A84162" w:rsidRPr="00F75FB7">
          <w:rPr>
            <w:lang w:val="uk-UA"/>
          </w:rPr>
          <w:t>/</w:t>
        </w:r>
        <w:r w:rsidR="00A84162" w:rsidRPr="00F75FB7">
          <w:t>praesentieren</w:t>
        </w:r>
        <w:r w:rsidR="00A84162" w:rsidRPr="00F75FB7">
          <w:rPr>
            <w:lang w:val="uk-UA"/>
          </w:rPr>
          <w:t>-</w:t>
        </w:r>
        <w:r w:rsidR="00A84162" w:rsidRPr="00F75FB7">
          <w:t>arbeitsergebnisse</w:t>
        </w:r>
        <w:r w:rsidR="00A84162" w:rsidRPr="00F75FB7">
          <w:rPr>
            <w:lang w:val="uk-UA"/>
          </w:rPr>
          <w:t>-</w:t>
        </w:r>
        <w:r w:rsidR="00A84162" w:rsidRPr="00F75FB7">
          <w:t>vortragen</w:t>
        </w:r>
      </w:hyperlink>
    </w:p>
    <w:p w:rsidR="00A84162" w:rsidRPr="00F75FB7" w:rsidRDefault="003551B5" w:rsidP="004F7414">
      <w:pPr>
        <w:widowControl w:val="0"/>
        <w:numPr>
          <w:ilvl w:val="0"/>
          <w:numId w:val="7"/>
        </w:numPr>
        <w:tabs>
          <w:tab w:val="left" w:pos="0"/>
          <w:tab w:val="left" w:pos="720"/>
        </w:tabs>
        <w:jc w:val="both"/>
        <w:rPr>
          <w:lang w:val="uk-UA"/>
        </w:rPr>
      </w:pPr>
      <w:hyperlink r:id="rId23" w:history="1">
        <w:r w:rsidR="00A84162" w:rsidRPr="00F75FB7">
          <w:t>https</w:t>
        </w:r>
        <w:r w:rsidR="00A84162" w:rsidRPr="00F75FB7">
          <w:rPr>
            <w:lang w:val="uk-UA"/>
          </w:rPr>
          <w:t>://</w:t>
        </w:r>
        <w:r w:rsidR="00A84162" w:rsidRPr="00F75FB7">
          <w:t>de</w:t>
        </w:r>
        <w:r w:rsidR="00A84162" w:rsidRPr="00F75FB7">
          <w:rPr>
            <w:lang w:val="uk-UA"/>
          </w:rPr>
          <w:t>.</w:t>
        </w:r>
        <w:r w:rsidR="00A84162" w:rsidRPr="00F75FB7">
          <w:t>wikisource</w:t>
        </w:r>
        <w:r w:rsidR="00A84162" w:rsidRPr="00F75FB7">
          <w:rPr>
            <w:lang w:val="uk-UA"/>
          </w:rPr>
          <w:t>.</w:t>
        </w:r>
        <w:r w:rsidR="00A84162" w:rsidRPr="00F75FB7">
          <w:t>org</w:t>
        </w:r>
        <w:r w:rsidR="00A84162" w:rsidRPr="00F75FB7">
          <w:rPr>
            <w:lang w:val="uk-UA"/>
          </w:rPr>
          <w:t>/</w:t>
        </w:r>
        <w:r w:rsidR="00A84162" w:rsidRPr="00F75FB7">
          <w:t>wiki</w:t>
        </w:r>
        <w:r w:rsidR="00A84162" w:rsidRPr="00F75FB7">
          <w:rPr>
            <w:lang w:val="uk-UA"/>
          </w:rPr>
          <w:t>/</w:t>
        </w:r>
        <w:r w:rsidR="00A84162" w:rsidRPr="00F75FB7">
          <w:t>Bergbau</w:t>
        </w:r>
      </w:hyperlink>
    </w:p>
    <w:p w:rsidR="00A84162" w:rsidRPr="00F75FB7" w:rsidRDefault="003551B5" w:rsidP="004F7414">
      <w:pPr>
        <w:widowControl w:val="0"/>
        <w:numPr>
          <w:ilvl w:val="0"/>
          <w:numId w:val="7"/>
        </w:numPr>
        <w:tabs>
          <w:tab w:val="left" w:pos="0"/>
          <w:tab w:val="left" w:pos="720"/>
        </w:tabs>
        <w:jc w:val="both"/>
        <w:rPr>
          <w:lang w:val="uk-UA"/>
        </w:rPr>
      </w:pPr>
      <w:hyperlink r:id="rId24" w:history="1">
        <w:r w:rsidR="00A84162" w:rsidRPr="00F75FB7">
          <w:t>https</w:t>
        </w:r>
        <w:r w:rsidR="00A84162" w:rsidRPr="00F75FB7">
          <w:rPr>
            <w:lang w:val="uk-UA"/>
          </w:rPr>
          <w:t>://</w:t>
        </w:r>
        <w:r w:rsidR="00A84162" w:rsidRPr="00F75FB7">
          <w:t>verlag</w:t>
        </w:r>
        <w:r w:rsidR="00A84162" w:rsidRPr="00F75FB7">
          <w:rPr>
            <w:lang w:val="uk-UA"/>
          </w:rPr>
          <w:t>.</w:t>
        </w:r>
        <w:r w:rsidR="00A84162" w:rsidRPr="00F75FB7">
          <w:t>oeaw</w:t>
        </w:r>
        <w:r w:rsidR="00A84162" w:rsidRPr="00F75FB7">
          <w:rPr>
            <w:lang w:val="uk-UA"/>
          </w:rPr>
          <w:t>.</w:t>
        </w:r>
        <w:r w:rsidR="00A84162" w:rsidRPr="00F75FB7">
          <w:t>ac</w:t>
        </w:r>
        <w:r w:rsidR="00A84162" w:rsidRPr="00F75FB7">
          <w:rPr>
            <w:lang w:val="uk-UA"/>
          </w:rPr>
          <w:t>.</w:t>
        </w:r>
        <w:r w:rsidR="00A84162" w:rsidRPr="00F75FB7">
          <w:t>at</w:t>
        </w:r>
        <w:r w:rsidR="00A84162" w:rsidRPr="00F75FB7">
          <w:rPr>
            <w:lang w:val="uk-UA"/>
          </w:rPr>
          <w:t>/</w:t>
        </w:r>
        <w:r w:rsidR="00A84162" w:rsidRPr="00F75FB7">
          <w:t>zur</w:t>
        </w:r>
        <w:r w:rsidR="00A84162" w:rsidRPr="00F75FB7">
          <w:rPr>
            <w:lang w:val="uk-UA"/>
          </w:rPr>
          <w:t>-</w:t>
        </w:r>
        <w:r w:rsidR="00A84162" w:rsidRPr="00F75FB7">
          <w:t>geschichte</w:t>
        </w:r>
        <w:r w:rsidR="00A84162" w:rsidRPr="00F75FB7">
          <w:rPr>
            <w:lang w:val="uk-UA"/>
          </w:rPr>
          <w:t>-</w:t>
        </w:r>
        <w:r w:rsidR="00A84162" w:rsidRPr="00F75FB7">
          <w:t>bedeutung</w:t>
        </w:r>
        <w:r w:rsidR="00A84162" w:rsidRPr="00F75FB7">
          <w:rPr>
            <w:lang w:val="uk-UA"/>
          </w:rPr>
          <w:t>-</w:t>
        </w:r>
        <w:r w:rsidR="00A84162" w:rsidRPr="00F75FB7">
          <w:t>bergbau</w:t>
        </w:r>
        <w:r w:rsidR="00A84162" w:rsidRPr="00F75FB7">
          <w:rPr>
            <w:lang w:val="uk-UA"/>
          </w:rPr>
          <w:t>-</w:t>
        </w:r>
        <w:r w:rsidR="00A84162" w:rsidRPr="00F75FB7">
          <w:t>bergbauwissenschaften</w:t>
        </w:r>
      </w:hyperlink>
    </w:p>
    <w:p w:rsidR="00A84162" w:rsidRPr="00F75FB7" w:rsidRDefault="003551B5" w:rsidP="004F7414">
      <w:pPr>
        <w:widowControl w:val="0"/>
        <w:numPr>
          <w:ilvl w:val="0"/>
          <w:numId w:val="7"/>
        </w:numPr>
        <w:tabs>
          <w:tab w:val="left" w:pos="0"/>
          <w:tab w:val="left" w:pos="720"/>
        </w:tabs>
        <w:jc w:val="both"/>
        <w:rPr>
          <w:lang w:val="uk-UA"/>
        </w:rPr>
      </w:pPr>
      <w:hyperlink r:id="rId25" w:history="1">
        <w:r w:rsidR="00A84162" w:rsidRPr="00F75FB7">
          <w:t>https</w:t>
        </w:r>
        <w:r w:rsidR="00A84162" w:rsidRPr="00F75FB7">
          <w:rPr>
            <w:lang w:val="uk-UA"/>
          </w:rPr>
          <w:t>://</w:t>
        </w:r>
        <w:r w:rsidR="00A84162" w:rsidRPr="00F75FB7">
          <w:t>de</w:t>
        </w:r>
        <w:r w:rsidR="00A84162" w:rsidRPr="00F75FB7">
          <w:rPr>
            <w:lang w:val="uk-UA"/>
          </w:rPr>
          <w:t>.</w:t>
        </w:r>
        <w:r w:rsidR="00A84162" w:rsidRPr="00F75FB7">
          <w:t>wikipedia</w:t>
        </w:r>
        <w:r w:rsidR="00A84162" w:rsidRPr="00F75FB7">
          <w:rPr>
            <w:lang w:val="uk-UA"/>
          </w:rPr>
          <w:t>.</w:t>
        </w:r>
        <w:r w:rsidR="00A84162" w:rsidRPr="00F75FB7">
          <w:t>org</w:t>
        </w:r>
        <w:r w:rsidR="00A84162" w:rsidRPr="00F75FB7">
          <w:rPr>
            <w:lang w:val="uk-UA"/>
          </w:rPr>
          <w:t>/</w:t>
        </w:r>
        <w:r w:rsidR="00A84162" w:rsidRPr="00F75FB7">
          <w:t>wiki</w:t>
        </w:r>
        <w:r w:rsidR="00A84162" w:rsidRPr="00F75FB7">
          <w:rPr>
            <w:lang w:val="uk-UA"/>
          </w:rPr>
          <w:t>/</w:t>
        </w:r>
        <w:r w:rsidR="00A84162" w:rsidRPr="00F75FB7">
          <w:t>Informationstechnik</w:t>
        </w:r>
      </w:hyperlink>
    </w:p>
    <w:p w:rsidR="00A84162" w:rsidRPr="00F75FB7" w:rsidRDefault="003551B5" w:rsidP="004F7414">
      <w:pPr>
        <w:widowControl w:val="0"/>
        <w:numPr>
          <w:ilvl w:val="0"/>
          <w:numId w:val="7"/>
        </w:numPr>
        <w:tabs>
          <w:tab w:val="left" w:pos="0"/>
          <w:tab w:val="left" w:pos="720"/>
        </w:tabs>
        <w:jc w:val="both"/>
        <w:rPr>
          <w:lang w:val="uk-UA"/>
        </w:rPr>
      </w:pPr>
      <w:hyperlink r:id="rId26" w:history="1">
        <w:r w:rsidR="00A84162" w:rsidRPr="00F75FB7">
          <w:t>https</w:t>
        </w:r>
        <w:r w:rsidR="00A84162" w:rsidRPr="00F75FB7">
          <w:rPr>
            <w:lang w:val="uk-UA"/>
          </w:rPr>
          <w:t>://</w:t>
        </w:r>
        <w:r w:rsidR="00A84162" w:rsidRPr="00F75FB7">
          <w:t>www</w:t>
        </w:r>
        <w:r w:rsidR="00A84162" w:rsidRPr="00F75FB7">
          <w:rPr>
            <w:lang w:val="uk-UA"/>
          </w:rPr>
          <w:t>.</w:t>
        </w:r>
        <w:r w:rsidR="00A84162" w:rsidRPr="00F75FB7">
          <w:t>spektrum</w:t>
        </w:r>
        <w:r w:rsidR="00A84162" w:rsidRPr="00F75FB7">
          <w:rPr>
            <w:lang w:val="uk-UA"/>
          </w:rPr>
          <w:t>.</w:t>
        </w:r>
        <w:r w:rsidR="00A84162" w:rsidRPr="00F75FB7">
          <w:t>de</w:t>
        </w:r>
        <w:r w:rsidR="00A84162" w:rsidRPr="00F75FB7">
          <w:rPr>
            <w:lang w:val="uk-UA"/>
          </w:rPr>
          <w:t>/</w:t>
        </w:r>
        <w:r w:rsidR="00A84162" w:rsidRPr="00F75FB7">
          <w:t>thema</w:t>
        </w:r>
        <w:r w:rsidR="00A84162" w:rsidRPr="00F75FB7">
          <w:rPr>
            <w:lang w:val="uk-UA"/>
          </w:rPr>
          <w:t>/</w:t>
        </w:r>
        <w:r w:rsidR="00A84162" w:rsidRPr="00F75FB7">
          <w:t>informationstechnologie</w:t>
        </w:r>
        <w:r w:rsidR="00A84162" w:rsidRPr="00F75FB7">
          <w:rPr>
            <w:lang w:val="uk-UA"/>
          </w:rPr>
          <w:t>/1478493</w:t>
        </w:r>
      </w:hyperlink>
    </w:p>
    <w:p w:rsidR="00A84162" w:rsidRPr="00F75FB7" w:rsidRDefault="00A84162" w:rsidP="002F2750">
      <w:pPr>
        <w:widowControl w:val="0"/>
        <w:tabs>
          <w:tab w:val="left" w:pos="0"/>
          <w:tab w:val="left" w:pos="720"/>
        </w:tabs>
        <w:ind w:left="720"/>
        <w:jc w:val="both"/>
        <w:rPr>
          <w:lang w:val="uk-UA"/>
        </w:rPr>
      </w:pPr>
    </w:p>
    <w:p w:rsidR="00A84162" w:rsidRPr="00F75FB7" w:rsidRDefault="003F2E6B" w:rsidP="00A84162">
      <w:pPr>
        <w:pStyle w:val="1"/>
        <w:spacing w:before="0"/>
        <w:jc w:val="center"/>
        <w:rPr>
          <w:rFonts w:ascii="Times New Roman" w:hAnsi="Times New Roman"/>
          <w:b/>
          <w:bCs/>
          <w:i/>
          <w:iCs/>
          <w:color w:val="000000"/>
          <w:sz w:val="24"/>
          <w:szCs w:val="24"/>
        </w:rPr>
      </w:pPr>
      <w:bookmarkStart w:id="36" w:name="_Toc34235242"/>
      <w:r w:rsidRPr="00F75FB7">
        <w:rPr>
          <w:rFonts w:ascii="Times New Roman" w:hAnsi="Times New Roman"/>
          <w:b/>
          <w:bCs/>
          <w:i/>
          <w:iCs/>
          <w:color w:val="000000"/>
          <w:sz w:val="24"/>
          <w:szCs w:val="24"/>
        </w:rPr>
        <w:t>7</w:t>
      </w:r>
      <w:r w:rsidR="00A84162" w:rsidRPr="00F75FB7">
        <w:rPr>
          <w:rFonts w:ascii="Times New Roman" w:hAnsi="Times New Roman"/>
          <w:b/>
          <w:bCs/>
          <w:i/>
          <w:iCs/>
          <w:color w:val="000000"/>
          <w:sz w:val="24"/>
          <w:szCs w:val="24"/>
        </w:rPr>
        <w:t>.3 ФРАНЦУЗЬКА МОВА</w:t>
      </w:r>
      <w:bookmarkEnd w:id="36"/>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 xml:space="preserve">V. Kizirian, Annie Berthet, Monique Waendendries, Béatrix Sampsonis, Catherine Hugot (2006) - «Alter Ego 1 - Livre de l'élève», HACHETTE, 148 </w:t>
      </w:r>
      <w:r w:rsidRPr="00F75FB7">
        <w:t>р</w:t>
      </w:r>
      <w:r w:rsidRPr="00F75FB7">
        <w:rPr>
          <w:lang w:val="en-US"/>
        </w:rPr>
        <w:t>.</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V. Kizirian, Annie Berthet, Monique Waendendries, Béatrix Sampsonis, Catherine Hugot, Emmanuelle Daill (2006) - Alter Ego 1 - Guide pédagogique, HACHETTE, 256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 xml:space="preserve">V. Kizirian, Annie Berthet, Monique Waendendries, Béatrix Sampsonis, Catherine Hugot (2006) - «Alter Ego 2 - Livre de l'élève», HACHETTE, 192 </w:t>
      </w:r>
      <w:r w:rsidRPr="00F75FB7">
        <w:t>р</w:t>
      </w:r>
      <w:r w:rsidRPr="00F75FB7">
        <w:rPr>
          <w:lang w:val="en-US"/>
        </w:rPr>
        <w:t>.</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Michèle Barféty, Patricia Beaujouin (2018) - Expression orale FLE niveau 2, Cle International, 128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Sylvie Poisson-Quinton (2004) - Compréhension écrite niveau 1, Cle International, 112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Sylvie Poisson-Quinton, Reine Mimran (2006) - Expression ecrite niveau 2, Cle International, 128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Anneline Dintilhac , Anouchka de Oliveira, Delphine Ripaud, Dorothée Dupleix, Marie-Noëlle Cocton (2015) - Saison 1 niv.1 – Cahier, Didier, 144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Anne Akyüz, Bernadette Bazelle-Shahmaei, Joëlle Bonenfant, Marie-Françoise Gliemann (2005) - Les 500 Exercices de Grammaire A1 - Livre + corrigés integers, HACHETTE, 222 p.</w:t>
      </w:r>
    </w:p>
    <w:p w:rsidR="00A84162" w:rsidRPr="00F75FB7" w:rsidRDefault="00A84162" w:rsidP="004F7414">
      <w:pPr>
        <w:widowControl w:val="0"/>
        <w:numPr>
          <w:ilvl w:val="0"/>
          <w:numId w:val="11"/>
        </w:numPr>
        <w:tabs>
          <w:tab w:val="left" w:pos="0"/>
          <w:tab w:val="left" w:pos="720"/>
        </w:tabs>
        <w:jc w:val="both"/>
      </w:pPr>
      <w:r w:rsidRPr="00F75FB7">
        <w:rPr>
          <w:lang w:val="en-US"/>
        </w:rPr>
        <w:t xml:space="preserve">Maïa Grégoire (1999) - GRAMMAIRE PROGRESSIVE DU FRANCAIS AVEC 400 EXERCICES. </w:t>
      </w:r>
      <w:r w:rsidRPr="00F75FB7">
        <w:t>Corrigés, Niveau débutant, NATHAN, 32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Laetitia Pancrazy (2010) – Version Originale – Methode de francais Niveau 2, DIFUSION, 88 p.</w:t>
      </w:r>
    </w:p>
    <w:p w:rsidR="00A84162" w:rsidRPr="00F75FB7" w:rsidRDefault="00A84162" w:rsidP="004F7414">
      <w:pPr>
        <w:widowControl w:val="0"/>
        <w:numPr>
          <w:ilvl w:val="0"/>
          <w:numId w:val="11"/>
        </w:numPr>
        <w:tabs>
          <w:tab w:val="left" w:pos="0"/>
          <w:tab w:val="left" w:pos="720"/>
        </w:tabs>
        <w:jc w:val="both"/>
        <w:rPr>
          <w:lang w:val="en-US"/>
        </w:rPr>
      </w:pPr>
      <w:r w:rsidRPr="00F75FB7">
        <w:rPr>
          <w:lang w:val="en-US"/>
        </w:rPr>
        <w:t>Marie-Noelle Cocton (2014) – Saison 2 A2-B1, Didier, 225 p.</w:t>
      </w:r>
    </w:p>
    <w:p w:rsidR="00680664" w:rsidRPr="00F75FB7" w:rsidRDefault="00680664">
      <w:pPr>
        <w:spacing w:after="160" w:line="259" w:lineRule="auto"/>
        <w:rPr>
          <w:sz w:val="28"/>
          <w:szCs w:val="28"/>
          <w:lang w:val="en-US"/>
        </w:rPr>
      </w:pPr>
      <w:r w:rsidRPr="00F75FB7">
        <w:rPr>
          <w:sz w:val="28"/>
          <w:szCs w:val="28"/>
          <w:lang w:val="en-US"/>
        </w:rPr>
        <w:br w:type="page"/>
      </w:r>
    </w:p>
    <w:p w:rsidR="00680664" w:rsidRPr="00F75FB7" w:rsidRDefault="00680664" w:rsidP="001B2ED6">
      <w:pPr>
        <w:jc w:val="center"/>
        <w:rPr>
          <w:sz w:val="28"/>
          <w:szCs w:val="28"/>
        </w:rPr>
      </w:pPr>
      <w:r w:rsidRPr="00F75FB7">
        <w:rPr>
          <w:sz w:val="28"/>
          <w:szCs w:val="28"/>
        </w:rPr>
        <w:lastRenderedPageBreak/>
        <w:t>РОБОЧА ПРОГРАМА НАВЧАЛЬНОЇ ДИСЦИПЛІНИ</w:t>
      </w:r>
    </w:p>
    <w:p w:rsidR="00A152D9" w:rsidRPr="00F75FB7" w:rsidRDefault="00680664" w:rsidP="001B2ED6">
      <w:pPr>
        <w:pStyle w:val="a3"/>
        <w:jc w:val="center"/>
        <w:rPr>
          <w:b w:val="0"/>
          <w:sz w:val="28"/>
          <w:szCs w:val="28"/>
        </w:rPr>
      </w:pPr>
      <w:r w:rsidRPr="00F75FB7">
        <w:rPr>
          <w:b w:val="0"/>
          <w:color w:val="000000"/>
          <w:sz w:val="28"/>
          <w:szCs w:val="28"/>
        </w:rPr>
        <w:t>«</w:t>
      </w:r>
      <w:r w:rsidR="00A152D9" w:rsidRPr="00F75FB7">
        <w:rPr>
          <w:color w:val="000000"/>
          <w:sz w:val="28"/>
          <w:szCs w:val="28"/>
        </w:rPr>
        <w:t>Іноземна мова професійного спрямування (англійська/німецька/французька)</w:t>
      </w:r>
      <w:r w:rsidRPr="00F75FB7">
        <w:rPr>
          <w:b w:val="0"/>
          <w:sz w:val="28"/>
          <w:szCs w:val="28"/>
        </w:rPr>
        <w:t xml:space="preserve">» </w:t>
      </w:r>
    </w:p>
    <w:p w:rsidR="00680664" w:rsidRPr="00F75FB7" w:rsidRDefault="00680664" w:rsidP="00F136BA">
      <w:pPr>
        <w:pStyle w:val="a3"/>
        <w:jc w:val="center"/>
        <w:rPr>
          <w:b w:val="0"/>
          <w:sz w:val="28"/>
          <w:szCs w:val="28"/>
        </w:rPr>
      </w:pPr>
      <w:r w:rsidRPr="00F75FB7">
        <w:rPr>
          <w:b w:val="0"/>
          <w:sz w:val="28"/>
          <w:szCs w:val="28"/>
        </w:rPr>
        <w:t xml:space="preserve">для </w:t>
      </w:r>
      <w:r w:rsidR="009268A4" w:rsidRPr="00F75FB7">
        <w:rPr>
          <w:b w:val="0"/>
          <w:sz w:val="28"/>
          <w:szCs w:val="28"/>
        </w:rPr>
        <w:t>бакалаврів</w:t>
      </w:r>
      <w:r w:rsidR="00F136BA" w:rsidRPr="00F75FB7">
        <w:rPr>
          <w:b w:val="0"/>
          <w:sz w:val="28"/>
          <w:szCs w:val="28"/>
        </w:rPr>
        <w:t xml:space="preserve"> освітньо-професійної програми «</w:t>
      </w:r>
      <w:r w:rsidR="00413420" w:rsidRPr="00F75FB7">
        <w:t xml:space="preserve"> </w:t>
      </w:r>
      <w:r w:rsidR="00003180" w:rsidRPr="00F75FB7">
        <w:rPr>
          <w:b w:val="0"/>
          <w:sz w:val="28"/>
          <w:szCs w:val="28"/>
        </w:rPr>
        <w:t>М</w:t>
      </w:r>
      <w:r w:rsidR="00332F89" w:rsidRPr="00F75FB7">
        <w:rPr>
          <w:b w:val="0"/>
          <w:sz w:val="28"/>
          <w:szCs w:val="28"/>
        </w:rPr>
        <w:t>аркетинг</w:t>
      </w:r>
      <w:r w:rsidR="00003180" w:rsidRPr="00F75FB7">
        <w:rPr>
          <w:b w:val="0"/>
          <w:sz w:val="28"/>
          <w:szCs w:val="28"/>
        </w:rPr>
        <w:t>» зі спеціальності 07</w:t>
      </w:r>
      <w:r w:rsidR="00332F89" w:rsidRPr="00F75FB7">
        <w:rPr>
          <w:b w:val="0"/>
          <w:sz w:val="28"/>
          <w:szCs w:val="28"/>
        </w:rPr>
        <w:t>5</w:t>
      </w:r>
      <w:r w:rsidR="00413420" w:rsidRPr="00F75FB7">
        <w:rPr>
          <w:b w:val="0"/>
          <w:sz w:val="28"/>
          <w:szCs w:val="28"/>
        </w:rPr>
        <w:t xml:space="preserve"> «</w:t>
      </w:r>
      <w:r w:rsidR="00003180" w:rsidRPr="00F75FB7">
        <w:rPr>
          <w:b w:val="0"/>
          <w:sz w:val="28"/>
          <w:szCs w:val="28"/>
        </w:rPr>
        <w:t>М</w:t>
      </w:r>
      <w:r w:rsidR="00332F89" w:rsidRPr="00F75FB7">
        <w:rPr>
          <w:b w:val="0"/>
          <w:sz w:val="28"/>
          <w:szCs w:val="28"/>
        </w:rPr>
        <w:t>аркетинг</w:t>
      </w:r>
      <w:r w:rsidR="00413420" w:rsidRPr="00F75FB7">
        <w:rPr>
          <w:b w:val="0"/>
          <w:sz w:val="28"/>
          <w:szCs w:val="28"/>
        </w:rPr>
        <w:t>»</w:t>
      </w:r>
      <w:r w:rsidR="00413420" w:rsidRPr="00F75FB7">
        <w:rPr>
          <w:b w:val="0"/>
          <w:sz w:val="28"/>
          <w:szCs w:val="28"/>
          <w:highlight w:val="yellow"/>
        </w:rPr>
        <w:t xml:space="preserve"> </w:t>
      </w:r>
    </w:p>
    <w:p w:rsidR="00680664" w:rsidRPr="00F75FB7" w:rsidRDefault="00680664" w:rsidP="001B2ED6">
      <w:pPr>
        <w:pStyle w:val="a3"/>
        <w:jc w:val="center"/>
        <w:rPr>
          <w:b w:val="0"/>
          <w:sz w:val="28"/>
          <w:szCs w:val="28"/>
        </w:rPr>
      </w:pPr>
    </w:p>
    <w:p w:rsidR="00680664" w:rsidRPr="00F75FB7" w:rsidRDefault="00680664" w:rsidP="001B2ED6">
      <w:pPr>
        <w:suppressLineNumbers/>
        <w:shd w:val="clear" w:color="auto" w:fill="FFFFFF"/>
        <w:suppressAutoHyphens/>
        <w:rPr>
          <w:sz w:val="28"/>
          <w:szCs w:val="28"/>
        </w:rPr>
      </w:pPr>
    </w:p>
    <w:p w:rsidR="00680664" w:rsidRPr="00F75FB7" w:rsidRDefault="00680664" w:rsidP="001B2ED6">
      <w:pPr>
        <w:suppressLineNumbers/>
        <w:shd w:val="clear" w:color="auto" w:fill="FFFFFF"/>
        <w:suppressAutoHyphens/>
        <w:rPr>
          <w:sz w:val="28"/>
          <w:szCs w:val="28"/>
        </w:rPr>
      </w:pPr>
    </w:p>
    <w:p w:rsidR="00F136BA" w:rsidRPr="00F75FB7" w:rsidRDefault="00680664" w:rsidP="00F136BA">
      <w:pPr>
        <w:pStyle w:val="a3"/>
        <w:jc w:val="center"/>
        <w:rPr>
          <w:sz w:val="28"/>
          <w:szCs w:val="28"/>
        </w:rPr>
      </w:pPr>
      <w:r w:rsidRPr="00F75FB7">
        <w:rPr>
          <w:sz w:val="28"/>
          <w:szCs w:val="28"/>
        </w:rPr>
        <w:t>Розробник</w:t>
      </w:r>
      <w:r w:rsidR="001B0DE9" w:rsidRPr="00F75FB7">
        <w:rPr>
          <w:sz w:val="28"/>
          <w:szCs w:val="28"/>
        </w:rPr>
        <w:t>и</w:t>
      </w:r>
      <w:r w:rsidRPr="00F75FB7">
        <w:rPr>
          <w:sz w:val="28"/>
          <w:szCs w:val="28"/>
        </w:rPr>
        <w:t xml:space="preserve">: </w:t>
      </w:r>
    </w:p>
    <w:p w:rsidR="00F136BA" w:rsidRPr="00F75FB7" w:rsidRDefault="00F136BA" w:rsidP="00F136BA">
      <w:pPr>
        <w:pStyle w:val="a3"/>
        <w:jc w:val="center"/>
        <w:rPr>
          <w:b w:val="0"/>
          <w:sz w:val="28"/>
          <w:szCs w:val="28"/>
        </w:rPr>
      </w:pPr>
      <w:r w:rsidRPr="00F75FB7">
        <w:rPr>
          <w:b w:val="0"/>
          <w:sz w:val="28"/>
          <w:szCs w:val="28"/>
        </w:rPr>
        <w:t>Кострицька Світлана Іванівна,</w:t>
      </w:r>
    </w:p>
    <w:p w:rsidR="00F136BA" w:rsidRPr="00F75FB7" w:rsidRDefault="00F136BA" w:rsidP="00F136BA">
      <w:pPr>
        <w:pStyle w:val="a3"/>
        <w:jc w:val="center"/>
        <w:rPr>
          <w:b w:val="0"/>
          <w:sz w:val="28"/>
          <w:szCs w:val="28"/>
        </w:rPr>
      </w:pPr>
      <w:r w:rsidRPr="00F75FB7">
        <w:rPr>
          <w:b w:val="0"/>
          <w:sz w:val="28"/>
          <w:szCs w:val="28"/>
        </w:rPr>
        <w:t>Зуєнок Ірина Іванівна,</w:t>
      </w:r>
    </w:p>
    <w:p w:rsidR="009D7502" w:rsidRDefault="00F75FB7" w:rsidP="00F136BA">
      <w:pPr>
        <w:suppressLineNumbers/>
        <w:suppressAutoHyphens/>
        <w:ind w:left="-6"/>
        <w:jc w:val="center"/>
        <w:rPr>
          <w:sz w:val="28"/>
          <w:szCs w:val="28"/>
          <w:lang w:val="uk-UA"/>
        </w:rPr>
      </w:pPr>
      <w:r>
        <w:rPr>
          <w:sz w:val="28"/>
          <w:szCs w:val="28"/>
          <w:lang w:val="uk-UA"/>
        </w:rPr>
        <w:t>Лапіна</w:t>
      </w:r>
      <w:r w:rsidR="00332F89" w:rsidRPr="00F75FB7">
        <w:rPr>
          <w:sz w:val="28"/>
          <w:szCs w:val="28"/>
          <w:lang w:val="uk-UA"/>
        </w:rPr>
        <w:t xml:space="preserve"> </w:t>
      </w:r>
      <w:r>
        <w:rPr>
          <w:sz w:val="28"/>
          <w:szCs w:val="28"/>
          <w:lang w:val="uk-UA"/>
        </w:rPr>
        <w:t>Вікторія Олексіївна</w:t>
      </w:r>
    </w:p>
    <w:p w:rsidR="00F75FB7" w:rsidRPr="00F75FB7" w:rsidRDefault="00F75FB7" w:rsidP="00F136BA">
      <w:pPr>
        <w:suppressLineNumbers/>
        <w:suppressAutoHyphens/>
        <w:ind w:left="-6"/>
        <w:jc w:val="center"/>
        <w:rPr>
          <w:sz w:val="28"/>
          <w:szCs w:val="28"/>
          <w:lang w:val="uk-UA"/>
        </w:rPr>
      </w:pPr>
      <w:r>
        <w:rPr>
          <w:sz w:val="28"/>
          <w:szCs w:val="28"/>
          <w:lang w:val="uk-UA"/>
        </w:rPr>
        <w:t xml:space="preserve">Тихоненко Валерія Валентинівна </w:t>
      </w:r>
    </w:p>
    <w:p w:rsidR="00C30E09" w:rsidRPr="00F75FB7" w:rsidRDefault="00C30E09" w:rsidP="009D7502">
      <w:pPr>
        <w:suppressLineNumbers/>
        <w:suppressAutoHyphens/>
        <w:ind w:left="-6"/>
        <w:jc w:val="center"/>
        <w:rPr>
          <w:sz w:val="28"/>
          <w:szCs w:val="28"/>
        </w:rPr>
      </w:pPr>
    </w:p>
    <w:p w:rsidR="00680664" w:rsidRPr="00F75FB7" w:rsidRDefault="00680664" w:rsidP="001B2ED6">
      <w:pPr>
        <w:suppressLineNumbers/>
        <w:shd w:val="clear" w:color="auto" w:fill="FFFFFF"/>
        <w:suppressAutoHyphens/>
        <w:rPr>
          <w:sz w:val="28"/>
          <w:szCs w:val="28"/>
        </w:rPr>
      </w:pPr>
    </w:p>
    <w:p w:rsidR="00680664" w:rsidRPr="00F75FB7" w:rsidRDefault="00680664" w:rsidP="001B2ED6">
      <w:pPr>
        <w:suppressLineNumbers/>
        <w:shd w:val="clear" w:color="auto" w:fill="FFFFFF"/>
        <w:suppressAutoHyphens/>
        <w:spacing w:before="470"/>
        <w:ind w:left="2861"/>
        <w:rPr>
          <w:b/>
          <w:sz w:val="28"/>
          <w:szCs w:val="28"/>
        </w:rPr>
      </w:pPr>
    </w:p>
    <w:p w:rsidR="00680664" w:rsidRPr="00F75FB7" w:rsidRDefault="00680664" w:rsidP="001B2ED6">
      <w:pPr>
        <w:suppressLineNumbers/>
        <w:shd w:val="clear" w:color="auto" w:fill="FFFFFF"/>
        <w:suppressAutoHyphens/>
        <w:spacing w:before="470"/>
        <w:ind w:left="2861"/>
        <w:rPr>
          <w:b/>
          <w:sz w:val="28"/>
          <w:szCs w:val="28"/>
        </w:rPr>
      </w:pPr>
    </w:p>
    <w:p w:rsidR="00C30E09" w:rsidRPr="00F75FB7" w:rsidRDefault="00C30E09" w:rsidP="00C30E09">
      <w:pPr>
        <w:suppressLineNumbers/>
        <w:shd w:val="clear" w:color="auto" w:fill="FFFFFF"/>
        <w:suppressAutoHyphens/>
        <w:spacing w:before="470"/>
        <w:ind w:left="2861"/>
        <w:rPr>
          <w:b/>
          <w:sz w:val="28"/>
          <w:szCs w:val="28"/>
        </w:rPr>
      </w:pPr>
    </w:p>
    <w:p w:rsidR="003A7CF4" w:rsidRPr="00F75FB7" w:rsidRDefault="003A7CF4" w:rsidP="003A7CF4">
      <w:pPr>
        <w:suppressLineNumbers/>
        <w:suppressAutoHyphens/>
        <w:jc w:val="center"/>
        <w:rPr>
          <w:sz w:val="28"/>
          <w:szCs w:val="28"/>
        </w:rPr>
      </w:pPr>
      <w:r w:rsidRPr="00F75FB7">
        <w:rPr>
          <w:sz w:val="28"/>
          <w:szCs w:val="28"/>
        </w:rPr>
        <w:t>В редакції авторів</w:t>
      </w:r>
    </w:p>
    <w:p w:rsidR="003A7CF4" w:rsidRPr="00F75FB7" w:rsidRDefault="003A7CF4" w:rsidP="003A7CF4">
      <w:pPr>
        <w:suppressLineNumbers/>
        <w:shd w:val="clear" w:color="auto" w:fill="FFFFFF"/>
        <w:suppressAutoHyphens/>
        <w:spacing w:before="144"/>
        <w:ind w:right="82"/>
        <w:jc w:val="center"/>
        <w:rPr>
          <w:sz w:val="28"/>
          <w:szCs w:val="28"/>
        </w:rPr>
      </w:pPr>
    </w:p>
    <w:p w:rsidR="003A7CF4" w:rsidRPr="00F75FB7" w:rsidRDefault="003A7CF4" w:rsidP="003A7CF4">
      <w:pPr>
        <w:suppressLineNumbers/>
        <w:suppressAutoHyphens/>
        <w:ind w:left="-12"/>
        <w:jc w:val="center"/>
        <w:rPr>
          <w:sz w:val="28"/>
          <w:szCs w:val="28"/>
        </w:rPr>
      </w:pPr>
    </w:p>
    <w:p w:rsidR="00FB17C0" w:rsidRPr="00F75FB7" w:rsidRDefault="00FB17C0"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ind w:left="-12"/>
        <w:jc w:val="center"/>
        <w:rPr>
          <w:sz w:val="28"/>
          <w:szCs w:val="28"/>
        </w:rPr>
      </w:pPr>
    </w:p>
    <w:p w:rsidR="003A7CF4" w:rsidRPr="00F75FB7" w:rsidRDefault="003A7CF4" w:rsidP="003A7CF4">
      <w:pPr>
        <w:suppressLineNumbers/>
        <w:suppressAutoHyphens/>
        <w:jc w:val="center"/>
        <w:rPr>
          <w:sz w:val="28"/>
          <w:szCs w:val="28"/>
        </w:rPr>
      </w:pPr>
      <w:r w:rsidRPr="00F75FB7">
        <w:rPr>
          <w:sz w:val="28"/>
          <w:szCs w:val="28"/>
        </w:rPr>
        <w:t>Підготовлено до виходу в світ</w:t>
      </w:r>
    </w:p>
    <w:p w:rsidR="003A7CF4" w:rsidRPr="00F75FB7" w:rsidRDefault="003A7CF4" w:rsidP="003A7CF4">
      <w:pPr>
        <w:suppressLineNumbers/>
        <w:suppressAutoHyphens/>
        <w:jc w:val="center"/>
        <w:rPr>
          <w:sz w:val="28"/>
          <w:szCs w:val="28"/>
        </w:rPr>
      </w:pPr>
      <w:r w:rsidRPr="00F75FB7">
        <w:rPr>
          <w:sz w:val="28"/>
          <w:szCs w:val="28"/>
        </w:rPr>
        <w:t>у Національному технічному університеті</w:t>
      </w:r>
    </w:p>
    <w:p w:rsidR="003A7CF4" w:rsidRPr="00F75FB7" w:rsidRDefault="003A7CF4" w:rsidP="003A7CF4">
      <w:pPr>
        <w:suppressLineNumbers/>
        <w:suppressAutoHyphens/>
        <w:jc w:val="center"/>
        <w:rPr>
          <w:sz w:val="28"/>
          <w:szCs w:val="28"/>
        </w:rPr>
      </w:pPr>
      <w:r w:rsidRPr="00F75FB7">
        <w:rPr>
          <w:sz w:val="28"/>
          <w:szCs w:val="28"/>
        </w:rPr>
        <w:t>«Дніпровська політехніка».</w:t>
      </w:r>
    </w:p>
    <w:p w:rsidR="003A7CF4" w:rsidRPr="00F75FB7" w:rsidRDefault="003A7CF4" w:rsidP="003A7CF4">
      <w:pPr>
        <w:suppressLineNumbers/>
        <w:suppressAutoHyphens/>
        <w:jc w:val="center"/>
        <w:rPr>
          <w:sz w:val="28"/>
          <w:szCs w:val="28"/>
        </w:rPr>
      </w:pPr>
      <w:r w:rsidRPr="00F75FB7">
        <w:rPr>
          <w:sz w:val="28"/>
          <w:szCs w:val="28"/>
        </w:rPr>
        <w:t>Свідоцтво про внесення до Державного реєстру ДК № 1842</w:t>
      </w:r>
    </w:p>
    <w:p w:rsidR="003A7CF4" w:rsidRPr="00F75FB7" w:rsidRDefault="003A7CF4" w:rsidP="003A7CF4">
      <w:pPr>
        <w:suppressLineNumbers/>
        <w:suppressAutoHyphens/>
        <w:jc w:val="center"/>
        <w:rPr>
          <w:sz w:val="28"/>
          <w:szCs w:val="28"/>
        </w:rPr>
      </w:pPr>
      <w:r w:rsidRPr="00F75FB7">
        <w:rPr>
          <w:sz w:val="28"/>
          <w:szCs w:val="28"/>
        </w:rPr>
        <w:t>49005, м. Дніпро, просп. Д. Яворницького, 19</w:t>
      </w:r>
    </w:p>
    <w:p w:rsidR="00680664" w:rsidRPr="00F75FB7" w:rsidRDefault="00680664" w:rsidP="00C30E09">
      <w:pPr>
        <w:suppressLineNumbers/>
        <w:suppressAutoHyphens/>
        <w:jc w:val="center"/>
        <w:rPr>
          <w:bCs/>
          <w:sz w:val="28"/>
          <w:szCs w:val="28"/>
        </w:rPr>
      </w:pPr>
    </w:p>
    <w:sectPr w:rsidR="00680664" w:rsidRPr="00F75FB7" w:rsidSect="00E50E08">
      <w:footerReference w:type="default" r:id="rId2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17" w:rsidRDefault="00645017" w:rsidP="00B95F75">
      <w:r>
        <w:separator/>
      </w:r>
    </w:p>
  </w:endnote>
  <w:endnote w:type="continuationSeparator" w:id="0">
    <w:p w:rsidR="00645017" w:rsidRDefault="00645017"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ntiqua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1B" w:rsidRDefault="003551B5">
    <w:pPr>
      <w:pStyle w:val="af0"/>
      <w:jc w:val="center"/>
    </w:pPr>
    <w:r>
      <w:rPr>
        <w:noProof/>
      </w:rPr>
      <w:fldChar w:fldCharType="begin"/>
    </w:r>
    <w:r w:rsidR="0052031B">
      <w:rPr>
        <w:noProof/>
      </w:rPr>
      <w:instrText xml:space="preserve"> PAGE   \* MERGEFORMAT </w:instrText>
    </w:r>
    <w:r>
      <w:rPr>
        <w:noProof/>
      </w:rPr>
      <w:fldChar w:fldCharType="separate"/>
    </w:r>
    <w:r w:rsidR="00F75FB7">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17" w:rsidRDefault="00645017" w:rsidP="00B95F75">
      <w:r>
        <w:separator/>
      </w:r>
    </w:p>
  </w:footnote>
  <w:footnote w:type="continuationSeparator" w:id="0">
    <w:p w:rsidR="00645017" w:rsidRDefault="00645017"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0A6E"/>
    <w:multiLevelType w:val="hybridMultilevel"/>
    <w:tmpl w:val="B424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3D8A"/>
    <w:multiLevelType w:val="hybridMultilevel"/>
    <w:tmpl w:val="0F8E33FC"/>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3F32E2E"/>
    <w:multiLevelType w:val="hybridMultilevel"/>
    <w:tmpl w:val="AEC677E4"/>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DB00F2"/>
    <w:multiLevelType w:val="hybridMultilevel"/>
    <w:tmpl w:val="BB3EE358"/>
    <w:lvl w:ilvl="0" w:tplc="2842EEDA">
      <w:start w:val="1"/>
      <w:numFmt w:val="decimal"/>
      <w:lvlText w:val="%1."/>
      <w:lvlJc w:val="left"/>
      <w:pPr>
        <w:ind w:left="1819" w:hanging="57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6">
    <w:nsid w:val="382B177A"/>
    <w:multiLevelType w:val="hybridMultilevel"/>
    <w:tmpl w:val="A31006A6"/>
    <w:lvl w:ilvl="0" w:tplc="C21C377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F265169"/>
    <w:multiLevelType w:val="hybridMultilevel"/>
    <w:tmpl w:val="D39490DC"/>
    <w:lvl w:ilvl="0" w:tplc="9258B398">
      <w:numFmt w:val="bullet"/>
      <w:lvlText w:val="–"/>
      <w:lvlJc w:val="left"/>
      <w:pPr>
        <w:ind w:left="1637" w:hanging="360"/>
      </w:pPr>
      <w:rPr>
        <w:rFonts w:ascii="Times New Roman" w:eastAsia="Times New Roman" w:hAnsi="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nsid w:val="42BD12E9"/>
    <w:multiLevelType w:val="hybridMultilevel"/>
    <w:tmpl w:val="495248F8"/>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69456E"/>
    <w:multiLevelType w:val="hybridMultilevel"/>
    <w:tmpl w:val="82FC6C50"/>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3938C5"/>
    <w:multiLevelType w:val="hybridMultilevel"/>
    <w:tmpl w:val="43AA5BAE"/>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532521"/>
    <w:multiLevelType w:val="hybridMultilevel"/>
    <w:tmpl w:val="38822C56"/>
    <w:lvl w:ilvl="0" w:tplc="2842EEDA">
      <w:start w:val="1"/>
      <w:numFmt w:val="decimal"/>
      <w:lvlText w:val="%1."/>
      <w:lvlJc w:val="left"/>
      <w:pPr>
        <w:ind w:left="1819"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A20243"/>
    <w:multiLevelType w:val="hybridMultilevel"/>
    <w:tmpl w:val="82FC6C50"/>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C2C7951"/>
    <w:multiLevelType w:val="hybridMultilevel"/>
    <w:tmpl w:val="CA8C1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2"/>
  </w:num>
  <w:num w:numId="4">
    <w:abstractNumId w:val="12"/>
  </w:num>
  <w:num w:numId="5">
    <w:abstractNumId w:val="7"/>
  </w:num>
  <w:num w:numId="6">
    <w:abstractNumId w:val="9"/>
  </w:num>
  <w:num w:numId="7">
    <w:abstractNumId w:val="10"/>
  </w:num>
  <w:num w:numId="8">
    <w:abstractNumId w:val="1"/>
  </w:num>
  <w:num w:numId="9">
    <w:abstractNumId w:val="4"/>
  </w:num>
  <w:num w:numId="10">
    <w:abstractNumId w:val="8"/>
  </w:num>
  <w:num w:numId="11">
    <w:abstractNumId w:val="13"/>
  </w:num>
  <w:num w:numId="12">
    <w:abstractNumId w:val="6"/>
  </w:num>
  <w:num w:numId="13">
    <w:abstractNumId w:val="0"/>
  </w:num>
  <w:num w:numId="14">
    <w:abstractNumId w:val="15"/>
  </w:num>
  <w:num w:numId="15">
    <w:abstractNumId w:val="5"/>
  </w:num>
  <w:num w:numId="1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05FB"/>
    <w:rsid w:val="000019A4"/>
    <w:rsid w:val="00003180"/>
    <w:rsid w:val="0000601A"/>
    <w:rsid w:val="0001139B"/>
    <w:rsid w:val="00011B6A"/>
    <w:rsid w:val="00011CB7"/>
    <w:rsid w:val="0001458E"/>
    <w:rsid w:val="00014C6B"/>
    <w:rsid w:val="00016962"/>
    <w:rsid w:val="00017481"/>
    <w:rsid w:val="00031227"/>
    <w:rsid w:val="0004380B"/>
    <w:rsid w:val="000512EA"/>
    <w:rsid w:val="00051D25"/>
    <w:rsid w:val="00052DB4"/>
    <w:rsid w:val="000567C9"/>
    <w:rsid w:val="000577CE"/>
    <w:rsid w:val="0006380B"/>
    <w:rsid w:val="00064D43"/>
    <w:rsid w:val="000658DB"/>
    <w:rsid w:val="00067F38"/>
    <w:rsid w:val="00082F61"/>
    <w:rsid w:val="000878AC"/>
    <w:rsid w:val="00091888"/>
    <w:rsid w:val="0009293C"/>
    <w:rsid w:val="00095B6E"/>
    <w:rsid w:val="000A3413"/>
    <w:rsid w:val="000A4DEC"/>
    <w:rsid w:val="000A6222"/>
    <w:rsid w:val="000B2980"/>
    <w:rsid w:val="000B57D9"/>
    <w:rsid w:val="000C5BA8"/>
    <w:rsid w:val="000D03FA"/>
    <w:rsid w:val="000D623E"/>
    <w:rsid w:val="000D70FE"/>
    <w:rsid w:val="000E0106"/>
    <w:rsid w:val="000E5B22"/>
    <w:rsid w:val="000E5BF7"/>
    <w:rsid w:val="000F426B"/>
    <w:rsid w:val="000F7CF8"/>
    <w:rsid w:val="0010007B"/>
    <w:rsid w:val="00105FC6"/>
    <w:rsid w:val="001143C5"/>
    <w:rsid w:val="001233E4"/>
    <w:rsid w:val="00123446"/>
    <w:rsid w:val="0012530E"/>
    <w:rsid w:val="00125703"/>
    <w:rsid w:val="00132DA3"/>
    <w:rsid w:val="001334A0"/>
    <w:rsid w:val="001373CE"/>
    <w:rsid w:val="00140448"/>
    <w:rsid w:val="00144EBF"/>
    <w:rsid w:val="0014547E"/>
    <w:rsid w:val="001508A1"/>
    <w:rsid w:val="00151B2C"/>
    <w:rsid w:val="00160A97"/>
    <w:rsid w:val="001620F7"/>
    <w:rsid w:val="001634F1"/>
    <w:rsid w:val="00166145"/>
    <w:rsid w:val="00166E07"/>
    <w:rsid w:val="001672BF"/>
    <w:rsid w:val="00171601"/>
    <w:rsid w:val="00182899"/>
    <w:rsid w:val="00187E6A"/>
    <w:rsid w:val="001927A4"/>
    <w:rsid w:val="00194586"/>
    <w:rsid w:val="00196BE1"/>
    <w:rsid w:val="00196FFA"/>
    <w:rsid w:val="001A087A"/>
    <w:rsid w:val="001A5E2F"/>
    <w:rsid w:val="001A6E5D"/>
    <w:rsid w:val="001B0DE9"/>
    <w:rsid w:val="001B2ED6"/>
    <w:rsid w:val="001B5FD3"/>
    <w:rsid w:val="001B7AE9"/>
    <w:rsid w:val="001C121E"/>
    <w:rsid w:val="001C7C2F"/>
    <w:rsid w:val="001D05A6"/>
    <w:rsid w:val="001D0B99"/>
    <w:rsid w:val="001D2D5C"/>
    <w:rsid w:val="001D44E4"/>
    <w:rsid w:val="001D5D85"/>
    <w:rsid w:val="001D6E29"/>
    <w:rsid w:val="001E1880"/>
    <w:rsid w:val="001E33C4"/>
    <w:rsid w:val="001E5CC4"/>
    <w:rsid w:val="001E7294"/>
    <w:rsid w:val="001F06AF"/>
    <w:rsid w:val="001F2F86"/>
    <w:rsid w:val="001F3311"/>
    <w:rsid w:val="00204991"/>
    <w:rsid w:val="00205335"/>
    <w:rsid w:val="002146A0"/>
    <w:rsid w:val="00215C5A"/>
    <w:rsid w:val="00216DFA"/>
    <w:rsid w:val="00225B42"/>
    <w:rsid w:val="00234B6B"/>
    <w:rsid w:val="0023500E"/>
    <w:rsid w:val="0024257E"/>
    <w:rsid w:val="0024301F"/>
    <w:rsid w:val="00243A83"/>
    <w:rsid w:val="00243C9F"/>
    <w:rsid w:val="00245F64"/>
    <w:rsid w:val="00247758"/>
    <w:rsid w:val="00255A2F"/>
    <w:rsid w:val="00255D53"/>
    <w:rsid w:val="00256C40"/>
    <w:rsid w:val="00257313"/>
    <w:rsid w:val="00257372"/>
    <w:rsid w:val="0026095D"/>
    <w:rsid w:val="00263416"/>
    <w:rsid w:val="00265939"/>
    <w:rsid w:val="002713ED"/>
    <w:rsid w:val="00272336"/>
    <w:rsid w:val="002733F1"/>
    <w:rsid w:val="00273451"/>
    <w:rsid w:val="00274A96"/>
    <w:rsid w:val="00275199"/>
    <w:rsid w:val="0027691F"/>
    <w:rsid w:val="00282CC4"/>
    <w:rsid w:val="00282D6E"/>
    <w:rsid w:val="0028428F"/>
    <w:rsid w:val="00285BD1"/>
    <w:rsid w:val="00286B8D"/>
    <w:rsid w:val="00287429"/>
    <w:rsid w:val="002879DC"/>
    <w:rsid w:val="00290E96"/>
    <w:rsid w:val="00292A63"/>
    <w:rsid w:val="002965CC"/>
    <w:rsid w:val="002A75E3"/>
    <w:rsid w:val="002B01E1"/>
    <w:rsid w:val="002B0B64"/>
    <w:rsid w:val="002B0E6C"/>
    <w:rsid w:val="002B57FC"/>
    <w:rsid w:val="002B64D5"/>
    <w:rsid w:val="002C06C3"/>
    <w:rsid w:val="002C3269"/>
    <w:rsid w:val="002C5352"/>
    <w:rsid w:val="002D0D9A"/>
    <w:rsid w:val="002D48E9"/>
    <w:rsid w:val="002D4B16"/>
    <w:rsid w:val="002D7A4F"/>
    <w:rsid w:val="002E652D"/>
    <w:rsid w:val="002F253C"/>
    <w:rsid w:val="002F2750"/>
    <w:rsid w:val="002F786E"/>
    <w:rsid w:val="00303B86"/>
    <w:rsid w:val="00314403"/>
    <w:rsid w:val="00317445"/>
    <w:rsid w:val="0032312C"/>
    <w:rsid w:val="00326DF5"/>
    <w:rsid w:val="00327A5F"/>
    <w:rsid w:val="00327C7A"/>
    <w:rsid w:val="00332F89"/>
    <w:rsid w:val="00337814"/>
    <w:rsid w:val="00344224"/>
    <w:rsid w:val="0034674E"/>
    <w:rsid w:val="00352024"/>
    <w:rsid w:val="00354C14"/>
    <w:rsid w:val="003551B5"/>
    <w:rsid w:val="00360266"/>
    <w:rsid w:val="00362456"/>
    <w:rsid w:val="003729CD"/>
    <w:rsid w:val="00376BCE"/>
    <w:rsid w:val="00382574"/>
    <w:rsid w:val="00383D77"/>
    <w:rsid w:val="0038764E"/>
    <w:rsid w:val="00392548"/>
    <w:rsid w:val="00393129"/>
    <w:rsid w:val="003A1C34"/>
    <w:rsid w:val="003A2B11"/>
    <w:rsid w:val="003A3B53"/>
    <w:rsid w:val="003A4E8B"/>
    <w:rsid w:val="003A56CD"/>
    <w:rsid w:val="003A7CF4"/>
    <w:rsid w:val="003B0500"/>
    <w:rsid w:val="003C0644"/>
    <w:rsid w:val="003C271B"/>
    <w:rsid w:val="003C539B"/>
    <w:rsid w:val="003D13A9"/>
    <w:rsid w:val="003D2378"/>
    <w:rsid w:val="003D3877"/>
    <w:rsid w:val="003D45B9"/>
    <w:rsid w:val="003D7350"/>
    <w:rsid w:val="003E2E0D"/>
    <w:rsid w:val="003F2E6B"/>
    <w:rsid w:val="003F353E"/>
    <w:rsid w:val="00401F46"/>
    <w:rsid w:val="00407CCB"/>
    <w:rsid w:val="00413420"/>
    <w:rsid w:val="00421C05"/>
    <w:rsid w:val="00423103"/>
    <w:rsid w:val="00423799"/>
    <w:rsid w:val="00424330"/>
    <w:rsid w:val="00424DFA"/>
    <w:rsid w:val="004257B5"/>
    <w:rsid w:val="004274EA"/>
    <w:rsid w:val="004373EB"/>
    <w:rsid w:val="004446AF"/>
    <w:rsid w:val="00450A10"/>
    <w:rsid w:val="0045117D"/>
    <w:rsid w:val="004515D2"/>
    <w:rsid w:val="00453774"/>
    <w:rsid w:val="004543CA"/>
    <w:rsid w:val="00455C1E"/>
    <w:rsid w:val="00455DAA"/>
    <w:rsid w:val="00467DC3"/>
    <w:rsid w:val="004702A2"/>
    <w:rsid w:val="00474EFB"/>
    <w:rsid w:val="0047502B"/>
    <w:rsid w:val="004753BA"/>
    <w:rsid w:val="00475E7D"/>
    <w:rsid w:val="004762A7"/>
    <w:rsid w:val="00481707"/>
    <w:rsid w:val="00483B16"/>
    <w:rsid w:val="00483DA8"/>
    <w:rsid w:val="00494E17"/>
    <w:rsid w:val="00495332"/>
    <w:rsid w:val="00496006"/>
    <w:rsid w:val="0049616F"/>
    <w:rsid w:val="0049694D"/>
    <w:rsid w:val="004A0405"/>
    <w:rsid w:val="004A382A"/>
    <w:rsid w:val="004A502C"/>
    <w:rsid w:val="004A622E"/>
    <w:rsid w:val="004B3BC8"/>
    <w:rsid w:val="004C24FA"/>
    <w:rsid w:val="004C2535"/>
    <w:rsid w:val="004C3E4E"/>
    <w:rsid w:val="004D04EC"/>
    <w:rsid w:val="004D0E42"/>
    <w:rsid w:val="004D38CF"/>
    <w:rsid w:val="004D4C31"/>
    <w:rsid w:val="004D6842"/>
    <w:rsid w:val="004E01D3"/>
    <w:rsid w:val="004E0AE1"/>
    <w:rsid w:val="004E2DAE"/>
    <w:rsid w:val="004E716B"/>
    <w:rsid w:val="004F106A"/>
    <w:rsid w:val="004F24ED"/>
    <w:rsid w:val="004F6FE7"/>
    <w:rsid w:val="004F7414"/>
    <w:rsid w:val="005026FD"/>
    <w:rsid w:val="00507419"/>
    <w:rsid w:val="00510282"/>
    <w:rsid w:val="005172AF"/>
    <w:rsid w:val="0051730F"/>
    <w:rsid w:val="0052031B"/>
    <w:rsid w:val="00520478"/>
    <w:rsid w:val="0052047C"/>
    <w:rsid w:val="00524D35"/>
    <w:rsid w:val="005260F8"/>
    <w:rsid w:val="00531B15"/>
    <w:rsid w:val="00534CFF"/>
    <w:rsid w:val="00543DCE"/>
    <w:rsid w:val="005442CC"/>
    <w:rsid w:val="00547590"/>
    <w:rsid w:val="00547B58"/>
    <w:rsid w:val="00551451"/>
    <w:rsid w:val="00553261"/>
    <w:rsid w:val="00556043"/>
    <w:rsid w:val="00557E92"/>
    <w:rsid w:val="005618B4"/>
    <w:rsid w:val="00565DF7"/>
    <w:rsid w:val="00567232"/>
    <w:rsid w:val="00572325"/>
    <w:rsid w:val="005759F5"/>
    <w:rsid w:val="0057778E"/>
    <w:rsid w:val="0059119A"/>
    <w:rsid w:val="005929EA"/>
    <w:rsid w:val="00594909"/>
    <w:rsid w:val="0059551B"/>
    <w:rsid w:val="00595D60"/>
    <w:rsid w:val="005971CB"/>
    <w:rsid w:val="005A0C8E"/>
    <w:rsid w:val="005A1EFA"/>
    <w:rsid w:val="005A5AFF"/>
    <w:rsid w:val="005B109C"/>
    <w:rsid w:val="005B5148"/>
    <w:rsid w:val="005B5C31"/>
    <w:rsid w:val="005C1A7B"/>
    <w:rsid w:val="005C6416"/>
    <w:rsid w:val="005C6B48"/>
    <w:rsid w:val="005D1DE1"/>
    <w:rsid w:val="005D6891"/>
    <w:rsid w:val="005F17FC"/>
    <w:rsid w:val="005F4EF2"/>
    <w:rsid w:val="005F5952"/>
    <w:rsid w:val="005F5A5F"/>
    <w:rsid w:val="005F69DF"/>
    <w:rsid w:val="005F7006"/>
    <w:rsid w:val="005F7597"/>
    <w:rsid w:val="0060073A"/>
    <w:rsid w:val="00600F76"/>
    <w:rsid w:val="006016F0"/>
    <w:rsid w:val="00603901"/>
    <w:rsid w:val="00603DDD"/>
    <w:rsid w:val="006061D6"/>
    <w:rsid w:val="00612142"/>
    <w:rsid w:val="00614014"/>
    <w:rsid w:val="0062118B"/>
    <w:rsid w:val="00627AA0"/>
    <w:rsid w:val="006324EB"/>
    <w:rsid w:val="00633FF2"/>
    <w:rsid w:val="00640AA4"/>
    <w:rsid w:val="00642CDA"/>
    <w:rsid w:val="00644D12"/>
    <w:rsid w:val="00645017"/>
    <w:rsid w:val="006502BC"/>
    <w:rsid w:val="006517BA"/>
    <w:rsid w:val="00660982"/>
    <w:rsid w:val="00662C99"/>
    <w:rsid w:val="00662F85"/>
    <w:rsid w:val="006634CB"/>
    <w:rsid w:val="0066472E"/>
    <w:rsid w:val="0066569C"/>
    <w:rsid w:val="00667FDA"/>
    <w:rsid w:val="006705FB"/>
    <w:rsid w:val="00674539"/>
    <w:rsid w:val="00674D7A"/>
    <w:rsid w:val="00676910"/>
    <w:rsid w:val="00676D8A"/>
    <w:rsid w:val="00677E8B"/>
    <w:rsid w:val="00680664"/>
    <w:rsid w:val="0068094F"/>
    <w:rsid w:val="00682348"/>
    <w:rsid w:val="00683C1B"/>
    <w:rsid w:val="006840CC"/>
    <w:rsid w:val="00694129"/>
    <w:rsid w:val="006972C6"/>
    <w:rsid w:val="006B131E"/>
    <w:rsid w:val="006B3491"/>
    <w:rsid w:val="006C360B"/>
    <w:rsid w:val="006D4F6D"/>
    <w:rsid w:val="006E0CAF"/>
    <w:rsid w:val="006E23C2"/>
    <w:rsid w:val="006E301C"/>
    <w:rsid w:val="006E3B6D"/>
    <w:rsid w:val="006E5ACF"/>
    <w:rsid w:val="006F0A89"/>
    <w:rsid w:val="006F4239"/>
    <w:rsid w:val="006F75A6"/>
    <w:rsid w:val="006F79EB"/>
    <w:rsid w:val="00711547"/>
    <w:rsid w:val="00716332"/>
    <w:rsid w:val="00722E70"/>
    <w:rsid w:val="00726509"/>
    <w:rsid w:val="00727599"/>
    <w:rsid w:val="00740BCC"/>
    <w:rsid w:val="00742F0A"/>
    <w:rsid w:val="00743FA5"/>
    <w:rsid w:val="00745322"/>
    <w:rsid w:val="00745F5C"/>
    <w:rsid w:val="00746F1B"/>
    <w:rsid w:val="007545F5"/>
    <w:rsid w:val="007632DD"/>
    <w:rsid w:val="007640D6"/>
    <w:rsid w:val="00772DFB"/>
    <w:rsid w:val="00774079"/>
    <w:rsid w:val="00775DE0"/>
    <w:rsid w:val="00776EB1"/>
    <w:rsid w:val="007802B3"/>
    <w:rsid w:val="0078758D"/>
    <w:rsid w:val="007940D1"/>
    <w:rsid w:val="007A23B8"/>
    <w:rsid w:val="007B0470"/>
    <w:rsid w:val="007B284D"/>
    <w:rsid w:val="007B63D4"/>
    <w:rsid w:val="007B693A"/>
    <w:rsid w:val="007C32F3"/>
    <w:rsid w:val="007C58EC"/>
    <w:rsid w:val="007C62CB"/>
    <w:rsid w:val="007C63A4"/>
    <w:rsid w:val="007D0B1E"/>
    <w:rsid w:val="007D4B3B"/>
    <w:rsid w:val="007E761A"/>
    <w:rsid w:val="007F175F"/>
    <w:rsid w:val="007F2D4D"/>
    <w:rsid w:val="008005B1"/>
    <w:rsid w:val="0080072C"/>
    <w:rsid w:val="008040FF"/>
    <w:rsid w:val="0080545A"/>
    <w:rsid w:val="00805D9A"/>
    <w:rsid w:val="00810D0F"/>
    <w:rsid w:val="00814B1E"/>
    <w:rsid w:val="0082674F"/>
    <w:rsid w:val="00826CDC"/>
    <w:rsid w:val="00833B67"/>
    <w:rsid w:val="0083494E"/>
    <w:rsid w:val="00835940"/>
    <w:rsid w:val="00835C87"/>
    <w:rsid w:val="00840E39"/>
    <w:rsid w:val="008506DB"/>
    <w:rsid w:val="0085137B"/>
    <w:rsid w:val="008531BA"/>
    <w:rsid w:val="00862EBF"/>
    <w:rsid w:val="00863161"/>
    <w:rsid w:val="008655EC"/>
    <w:rsid w:val="00865C0D"/>
    <w:rsid w:val="00867B60"/>
    <w:rsid w:val="00870904"/>
    <w:rsid w:val="00871D44"/>
    <w:rsid w:val="008738E0"/>
    <w:rsid w:val="008762BB"/>
    <w:rsid w:val="00891C29"/>
    <w:rsid w:val="008920E3"/>
    <w:rsid w:val="00895AE8"/>
    <w:rsid w:val="008A0930"/>
    <w:rsid w:val="008A666D"/>
    <w:rsid w:val="008A719F"/>
    <w:rsid w:val="008B4BA4"/>
    <w:rsid w:val="008B57B7"/>
    <w:rsid w:val="008C04E8"/>
    <w:rsid w:val="008C1DDE"/>
    <w:rsid w:val="008C3CF1"/>
    <w:rsid w:val="008C4808"/>
    <w:rsid w:val="008D05AC"/>
    <w:rsid w:val="008D0C7F"/>
    <w:rsid w:val="008E038A"/>
    <w:rsid w:val="008E3F08"/>
    <w:rsid w:val="008E5FA6"/>
    <w:rsid w:val="008E67D3"/>
    <w:rsid w:val="008E6E63"/>
    <w:rsid w:val="008E7193"/>
    <w:rsid w:val="008F2496"/>
    <w:rsid w:val="008F2F49"/>
    <w:rsid w:val="008F5639"/>
    <w:rsid w:val="008F5775"/>
    <w:rsid w:val="008F6FB2"/>
    <w:rsid w:val="0090420F"/>
    <w:rsid w:val="00905302"/>
    <w:rsid w:val="00905B7A"/>
    <w:rsid w:val="00913FE6"/>
    <w:rsid w:val="00916A4D"/>
    <w:rsid w:val="0091733D"/>
    <w:rsid w:val="00922C61"/>
    <w:rsid w:val="00922E80"/>
    <w:rsid w:val="00925F22"/>
    <w:rsid w:val="009268A4"/>
    <w:rsid w:val="00926D0D"/>
    <w:rsid w:val="00926D6A"/>
    <w:rsid w:val="00930D3A"/>
    <w:rsid w:val="009346A6"/>
    <w:rsid w:val="009350A6"/>
    <w:rsid w:val="00935617"/>
    <w:rsid w:val="00935A75"/>
    <w:rsid w:val="009415BE"/>
    <w:rsid w:val="00952575"/>
    <w:rsid w:val="009572D4"/>
    <w:rsid w:val="00964881"/>
    <w:rsid w:val="009652A1"/>
    <w:rsid w:val="00966F3A"/>
    <w:rsid w:val="0097212B"/>
    <w:rsid w:val="00973144"/>
    <w:rsid w:val="00975658"/>
    <w:rsid w:val="009779FB"/>
    <w:rsid w:val="009827D4"/>
    <w:rsid w:val="00983A8E"/>
    <w:rsid w:val="00984C5D"/>
    <w:rsid w:val="00991946"/>
    <w:rsid w:val="00992869"/>
    <w:rsid w:val="00992D75"/>
    <w:rsid w:val="00992E80"/>
    <w:rsid w:val="0099360B"/>
    <w:rsid w:val="009968C6"/>
    <w:rsid w:val="009A04EA"/>
    <w:rsid w:val="009A1DF8"/>
    <w:rsid w:val="009A2D14"/>
    <w:rsid w:val="009A3C4B"/>
    <w:rsid w:val="009B320E"/>
    <w:rsid w:val="009B45A1"/>
    <w:rsid w:val="009B7E6B"/>
    <w:rsid w:val="009C0094"/>
    <w:rsid w:val="009C2004"/>
    <w:rsid w:val="009C2133"/>
    <w:rsid w:val="009C2BA8"/>
    <w:rsid w:val="009C69C0"/>
    <w:rsid w:val="009C781B"/>
    <w:rsid w:val="009D1C24"/>
    <w:rsid w:val="009D31BD"/>
    <w:rsid w:val="009D38D2"/>
    <w:rsid w:val="009D4E00"/>
    <w:rsid w:val="009D6D9D"/>
    <w:rsid w:val="009D7502"/>
    <w:rsid w:val="009E223A"/>
    <w:rsid w:val="009E3CB6"/>
    <w:rsid w:val="009F28BE"/>
    <w:rsid w:val="009F77C2"/>
    <w:rsid w:val="009F78E1"/>
    <w:rsid w:val="00A00D2C"/>
    <w:rsid w:val="00A019C5"/>
    <w:rsid w:val="00A02E43"/>
    <w:rsid w:val="00A07FB1"/>
    <w:rsid w:val="00A13A20"/>
    <w:rsid w:val="00A152D9"/>
    <w:rsid w:val="00A1762A"/>
    <w:rsid w:val="00A23A0D"/>
    <w:rsid w:val="00A23B04"/>
    <w:rsid w:val="00A24533"/>
    <w:rsid w:val="00A24FA4"/>
    <w:rsid w:val="00A26779"/>
    <w:rsid w:val="00A27D58"/>
    <w:rsid w:val="00A35961"/>
    <w:rsid w:val="00A35970"/>
    <w:rsid w:val="00A3597F"/>
    <w:rsid w:val="00A3612F"/>
    <w:rsid w:val="00A40215"/>
    <w:rsid w:val="00A43904"/>
    <w:rsid w:val="00A517E0"/>
    <w:rsid w:val="00A55BA3"/>
    <w:rsid w:val="00A60863"/>
    <w:rsid w:val="00A63728"/>
    <w:rsid w:val="00A702BE"/>
    <w:rsid w:val="00A73081"/>
    <w:rsid w:val="00A74842"/>
    <w:rsid w:val="00A77D1A"/>
    <w:rsid w:val="00A81160"/>
    <w:rsid w:val="00A84162"/>
    <w:rsid w:val="00A93134"/>
    <w:rsid w:val="00A958CA"/>
    <w:rsid w:val="00A9628F"/>
    <w:rsid w:val="00AA01E9"/>
    <w:rsid w:val="00AA74E0"/>
    <w:rsid w:val="00AB06D4"/>
    <w:rsid w:val="00AB5050"/>
    <w:rsid w:val="00AB54ED"/>
    <w:rsid w:val="00AC0B40"/>
    <w:rsid w:val="00AC1855"/>
    <w:rsid w:val="00AC1C20"/>
    <w:rsid w:val="00AC78DA"/>
    <w:rsid w:val="00AD0F59"/>
    <w:rsid w:val="00AD108A"/>
    <w:rsid w:val="00AD490C"/>
    <w:rsid w:val="00AD6277"/>
    <w:rsid w:val="00AD6EFA"/>
    <w:rsid w:val="00AE0507"/>
    <w:rsid w:val="00AE280F"/>
    <w:rsid w:val="00AE6C92"/>
    <w:rsid w:val="00AE7348"/>
    <w:rsid w:val="00AE75ED"/>
    <w:rsid w:val="00AF0372"/>
    <w:rsid w:val="00AF61B0"/>
    <w:rsid w:val="00B01134"/>
    <w:rsid w:val="00B044E2"/>
    <w:rsid w:val="00B04AC2"/>
    <w:rsid w:val="00B06427"/>
    <w:rsid w:val="00B1381D"/>
    <w:rsid w:val="00B13A8C"/>
    <w:rsid w:val="00B13D03"/>
    <w:rsid w:val="00B235DC"/>
    <w:rsid w:val="00B3199C"/>
    <w:rsid w:val="00B31C41"/>
    <w:rsid w:val="00B347BF"/>
    <w:rsid w:val="00B3542B"/>
    <w:rsid w:val="00B42E08"/>
    <w:rsid w:val="00B518EA"/>
    <w:rsid w:val="00B528F1"/>
    <w:rsid w:val="00B577D8"/>
    <w:rsid w:val="00B72884"/>
    <w:rsid w:val="00B745EE"/>
    <w:rsid w:val="00B75A10"/>
    <w:rsid w:val="00B77D7B"/>
    <w:rsid w:val="00B832E4"/>
    <w:rsid w:val="00B84D85"/>
    <w:rsid w:val="00B901E6"/>
    <w:rsid w:val="00B914D8"/>
    <w:rsid w:val="00B92F53"/>
    <w:rsid w:val="00B95F75"/>
    <w:rsid w:val="00BA2F1A"/>
    <w:rsid w:val="00BB2DD6"/>
    <w:rsid w:val="00BC0DEC"/>
    <w:rsid w:val="00BC7372"/>
    <w:rsid w:val="00BC75C4"/>
    <w:rsid w:val="00BD08A8"/>
    <w:rsid w:val="00BD34A3"/>
    <w:rsid w:val="00BD357F"/>
    <w:rsid w:val="00BE043F"/>
    <w:rsid w:val="00BE28FC"/>
    <w:rsid w:val="00BE3202"/>
    <w:rsid w:val="00BF39D6"/>
    <w:rsid w:val="00BF7D91"/>
    <w:rsid w:val="00C01415"/>
    <w:rsid w:val="00C021CF"/>
    <w:rsid w:val="00C04469"/>
    <w:rsid w:val="00C078CC"/>
    <w:rsid w:val="00C12689"/>
    <w:rsid w:val="00C13054"/>
    <w:rsid w:val="00C15B3E"/>
    <w:rsid w:val="00C20C55"/>
    <w:rsid w:val="00C20D1A"/>
    <w:rsid w:val="00C22457"/>
    <w:rsid w:val="00C253D9"/>
    <w:rsid w:val="00C260D9"/>
    <w:rsid w:val="00C30003"/>
    <w:rsid w:val="00C304A0"/>
    <w:rsid w:val="00C307C9"/>
    <w:rsid w:val="00C30E09"/>
    <w:rsid w:val="00C323D7"/>
    <w:rsid w:val="00C32D5C"/>
    <w:rsid w:val="00C415BB"/>
    <w:rsid w:val="00C41E4D"/>
    <w:rsid w:val="00C45C59"/>
    <w:rsid w:val="00C46F84"/>
    <w:rsid w:val="00C54B62"/>
    <w:rsid w:val="00C553F3"/>
    <w:rsid w:val="00C55BA9"/>
    <w:rsid w:val="00C6227F"/>
    <w:rsid w:val="00C62C8B"/>
    <w:rsid w:val="00C62F62"/>
    <w:rsid w:val="00C631AC"/>
    <w:rsid w:val="00C65932"/>
    <w:rsid w:val="00C66A98"/>
    <w:rsid w:val="00C67D8D"/>
    <w:rsid w:val="00C71521"/>
    <w:rsid w:val="00C71C1B"/>
    <w:rsid w:val="00C72DB5"/>
    <w:rsid w:val="00C741FF"/>
    <w:rsid w:val="00C76D25"/>
    <w:rsid w:val="00C76E16"/>
    <w:rsid w:val="00C80B71"/>
    <w:rsid w:val="00C87491"/>
    <w:rsid w:val="00C87F48"/>
    <w:rsid w:val="00C9404D"/>
    <w:rsid w:val="00CA10CD"/>
    <w:rsid w:val="00CB0C0A"/>
    <w:rsid w:val="00CB3215"/>
    <w:rsid w:val="00CB4A48"/>
    <w:rsid w:val="00CB6F1A"/>
    <w:rsid w:val="00CC5F6B"/>
    <w:rsid w:val="00CC6FC9"/>
    <w:rsid w:val="00CC7933"/>
    <w:rsid w:val="00CD1C34"/>
    <w:rsid w:val="00CD3D50"/>
    <w:rsid w:val="00CD5E4A"/>
    <w:rsid w:val="00CD60A5"/>
    <w:rsid w:val="00CD7B02"/>
    <w:rsid w:val="00CE337A"/>
    <w:rsid w:val="00CE428F"/>
    <w:rsid w:val="00CE5191"/>
    <w:rsid w:val="00CF0CE6"/>
    <w:rsid w:val="00CF15AB"/>
    <w:rsid w:val="00D00DF4"/>
    <w:rsid w:val="00D0257E"/>
    <w:rsid w:val="00D0320E"/>
    <w:rsid w:val="00D141BD"/>
    <w:rsid w:val="00D2085A"/>
    <w:rsid w:val="00D2478A"/>
    <w:rsid w:val="00D27CC3"/>
    <w:rsid w:val="00D315ED"/>
    <w:rsid w:val="00D31CC0"/>
    <w:rsid w:val="00D46A43"/>
    <w:rsid w:val="00D514D6"/>
    <w:rsid w:val="00D51C79"/>
    <w:rsid w:val="00D541E4"/>
    <w:rsid w:val="00D55014"/>
    <w:rsid w:val="00D55F3F"/>
    <w:rsid w:val="00D5614E"/>
    <w:rsid w:val="00D64998"/>
    <w:rsid w:val="00D718DB"/>
    <w:rsid w:val="00D7349E"/>
    <w:rsid w:val="00D759FF"/>
    <w:rsid w:val="00D75EF8"/>
    <w:rsid w:val="00D857BB"/>
    <w:rsid w:val="00D87EDD"/>
    <w:rsid w:val="00D9453E"/>
    <w:rsid w:val="00D96FCB"/>
    <w:rsid w:val="00DA630D"/>
    <w:rsid w:val="00DA7443"/>
    <w:rsid w:val="00DB038E"/>
    <w:rsid w:val="00DB5BA5"/>
    <w:rsid w:val="00DB6014"/>
    <w:rsid w:val="00DC2337"/>
    <w:rsid w:val="00DD12E3"/>
    <w:rsid w:val="00DD18CF"/>
    <w:rsid w:val="00DD3100"/>
    <w:rsid w:val="00DE06DB"/>
    <w:rsid w:val="00DE4C91"/>
    <w:rsid w:val="00DE76B8"/>
    <w:rsid w:val="00DF23E9"/>
    <w:rsid w:val="00DF3A2F"/>
    <w:rsid w:val="00DF5BB8"/>
    <w:rsid w:val="00E07BB3"/>
    <w:rsid w:val="00E13611"/>
    <w:rsid w:val="00E16396"/>
    <w:rsid w:val="00E16F2C"/>
    <w:rsid w:val="00E2238A"/>
    <w:rsid w:val="00E2382B"/>
    <w:rsid w:val="00E2555F"/>
    <w:rsid w:val="00E26867"/>
    <w:rsid w:val="00E31303"/>
    <w:rsid w:val="00E31962"/>
    <w:rsid w:val="00E3277E"/>
    <w:rsid w:val="00E3574D"/>
    <w:rsid w:val="00E414AB"/>
    <w:rsid w:val="00E44A92"/>
    <w:rsid w:val="00E4763C"/>
    <w:rsid w:val="00E479C0"/>
    <w:rsid w:val="00E50CED"/>
    <w:rsid w:val="00E50E08"/>
    <w:rsid w:val="00E5599C"/>
    <w:rsid w:val="00E56799"/>
    <w:rsid w:val="00E56FAA"/>
    <w:rsid w:val="00E56FE0"/>
    <w:rsid w:val="00E6115B"/>
    <w:rsid w:val="00E6207D"/>
    <w:rsid w:val="00E62717"/>
    <w:rsid w:val="00E651D9"/>
    <w:rsid w:val="00E662D0"/>
    <w:rsid w:val="00E70F48"/>
    <w:rsid w:val="00E755D9"/>
    <w:rsid w:val="00E80883"/>
    <w:rsid w:val="00E85347"/>
    <w:rsid w:val="00E85E50"/>
    <w:rsid w:val="00E95DAE"/>
    <w:rsid w:val="00E97274"/>
    <w:rsid w:val="00E97A4E"/>
    <w:rsid w:val="00EA1610"/>
    <w:rsid w:val="00EA4251"/>
    <w:rsid w:val="00EA6A44"/>
    <w:rsid w:val="00EB5FAA"/>
    <w:rsid w:val="00EC444B"/>
    <w:rsid w:val="00EC51E2"/>
    <w:rsid w:val="00EC584A"/>
    <w:rsid w:val="00EC6EB9"/>
    <w:rsid w:val="00ED1C41"/>
    <w:rsid w:val="00ED5AE7"/>
    <w:rsid w:val="00EE1D22"/>
    <w:rsid w:val="00EF11C2"/>
    <w:rsid w:val="00F1224C"/>
    <w:rsid w:val="00F136BA"/>
    <w:rsid w:val="00F1454A"/>
    <w:rsid w:val="00F22EAE"/>
    <w:rsid w:val="00F257C3"/>
    <w:rsid w:val="00F27F28"/>
    <w:rsid w:val="00F30B82"/>
    <w:rsid w:val="00F35DAD"/>
    <w:rsid w:val="00F36734"/>
    <w:rsid w:val="00F417C2"/>
    <w:rsid w:val="00F43CA5"/>
    <w:rsid w:val="00F4424B"/>
    <w:rsid w:val="00F4719B"/>
    <w:rsid w:val="00F47627"/>
    <w:rsid w:val="00F509A0"/>
    <w:rsid w:val="00F5254B"/>
    <w:rsid w:val="00F536AC"/>
    <w:rsid w:val="00F55855"/>
    <w:rsid w:val="00F62606"/>
    <w:rsid w:val="00F66A56"/>
    <w:rsid w:val="00F702E3"/>
    <w:rsid w:val="00F740EB"/>
    <w:rsid w:val="00F74369"/>
    <w:rsid w:val="00F75FB7"/>
    <w:rsid w:val="00F91167"/>
    <w:rsid w:val="00F93807"/>
    <w:rsid w:val="00F955EA"/>
    <w:rsid w:val="00F97F64"/>
    <w:rsid w:val="00FA4EF1"/>
    <w:rsid w:val="00FA65FF"/>
    <w:rsid w:val="00FA727C"/>
    <w:rsid w:val="00FA76C9"/>
    <w:rsid w:val="00FB17C0"/>
    <w:rsid w:val="00FB2944"/>
    <w:rsid w:val="00FC73F9"/>
    <w:rsid w:val="00FC7576"/>
    <w:rsid w:val="00FD525C"/>
    <w:rsid w:val="00FD6AC9"/>
    <w:rsid w:val="00FE224E"/>
    <w:rsid w:val="00FF3045"/>
    <w:rsid w:val="00FF51AE"/>
    <w:rsid w:val="00FF52C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uiPriority="0"/>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10"/>
    <w:rPr>
      <w:rFonts w:ascii="Times New Roman" w:hAnsi="Times New Roman" w:cs="Times New Roman"/>
      <w:sz w:val="24"/>
      <w:szCs w:val="24"/>
    </w:rPr>
  </w:style>
  <w:style w:type="paragraph" w:styleId="1">
    <w:name w:val="heading 1"/>
    <w:basedOn w:val="a"/>
    <w:next w:val="a"/>
    <w:link w:val="10"/>
    <w:uiPriority w:val="9"/>
    <w:qFormat/>
    <w:rsid w:val="004A622E"/>
    <w:pPr>
      <w:keepNext/>
      <w:keepLines/>
      <w:spacing w:before="240"/>
      <w:outlineLvl w:val="0"/>
    </w:pPr>
    <w:rPr>
      <w:rFonts w:ascii="Calibri Light" w:hAnsi="Calibri Light"/>
      <w:color w:val="2F5496"/>
      <w:sz w:val="32"/>
      <w:szCs w:val="32"/>
      <w:lang w:val="uk-UA"/>
    </w:rPr>
  </w:style>
  <w:style w:type="paragraph" w:styleId="2">
    <w:name w:val="heading 2"/>
    <w:basedOn w:val="a"/>
    <w:next w:val="a"/>
    <w:link w:val="20"/>
    <w:uiPriority w:val="9"/>
    <w:qFormat/>
    <w:rsid w:val="002146A0"/>
    <w:pPr>
      <w:keepNext/>
      <w:autoSpaceDE w:val="0"/>
      <w:autoSpaceDN w:val="0"/>
      <w:spacing w:after="120"/>
      <w:outlineLvl w:val="1"/>
    </w:pPr>
    <w:rPr>
      <w:b/>
      <w:sz w:val="28"/>
      <w:szCs w:val="20"/>
      <w:lang w:val="uk-UA"/>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lang w:val="uk-UA"/>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11"/>
    <w:uiPriority w:val="99"/>
    <w:rsid w:val="002146A0"/>
    <w:pPr>
      <w:tabs>
        <w:tab w:val="left" w:pos="7371"/>
      </w:tabs>
      <w:autoSpaceDE w:val="0"/>
      <w:autoSpaceDN w:val="0"/>
    </w:pPr>
    <w:rPr>
      <w:b/>
      <w:sz w:val="36"/>
      <w:szCs w:val="20"/>
      <w:lang w:val="uk-UA"/>
    </w:rPr>
  </w:style>
  <w:style w:type="character" w:customStyle="1" w:styleId="11">
    <w:name w:val="Основной текст Знак1"/>
    <w:link w:val="a3"/>
    <w:uiPriority w:val="99"/>
    <w:locked/>
    <w:rsid w:val="002146A0"/>
    <w:rPr>
      <w:rFonts w:ascii="Times New Roman" w:hAnsi="Times New Roman" w:cs="Times New Roman"/>
      <w:b/>
      <w:sz w:val="20"/>
      <w:szCs w:val="20"/>
      <w:lang w:val="uk-UA"/>
    </w:rPr>
  </w:style>
  <w:style w:type="paragraph" w:styleId="a4">
    <w:name w:val="Body Text Indent"/>
    <w:basedOn w:val="a"/>
    <w:link w:val="a5"/>
    <w:uiPriority w:val="99"/>
    <w:rsid w:val="002146A0"/>
    <w:rPr>
      <w:szCs w:val="20"/>
      <w:lang w:val="uk-UA"/>
    </w:rPr>
  </w:style>
  <w:style w:type="character" w:customStyle="1" w:styleId="a5">
    <w:name w:val="Основной текст с отступом Знак"/>
    <w:link w:val="a4"/>
    <w:uiPriority w:val="99"/>
    <w:locked/>
    <w:rsid w:val="002146A0"/>
    <w:rPr>
      <w:rFonts w:ascii="Times New Roman" w:hAnsi="Times New Roman" w:cs="Times New Roman"/>
      <w:sz w:val="20"/>
      <w:szCs w:val="20"/>
      <w:lang w:val="uk-UA"/>
    </w:rPr>
  </w:style>
  <w:style w:type="paragraph" w:styleId="3">
    <w:name w:val="Body Text Indent 3"/>
    <w:basedOn w:val="a"/>
    <w:link w:val="31"/>
    <w:uiPriority w:val="99"/>
    <w:rsid w:val="002146A0"/>
    <w:pPr>
      <w:tabs>
        <w:tab w:val="left" w:pos="2694"/>
      </w:tabs>
      <w:autoSpaceDE w:val="0"/>
      <w:autoSpaceDN w:val="0"/>
      <w:ind w:left="709"/>
      <w:jc w:val="both"/>
    </w:pPr>
    <w:rPr>
      <w:spacing w:val="20"/>
      <w:sz w:val="28"/>
      <w:szCs w:val="20"/>
      <w:lang w:val="uk-UA"/>
    </w:rPr>
  </w:style>
  <w:style w:type="character" w:customStyle="1" w:styleId="31">
    <w:name w:val="Основной текст с отступом 3 Знак1"/>
    <w:link w:val="3"/>
    <w:uiPriority w:val="99"/>
    <w:locked/>
    <w:rsid w:val="002146A0"/>
    <w:rPr>
      <w:rFonts w:ascii="Times New Roman" w:hAnsi="Times New Roman" w:cs="Times New Roman"/>
      <w:spacing w:val="20"/>
      <w:sz w:val="20"/>
      <w:szCs w:val="20"/>
      <w:lang w:val="uk-UA"/>
    </w:rPr>
  </w:style>
  <w:style w:type="paragraph" w:styleId="a6">
    <w:name w:val="footnote text"/>
    <w:basedOn w:val="a"/>
    <w:link w:val="a7"/>
    <w:uiPriority w:val="99"/>
    <w:rsid w:val="002146A0"/>
    <w:rPr>
      <w:sz w:val="20"/>
      <w:szCs w:val="20"/>
      <w:lang w:val="uk-UA"/>
    </w:rPr>
  </w:style>
  <w:style w:type="character" w:customStyle="1" w:styleId="a7">
    <w:name w:val="Текст сноски Знак"/>
    <w:link w:val="a6"/>
    <w:uiPriority w:val="99"/>
    <w:locked/>
    <w:rsid w:val="002146A0"/>
    <w:rPr>
      <w:rFonts w:ascii="Times New Roman" w:hAnsi="Times New Roman" w:cs="Times New Roman"/>
      <w:sz w:val="20"/>
      <w:szCs w:val="20"/>
      <w:lang w:val="uk-UA" w:eastAsia="ru-RU"/>
    </w:rPr>
  </w:style>
  <w:style w:type="paragraph" w:customStyle="1" w:styleId="12">
    <w:name w:val="Абзац списка1"/>
    <w:basedOn w:val="a"/>
    <w:uiPriority w:val="99"/>
    <w:rsid w:val="002146A0"/>
    <w:pPr>
      <w:ind w:left="720"/>
      <w:contextualSpacing/>
    </w:pPr>
    <w:rPr>
      <w:rFonts w:ascii="Calibri" w:hAnsi="Calibri"/>
      <w:sz w:val="22"/>
      <w:szCs w:val="22"/>
      <w:lang w:val="uk-UA"/>
    </w:rPr>
  </w:style>
  <w:style w:type="character" w:styleId="a8">
    <w:name w:val="Hyperlink"/>
    <w:uiPriority w:val="99"/>
    <w:rsid w:val="002146A0"/>
    <w:rPr>
      <w:rFonts w:cs="Times New Roman"/>
      <w:b/>
      <w:color w:val="991813"/>
      <w:u w:val="none"/>
      <w:effect w:val="none"/>
    </w:rPr>
  </w:style>
  <w:style w:type="paragraph" w:styleId="a9">
    <w:name w:val="Plain Text"/>
    <w:basedOn w:val="a"/>
    <w:link w:val="aa"/>
    <w:uiPriority w:val="99"/>
    <w:rsid w:val="002146A0"/>
    <w:rPr>
      <w:sz w:val="20"/>
      <w:szCs w:val="20"/>
      <w:lang w:val="uk-UA"/>
    </w:rPr>
  </w:style>
  <w:style w:type="character" w:customStyle="1" w:styleId="aa">
    <w:name w:val="Текст Знак"/>
    <w:link w:val="a9"/>
    <w:uiPriority w:val="99"/>
    <w:locked/>
    <w:rsid w:val="002146A0"/>
    <w:rPr>
      <w:rFonts w:ascii="Times New Roman" w:hAnsi="Times New Roman" w:cs="Times New Roman"/>
      <w:sz w:val="20"/>
      <w:szCs w:val="20"/>
      <w:lang w:val="uk-UA"/>
    </w:rPr>
  </w:style>
  <w:style w:type="paragraph" w:customStyle="1" w:styleId="13">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b">
    <w:name w:val="Normal (Web)"/>
    <w:basedOn w:val="a"/>
    <w:uiPriority w:val="99"/>
    <w:rsid w:val="002146A0"/>
    <w:pPr>
      <w:spacing w:before="100" w:beforeAutospacing="1" w:after="100" w:afterAutospacing="1"/>
    </w:pPr>
  </w:style>
  <w:style w:type="paragraph" w:customStyle="1" w:styleId="rvps2">
    <w:name w:val="rvps2"/>
    <w:basedOn w:val="a"/>
    <w:uiPriority w:val="99"/>
    <w:rsid w:val="002146A0"/>
    <w:pPr>
      <w:spacing w:before="100" w:beforeAutospacing="1" w:after="100" w:afterAutospacing="1"/>
    </w:pPr>
  </w:style>
  <w:style w:type="character" w:customStyle="1" w:styleId="block-infoleft1">
    <w:name w:val="block-info__left1"/>
    <w:uiPriority w:val="99"/>
    <w:rsid w:val="002146A0"/>
  </w:style>
  <w:style w:type="paragraph" w:styleId="ac">
    <w:name w:val="List Paragraph"/>
    <w:basedOn w:val="a"/>
    <w:uiPriority w:val="34"/>
    <w:qFormat/>
    <w:rsid w:val="002146A0"/>
    <w:pPr>
      <w:ind w:left="720"/>
      <w:contextualSpacing/>
    </w:pPr>
    <w:rPr>
      <w:lang w:val="uk-UA"/>
    </w:rPr>
  </w:style>
  <w:style w:type="table" w:styleId="ad">
    <w:name w:val="Table Grid"/>
    <w:basedOn w:val="a1"/>
    <w:uiPriority w:val="99"/>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B95F75"/>
    <w:pPr>
      <w:tabs>
        <w:tab w:val="center" w:pos="4677"/>
        <w:tab w:val="right" w:pos="9355"/>
      </w:tabs>
    </w:pPr>
    <w:rPr>
      <w:lang w:val="uk-UA"/>
    </w:rPr>
  </w:style>
  <w:style w:type="character" w:customStyle="1" w:styleId="af">
    <w:name w:val="Верхний колонтитул Знак"/>
    <w:link w:val="ae"/>
    <w:uiPriority w:val="99"/>
    <w:locked/>
    <w:rsid w:val="00B95F75"/>
    <w:rPr>
      <w:rFonts w:ascii="Times New Roman" w:hAnsi="Times New Roman" w:cs="Times New Roman"/>
      <w:sz w:val="24"/>
      <w:szCs w:val="24"/>
      <w:lang w:val="uk-UA" w:eastAsia="ru-RU"/>
    </w:rPr>
  </w:style>
  <w:style w:type="paragraph" w:styleId="af0">
    <w:name w:val="footer"/>
    <w:basedOn w:val="a"/>
    <w:link w:val="af1"/>
    <w:uiPriority w:val="99"/>
    <w:rsid w:val="00B95F75"/>
    <w:pPr>
      <w:tabs>
        <w:tab w:val="center" w:pos="4677"/>
        <w:tab w:val="right" w:pos="9355"/>
      </w:tabs>
    </w:pPr>
    <w:rPr>
      <w:lang w:val="uk-UA"/>
    </w:rPr>
  </w:style>
  <w:style w:type="character" w:customStyle="1" w:styleId="af1">
    <w:name w:val="Нижний колонтитул Знак"/>
    <w:link w:val="af0"/>
    <w:uiPriority w:val="99"/>
    <w:locked/>
    <w:rsid w:val="00B95F75"/>
    <w:rPr>
      <w:rFonts w:ascii="Times New Roman" w:hAnsi="Times New Roman" w:cs="Times New Roman"/>
      <w:sz w:val="24"/>
      <w:szCs w:val="24"/>
      <w:lang w:val="uk-UA" w:eastAsia="ru-RU"/>
    </w:rPr>
  </w:style>
  <w:style w:type="paragraph" w:styleId="af2">
    <w:name w:val="Balloon Text"/>
    <w:basedOn w:val="a"/>
    <w:link w:val="af3"/>
    <w:uiPriority w:val="99"/>
    <w:semiHidden/>
    <w:rsid w:val="008B57B7"/>
    <w:rPr>
      <w:rFonts w:ascii="Tahoma" w:hAnsi="Tahoma" w:cs="Tahoma"/>
      <w:sz w:val="16"/>
      <w:szCs w:val="16"/>
    </w:rPr>
  </w:style>
  <w:style w:type="character" w:customStyle="1" w:styleId="af3">
    <w:name w:val="Текст выноски Знак"/>
    <w:link w:val="af2"/>
    <w:uiPriority w:val="99"/>
    <w:semiHidden/>
    <w:locked/>
    <w:rsid w:val="008B57B7"/>
    <w:rPr>
      <w:rFonts w:ascii="Tahoma" w:hAnsi="Tahoma" w:cs="Tahoma"/>
      <w:sz w:val="16"/>
      <w:szCs w:val="16"/>
      <w:lang w:val="uk-UA" w:eastAsia="ru-RU"/>
    </w:rPr>
  </w:style>
  <w:style w:type="character" w:customStyle="1" w:styleId="14">
    <w:name w:val="Неразрешенное упоминание1"/>
    <w:uiPriority w:val="99"/>
    <w:semiHidden/>
    <w:rsid w:val="001373CE"/>
    <w:rPr>
      <w:rFonts w:cs="Times New Roman"/>
      <w:color w:val="808080"/>
      <w:shd w:val="clear" w:color="auto" w:fill="E6E6E6"/>
    </w:rPr>
  </w:style>
  <w:style w:type="paragraph" w:styleId="af4">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39"/>
    <w:rsid w:val="004A622E"/>
    <w:pPr>
      <w:spacing w:after="100"/>
      <w:ind w:left="240"/>
    </w:pPr>
    <w:rPr>
      <w:lang w:val="uk-UA"/>
    </w:rPr>
  </w:style>
  <w:style w:type="paragraph" w:styleId="15">
    <w:name w:val="toc 1"/>
    <w:basedOn w:val="a"/>
    <w:next w:val="a"/>
    <w:autoRedefine/>
    <w:uiPriority w:val="39"/>
    <w:rsid w:val="000D70FE"/>
    <w:pPr>
      <w:spacing w:after="100"/>
    </w:pPr>
    <w:rPr>
      <w:lang w:val="uk-UA"/>
    </w:r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customStyle="1" w:styleId="af5">
    <w:name w:val="Îáû÷íûé"/>
    <w:uiPriority w:val="99"/>
    <w:rsid w:val="0024257E"/>
    <w:pPr>
      <w:widowControl w:val="0"/>
      <w:autoSpaceDE w:val="0"/>
      <w:autoSpaceDN w:val="0"/>
    </w:pPr>
    <w:rPr>
      <w:rFonts w:ascii="Times New Roman" w:hAnsi="Times New Roman" w:cs="Times New Roman"/>
    </w:rPr>
  </w:style>
  <w:style w:type="paragraph" w:styleId="30">
    <w:name w:val="Body Text 3"/>
    <w:basedOn w:val="a"/>
    <w:link w:val="32"/>
    <w:uiPriority w:val="99"/>
    <w:semiHidden/>
    <w:rsid w:val="0024257E"/>
    <w:pPr>
      <w:spacing w:after="120"/>
    </w:pPr>
    <w:rPr>
      <w:sz w:val="16"/>
      <w:szCs w:val="16"/>
    </w:rPr>
  </w:style>
  <w:style w:type="character" w:customStyle="1" w:styleId="32">
    <w:name w:val="Основной текст 3 Знак"/>
    <w:link w:val="30"/>
    <w:uiPriority w:val="99"/>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uiPriority w:val="99"/>
    <w:rsid w:val="00382574"/>
    <w:pPr>
      <w:keepNext/>
      <w:spacing w:before="240" w:after="60"/>
    </w:pPr>
    <w:rPr>
      <w:b/>
      <w:kern w:val="28"/>
      <w:sz w:val="26"/>
      <w:szCs w:val="20"/>
      <w:lang w:val="uk-UA"/>
    </w:rPr>
  </w:style>
  <w:style w:type="character" w:styleId="af6">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23">
    <w:name w:val="Знак Знак23 Знак Знак Знак Знак Знак Знак"/>
    <w:basedOn w:val="a"/>
    <w:rsid w:val="00B044E2"/>
    <w:rPr>
      <w:rFonts w:ascii="Verdana" w:hAnsi="Verdana" w:cs="Verdana"/>
      <w:sz w:val="20"/>
      <w:szCs w:val="20"/>
      <w:lang w:val="en-US" w:eastAsia="en-US"/>
    </w:rPr>
  </w:style>
  <w:style w:type="character" w:customStyle="1" w:styleId="33">
    <w:name w:val="Основной текст с отступом 3 Знак"/>
    <w:uiPriority w:val="99"/>
    <w:locked/>
    <w:rsid w:val="002A75E3"/>
    <w:rPr>
      <w:spacing w:val="20"/>
      <w:sz w:val="28"/>
      <w:lang w:val="uk-UA" w:bidi="ar-SA"/>
    </w:rPr>
  </w:style>
  <w:style w:type="character" w:customStyle="1" w:styleId="af7">
    <w:name w:val="Основной текст Знак"/>
    <w:uiPriority w:val="99"/>
    <w:locked/>
    <w:rsid w:val="008E7193"/>
    <w:rPr>
      <w:b/>
      <w:sz w:val="36"/>
      <w:lang w:val="uk-UA" w:bidi="ar-SA"/>
    </w:rPr>
  </w:style>
  <w:style w:type="paragraph" w:customStyle="1" w:styleId="msolistparagraph0">
    <w:name w:val="msolistparagraph"/>
    <w:basedOn w:val="a"/>
    <w:rsid w:val="008E7193"/>
    <w:pPr>
      <w:ind w:left="720"/>
      <w:contextualSpacing/>
    </w:pPr>
    <w:rPr>
      <w:lang w:val="uk-UA"/>
    </w:rPr>
  </w:style>
  <w:style w:type="paragraph" w:styleId="24">
    <w:name w:val="Body Text 2"/>
    <w:basedOn w:val="a"/>
    <w:rsid w:val="00052DB4"/>
    <w:pPr>
      <w:spacing w:after="120" w:line="480" w:lineRule="auto"/>
    </w:pPr>
    <w:rPr>
      <w:sz w:val="28"/>
    </w:rPr>
  </w:style>
  <w:style w:type="paragraph" w:customStyle="1" w:styleId="af8">
    <w:basedOn w:val="a"/>
    <w:rsid w:val="002B57FC"/>
    <w:rPr>
      <w:rFonts w:ascii="Verdana" w:hAnsi="Verdana" w:cs="Verdana"/>
      <w:sz w:val="20"/>
      <w:szCs w:val="20"/>
      <w:lang w:val="en-US" w:eastAsia="en-US"/>
    </w:rPr>
  </w:style>
  <w:style w:type="paragraph" w:styleId="af9">
    <w:name w:val="Title"/>
    <w:basedOn w:val="a"/>
    <w:qFormat/>
    <w:locked/>
    <w:rsid w:val="009D7502"/>
    <w:pPr>
      <w:widowControl w:val="0"/>
      <w:jc w:val="center"/>
    </w:pPr>
    <w:rPr>
      <w:sz w:val="28"/>
      <w:szCs w:val="28"/>
      <w:lang w:val="uk-UA"/>
    </w:rPr>
  </w:style>
  <w:style w:type="paragraph" w:customStyle="1" w:styleId="230">
    <w:name w:val="Знак Знак23 Знак Знак Знак Знак Знак Знак Знак Знак"/>
    <w:basedOn w:val="a"/>
    <w:rsid w:val="00AA01E9"/>
    <w:rPr>
      <w:rFonts w:ascii="Verdana" w:hAnsi="Verdana" w:cs="Verdana"/>
      <w:sz w:val="20"/>
      <w:szCs w:val="20"/>
      <w:lang w:val="en-US" w:eastAsia="en-US"/>
    </w:rPr>
  </w:style>
  <w:style w:type="paragraph" w:customStyle="1" w:styleId="34">
    <w:name w:val="Знак Знак3"/>
    <w:basedOn w:val="a"/>
    <w:rsid w:val="0090420F"/>
    <w:rPr>
      <w:rFonts w:ascii="Verdana" w:hAnsi="Verdana" w:cs="Verdana"/>
      <w:sz w:val="20"/>
      <w:szCs w:val="20"/>
      <w:lang w:val="en-US" w:eastAsia="en-US"/>
    </w:rPr>
  </w:style>
  <w:style w:type="paragraph" w:customStyle="1" w:styleId="210">
    <w:name w:val="Основной текст 21"/>
    <w:basedOn w:val="a"/>
    <w:rsid w:val="004F24ED"/>
    <w:pPr>
      <w:widowControl w:val="0"/>
      <w:spacing w:line="360" w:lineRule="auto"/>
      <w:ind w:right="320"/>
      <w:jc w:val="center"/>
    </w:pPr>
    <w:rPr>
      <w:b/>
      <w:sz w:val="28"/>
      <w:szCs w:val="20"/>
      <w:lang w:val="uk-UA"/>
    </w:rPr>
  </w:style>
  <w:style w:type="paragraph" w:customStyle="1" w:styleId="100">
    <w:name w:val="Знак Знак10 Знак Знак"/>
    <w:basedOn w:val="a"/>
    <w:rsid w:val="00CD5E4A"/>
    <w:rPr>
      <w:rFonts w:ascii="Verdana" w:hAnsi="Verdana" w:cs="Verdana"/>
      <w:sz w:val="20"/>
      <w:szCs w:val="20"/>
      <w:lang w:val="en-US" w:eastAsia="en-US"/>
    </w:rPr>
  </w:style>
  <w:style w:type="paragraph" w:customStyle="1" w:styleId="9">
    <w:name w:val="Знак Знак9"/>
    <w:basedOn w:val="a"/>
    <w:rsid w:val="00EC584A"/>
    <w:rPr>
      <w:rFonts w:ascii="Verdana" w:hAnsi="Verdana" w:cs="Verdana"/>
      <w:sz w:val="20"/>
      <w:szCs w:val="20"/>
      <w:lang w:val="en-US" w:eastAsia="en-US"/>
    </w:rPr>
  </w:style>
  <w:style w:type="paragraph" w:customStyle="1" w:styleId="17">
    <w:name w:val="Без интервала1"/>
    <w:rsid w:val="00D315ED"/>
    <w:rPr>
      <w:rFonts w:ascii="Times New Roman" w:hAnsi="Times New Roman" w:cs="Times New Roman"/>
      <w:sz w:val="24"/>
      <w:szCs w:val="24"/>
      <w:lang w:val="uk-UA"/>
    </w:rPr>
  </w:style>
  <w:style w:type="paragraph" w:customStyle="1" w:styleId="25">
    <w:name w:val="Абзац списка2"/>
    <w:basedOn w:val="a"/>
    <w:rsid w:val="0049694D"/>
    <w:pPr>
      <w:ind w:left="720"/>
    </w:pPr>
    <w:rPr>
      <w:lang w:val="uk-UA"/>
    </w:rPr>
  </w:style>
  <w:style w:type="paragraph" w:customStyle="1" w:styleId="26">
    <w:name w:val="Абзац списка2"/>
    <w:basedOn w:val="a"/>
    <w:rsid w:val="00A84162"/>
    <w:pPr>
      <w:ind w:left="720"/>
    </w:pPr>
  </w:style>
  <w:style w:type="paragraph" w:styleId="afa">
    <w:name w:val="No Spacing"/>
    <w:uiPriority w:val="1"/>
    <w:qFormat/>
    <w:rsid w:val="008C3CF1"/>
    <w:rPr>
      <w:rFonts w:ascii="Times New Roman" w:hAnsi="Times New Roman" w:cs="Times New Roman"/>
      <w:sz w:val="24"/>
      <w:szCs w:val="24"/>
      <w:lang w:val="uk-UA"/>
    </w:rPr>
  </w:style>
  <w:style w:type="character" w:styleId="afb">
    <w:name w:val="Emphasis"/>
    <w:basedOn w:val="a0"/>
    <w:uiPriority w:val="20"/>
    <w:qFormat/>
    <w:locked/>
    <w:rsid w:val="00C415BB"/>
    <w:rPr>
      <w:i/>
      <w:iCs/>
    </w:rPr>
  </w:style>
  <w:style w:type="character" w:customStyle="1" w:styleId="apple-converted-space">
    <w:name w:val="apple-converted-space"/>
    <w:basedOn w:val="a0"/>
    <w:rsid w:val="00C415BB"/>
  </w:style>
  <w:style w:type="paragraph" w:customStyle="1" w:styleId="90">
    <w:name w:val="Знак Знак9"/>
    <w:basedOn w:val="a"/>
    <w:rsid w:val="007F175F"/>
    <w:rPr>
      <w:rFonts w:ascii="Verdana" w:hAnsi="Verdana" w:cs="Verdana"/>
      <w:sz w:val="20"/>
      <w:szCs w:val="20"/>
      <w:lang w:val="en-US" w:eastAsia="en-US"/>
    </w:rPr>
  </w:style>
  <w:style w:type="character" w:customStyle="1" w:styleId="UnresolvedMention">
    <w:name w:val="Unresolved Mention"/>
    <w:basedOn w:val="a0"/>
    <w:uiPriority w:val="99"/>
    <w:semiHidden/>
    <w:unhideWhenUsed/>
    <w:rsid w:val="00F22E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16267">
      <w:bodyDiv w:val="1"/>
      <w:marLeft w:val="0"/>
      <w:marRight w:val="0"/>
      <w:marTop w:val="0"/>
      <w:marBottom w:val="0"/>
      <w:divBdr>
        <w:top w:val="none" w:sz="0" w:space="0" w:color="auto"/>
        <w:left w:val="none" w:sz="0" w:space="0" w:color="auto"/>
        <w:bottom w:val="none" w:sz="0" w:space="0" w:color="auto"/>
        <w:right w:val="none" w:sz="0" w:space="0" w:color="auto"/>
      </w:divBdr>
    </w:div>
    <w:div w:id="28531655">
      <w:bodyDiv w:val="1"/>
      <w:marLeft w:val="0"/>
      <w:marRight w:val="0"/>
      <w:marTop w:val="0"/>
      <w:marBottom w:val="0"/>
      <w:divBdr>
        <w:top w:val="none" w:sz="0" w:space="0" w:color="auto"/>
        <w:left w:val="none" w:sz="0" w:space="0" w:color="auto"/>
        <w:bottom w:val="none" w:sz="0" w:space="0" w:color="auto"/>
        <w:right w:val="none" w:sz="0" w:space="0" w:color="auto"/>
      </w:divBdr>
    </w:div>
    <w:div w:id="430125508">
      <w:bodyDiv w:val="1"/>
      <w:marLeft w:val="0"/>
      <w:marRight w:val="0"/>
      <w:marTop w:val="0"/>
      <w:marBottom w:val="0"/>
      <w:divBdr>
        <w:top w:val="none" w:sz="0" w:space="0" w:color="auto"/>
        <w:left w:val="none" w:sz="0" w:space="0" w:color="auto"/>
        <w:bottom w:val="none" w:sz="0" w:space="0" w:color="auto"/>
        <w:right w:val="none" w:sz="0" w:space="0" w:color="auto"/>
      </w:divBdr>
    </w:div>
    <w:div w:id="920143966">
      <w:bodyDiv w:val="1"/>
      <w:marLeft w:val="0"/>
      <w:marRight w:val="0"/>
      <w:marTop w:val="0"/>
      <w:marBottom w:val="0"/>
      <w:divBdr>
        <w:top w:val="none" w:sz="0" w:space="0" w:color="auto"/>
        <w:left w:val="none" w:sz="0" w:space="0" w:color="auto"/>
        <w:bottom w:val="none" w:sz="0" w:space="0" w:color="auto"/>
        <w:right w:val="none" w:sz="0" w:space="0" w:color="auto"/>
      </w:divBdr>
    </w:div>
    <w:div w:id="1202860766">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 w:id="1805077628">
      <w:bodyDiv w:val="1"/>
      <w:marLeft w:val="0"/>
      <w:marRight w:val="0"/>
      <w:marTop w:val="0"/>
      <w:marBottom w:val="0"/>
      <w:divBdr>
        <w:top w:val="none" w:sz="0" w:space="0" w:color="auto"/>
        <w:left w:val="none" w:sz="0" w:space="0" w:color="auto"/>
        <w:bottom w:val="none" w:sz="0" w:space="0" w:color="auto"/>
        <w:right w:val="none" w:sz="0" w:space="0" w:color="auto"/>
      </w:divBdr>
    </w:div>
    <w:div w:id="21188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 TargetMode="External"/><Relationship Id="rId18" Type="http://schemas.openxmlformats.org/officeDocument/2006/relationships/hyperlink" Target="https://www.studis-online.de/Hochschulen/Universitaeten/" TargetMode="External"/><Relationship Id="rId26" Type="http://schemas.openxmlformats.org/officeDocument/2006/relationships/hyperlink" Target="https://www.spektrum.de/thema/informationstechnologie/1478493" TargetMode="External"/><Relationship Id="rId3" Type="http://schemas.openxmlformats.org/officeDocument/2006/relationships/styles" Target="styles.xml"/><Relationship Id="rId21" Type="http://schemas.openxmlformats.org/officeDocument/2006/relationships/hyperlink" Target="https://www.berufsstrategie.de/bewerbung-karriere-soft-skills/praesentation.php" TargetMode="External"/><Relationship Id="rId7" Type="http://schemas.openxmlformats.org/officeDocument/2006/relationships/endnotes" Target="endnotes.xml"/><Relationship Id="rId12" Type="http://schemas.openxmlformats.org/officeDocument/2006/relationships/hyperlink" Target="https://do.nmu.org.ua/course/view.php?id=3009" TargetMode="External"/><Relationship Id="rId17" Type="http://schemas.openxmlformats.org/officeDocument/2006/relationships/hyperlink" Target="https://www.youtube.com/channel/%20UC0p5jTq6Xx_DosDFxVXnWaQ" TargetMode="External"/><Relationship Id="rId25" Type="http://schemas.openxmlformats.org/officeDocument/2006/relationships/hyperlink" Target="https://de.wikipedia.org/wiki/Informationstechnik" TargetMode="External"/><Relationship Id="rId2" Type="http://schemas.openxmlformats.org/officeDocument/2006/relationships/numbering" Target="numbering.xml"/><Relationship Id="rId16" Type="http://schemas.openxmlformats.org/officeDocument/2006/relationships/hyperlink" Target="https://www.economist.com" TargetMode="External"/><Relationship Id="rId20" Type="http://schemas.openxmlformats.org/officeDocument/2006/relationships/hyperlink" Target="https://rhetorik-online.de/rhetorik-tipps-checkliste-planung-und-vorbereitung-einer-prasent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mu.org.ua/course/view.php?id=759" TargetMode="External"/><Relationship Id="rId24" Type="http://schemas.openxmlformats.org/officeDocument/2006/relationships/hyperlink" Target="https://verlag.oeaw.ac.at/zur-geschichte-bedeutung-bergbau-bergbauwissenschaften" TargetMode="External"/><Relationship Id="rId5" Type="http://schemas.openxmlformats.org/officeDocument/2006/relationships/webSettings" Target="webSettings.xml"/><Relationship Id="rId15" Type="http://schemas.openxmlformats.org/officeDocument/2006/relationships/hyperlink" Target="http://www.mindtools.com/pages/articles/newC%20S_96.htm" TargetMode="External"/><Relationship Id="rId23" Type="http://schemas.openxmlformats.org/officeDocument/2006/relationships/hyperlink" Target="https://de.wikisource.org/wiki/Bergbau" TargetMode="External"/><Relationship Id="rId28" Type="http://schemas.openxmlformats.org/officeDocument/2006/relationships/fontTable" Target="fontTable.xml"/><Relationship Id="rId10" Type="http://schemas.openxmlformats.org/officeDocument/2006/relationships/hyperlink" Target="http://do.nmu.org.ua/course/view.php?id=2337" TargetMode="External"/><Relationship Id="rId19" Type="http://schemas.openxmlformats.org/officeDocument/2006/relationships/hyperlink" Target="https://www.hochschulkompass.de/hochschul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killsyouneed.com/presentation%20-%20skills/" TargetMode="External"/><Relationship Id="rId22" Type="http://schemas.openxmlformats.org/officeDocument/2006/relationships/hyperlink" Target="https://www.monster.de/karriereberatung/artikel/praesentieren-arbeitsergebnisse-vortragen"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37F7-5CCE-41B5-9F0C-658B2A3D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24254</Words>
  <Characters>13825</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38003</CharactersWithSpaces>
  <SharedDoc>false</SharedDoc>
  <HLinks>
    <vt:vector size="198" baseType="variant">
      <vt:variant>
        <vt:i4>5701714</vt:i4>
      </vt:variant>
      <vt:variant>
        <vt:i4>144</vt:i4>
      </vt:variant>
      <vt:variant>
        <vt:i4>0</vt:i4>
      </vt:variant>
      <vt:variant>
        <vt:i4>5</vt:i4>
      </vt:variant>
      <vt:variant>
        <vt:lpwstr>https://www.spektrum.de/thema/informationstechnologie/1478493</vt:lpwstr>
      </vt:variant>
      <vt:variant>
        <vt:lpwstr/>
      </vt:variant>
      <vt:variant>
        <vt:i4>4587543</vt:i4>
      </vt:variant>
      <vt:variant>
        <vt:i4>141</vt:i4>
      </vt:variant>
      <vt:variant>
        <vt:i4>0</vt:i4>
      </vt:variant>
      <vt:variant>
        <vt:i4>5</vt:i4>
      </vt:variant>
      <vt:variant>
        <vt:lpwstr>https://de.wikipedia.org/wiki/Informationstechnik</vt:lpwstr>
      </vt:variant>
      <vt:variant>
        <vt:lpwstr/>
      </vt:variant>
      <vt:variant>
        <vt:i4>4521999</vt:i4>
      </vt:variant>
      <vt:variant>
        <vt:i4>138</vt:i4>
      </vt:variant>
      <vt:variant>
        <vt:i4>0</vt:i4>
      </vt:variant>
      <vt:variant>
        <vt:i4>5</vt:i4>
      </vt:variant>
      <vt:variant>
        <vt:lpwstr>https://verlag.oeaw.ac.at/zur-geschichte-bedeutung-bergbau-bergbauwissenschaften</vt:lpwstr>
      </vt:variant>
      <vt:variant>
        <vt:lpwstr/>
      </vt:variant>
      <vt:variant>
        <vt:i4>7929898</vt:i4>
      </vt:variant>
      <vt:variant>
        <vt:i4>135</vt:i4>
      </vt:variant>
      <vt:variant>
        <vt:i4>0</vt:i4>
      </vt:variant>
      <vt:variant>
        <vt:i4>5</vt:i4>
      </vt:variant>
      <vt:variant>
        <vt:lpwstr>https://de.wikisource.org/wiki/Bergbau</vt:lpwstr>
      </vt:variant>
      <vt:variant>
        <vt:lpwstr/>
      </vt:variant>
      <vt:variant>
        <vt:i4>786439</vt:i4>
      </vt:variant>
      <vt:variant>
        <vt:i4>132</vt:i4>
      </vt:variant>
      <vt:variant>
        <vt:i4>0</vt:i4>
      </vt:variant>
      <vt:variant>
        <vt:i4>5</vt:i4>
      </vt:variant>
      <vt:variant>
        <vt:lpwstr>https://www.monster.de/karriereberatung/artikel/praesentieren-arbeitsergebnisse-vortragen</vt:lpwstr>
      </vt:variant>
      <vt:variant>
        <vt:lpwstr/>
      </vt:variant>
      <vt:variant>
        <vt:i4>3801198</vt:i4>
      </vt:variant>
      <vt:variant>
        <vt:i4>129</vt:i4>
      </vt:variant>
      <vt:variant>
        <vt:i4>0</vt:i4>
      </vt:variant>
      <vt:variant>
        <vt:i4>5</vt:i4>
      </vt:variant>
      <vt:variant>
        <vt:lpwstr>https://www.berufsstrategie.de/bewerbung-karriere-soft-skills/praesentation.php</vt:lpwstr>
      </vt:variant>
      <vt:variant>
        <vt:lpwstr/>
      </vt:variant>
      <vt:variant>
        <vt:i4>4325406</vt:i4>
      </vt:variant>
      <vt:variant>
        <vt:i4>126</vt:i4>
      </vt:variant>
      <vt:variant>
        <vt:i4>0</vt:i4>
      </vt:variant>
      <vt:variant>
        <vt:i4>5</vt:i4>
      </vt:variant>
      <vt:variant>
        <vt:lpwstr>https://rhetorik-online.de/rhetorik-tipps-checkliste-planung-und-vorbereitung-einer-prasentation/</vt:lpwstr>
      </vt:variant>
      <vt:variant>
        <vt:lpwstr/>
      </vt:variant>
      <vt:variant>
        <vt:i4>2621537</vt:i4>
      </vt:variant>
      <vt:variant>
        <vt:i4>123</vt:i4>
      </vt:variant>
      <vt:variant>
        <vt:i4>0</vt:i4>
      </vt:variant>
      <vt:variant>
        <vt:i4>5</vt:i4>
      </vt:variant>
      <vt:variant>
        <vt:lpwstr>https://www.hochschulkompass.de/hochschulen.htm</vt:lpwstr>
      </vt:variant>
      <vt:variant>
        <vt:lpwstr/>
      </vt:variant>
      <vt:variant>
        <vt:i4>5111816</vt:i4>
      </vt:variant>
      <vt:variant>
        <vt:i4>120</vt:i4>
      </vt:variant>
      <vt:variant>
        <vt:i4>0</vt:i4>
      </vt:variant>
      <vt:variant>
        <vt:i4>5</vt:i4>
      </vt:variant>
      <vt:variant>
        <vt:lpwstr>https://www.studis-online.de/Hochschulen/Universitaeten/</vt:lpwstr>
      </vt:variant>
      <vt:variant>
        <vt:lpwstr/>
      </vt:variant>
      <vt:variant>
        <vt:i4>2752622</vt:i4>
      </vt:variant>
      <vt:variant>
        <vt:i4>117</vt:i4>
      </vt:variant>
      <vt:variant>
        <vt:i4>0</vt:i4>
      </vt:variant>
      <vt:variant>
        <vt:i4>5</vt:i4>
      </vt:variant>
      <vt:variant>
        <vt:lpwstr>http://do.nmu.org.ua/course/view.php?id=759</vt:lpwstr>
      </vt:variant>
      <vt:variant>
        <vt:lpwstr/>
      </vt:variant>
      <vt:variant>
        <vt:i4>1769560</vt:i4>
      </vt:variant>
      <vt:variant>
        <vt:i4>114</vt:i4>
      </vt:variant>
      <vt:variant>
        <vt:i4>0</vt:i4>
      </vt:variant>
      <vt:variant>
        <vt:i4>5</vt:i4>
      </vt:variant>
      <vt:variant>
        <vt:lpwstr>http://do.nmu.org.ua/course/view.php?id=2337</vt:lpwstr>
      </vt:variant>
      <vt:variant>
        <vt:lpwstr/>
      </vt:variant>
      <vt:variant>
        <vt:i4>7602233</vt:i4>
      </vt:variant>
      <vt:variant>
        <vt:i4>111</vt:i4>
      </vt:variant>
      <vt:variant>
        <vt:i4>0</vt:i4>
      </vt:variant>
      <vt:variant>
        <vt:i4>5</vt:i4>
      </vt:variant>
      <vt:variant>
        <vt:lpwstr>http://www.slideshare.net/vuvcuong5/oxford-english-for-computing-s-book</vt:lpwstr>
      </vt:variant>
      <vt:variant>
        <vt:lpwstr/>
      </vt:variant>
      <vt:variant>
        <vt:i4>2686990</vt:i4>
      </vt:variant>
      <vt:variant>
        <vt:i4>108</vt:i4>
      </vt:variant>
      <vt:variant>
        <vt:i4>0</vt:i4>
      </vt:variant>
      <vt:variant>
        <vt:i4>5</vt:i4>
      </vt:variant>
      <vt:variant>
        <vt:lpwstr>http://books.google.com.ua/books?%20id=%20Rmu1dXlu2eEC&amp;hl=%20ru&amp;source=gbs_similarbooks</vt:lpwstr>
      </vt:variant>
      <vt:variant>
        <vt:lpwstr/>
      </vt:variant>
      <vt:variant>
        <vt:i4>3080300</vt:i4>
      </vt:variant>
      <vt:variant>
        <vt:i4>105</vt:i4>
      </vt:variant>
      <vt:variant>
        <vt:i4>0</vt:i4>
      </vt:variant>
      <vt:variant>
        <vt:i4>5</vt:i4>
      </vt:variant>
      <vt:variant>
        <vt:lpwstr>http://www.google.com.ua/search?hl=ru&amp;tbo=p&amp;tbm=bks&amp;q=inauthor:%22Bego%C3%B1a+Montero+Fleta,+Luz+Gil+Salom,+Carmen+P%C3%A9rez+Sabater,+Cristina+P%C3%A9rez+Guillot,+Edmund+Turney,+Carmen+Soler+Monreal%22</vt:lpwstr>
      </vt:variant>
      <vt:variant>
        <vt:lpwstr/>
      </vt:variant>
      <vt:variant>
        <vt:i4>1048624</vt:i4>
      </vt:variant>
      <vt:variant>
        <vt:i4>98</vt:i4>
      </vt:variant>
      <vt:variant>
        <vt:i4>0</vt:i4>
      </vt:variant>
      <vt:variant>
        <vt:i4>5</vt:i4>
      </vt:variant>
      <vt:variant>
        <vt:lpwstr/>
      </vt:variant>
      <vt:variant>
        <vt:lpwstr>_Toc34235242</vt:lpwstr>
      </vt:variant>
      <vt:variant>
        <vt:i4>1245232</vt:i4>
      </vt:variant>
      <vt:variant>
        <vt:i4>92</vt:i4>
      </vt:variant>
      <vt:variant>
        <vt:i4>0</vt:i4>
      </vt:variant>
      <vt:variant>
        <vt:i4>5</vt:i4>
      </vt:variant>
      <vt:variant>
        <vt:lpwstr/>
      </vt:variant>
      <vt:variant>
        <vt:lpwstr>_Toc34235241</vt:lpwstr>
      </vt:variant>
      <vt:variant>
        <vt:i4>1179696</vt:i4>
      </vt:variant>
      <vt:variant>
        <vt:i4>86</vt:i4>
      </vt:variant>
      <vt:variant>
        <vt:i4>0</vt:i4>
      </vt:variant>
      <vt:variant>
        <vt:i4>5</vt:i4>
      </vt:variant>
      <vt:variant>
        <vt:lpwstr/>
      </vt:variant>
      <vt:variant>
        <vt:lpwstr>_Toc34235240</vt:lpwstr>
      </vt:variant>
      <vt:variant>
        <vt:i4>1769527</vt:i4>
      </vt:variant>
      <vt:variant>
        <vt:i4>80</vt:i4>
      </vt:variant>
      <vt:variant>
        <vt:i4>0</vt:i4>
      </vt:variant>
      <vt:variant>
        <vt:i4>5</vt:i4>
      </vt:variant>
      <vt:variant>
        <vt:lpwstr/>
      </vt:variant>
      <vt:variant>
        <vt:lpwstr>_Toc34235239</vt:lpwstr>
      </vt:variant>
      <vt:variant>
        <vt:i4>1703991</vt:i4>
      </vt:variant>
      <vt:variant>
        <vt:i4>74</vt:i4>
      </vt:variant>
      <vt:variant>
        <vt:i4>0</vt:i4>
      </vt:variant>
      <vt:variant>
        <vt:i4>5</vt:i4>
      </vt:variant>
      <vt:variant>
        <vt:lpwstr/>
      </vt:variant>
      <vt:variant>
        <vt:lpwstr>_Toc34235238</vt:lpwstr>
      </vt:variant>
      <vt:variant>
        <vt:i4>1376311</vt:i4>
      </vt:variant>
      <vt:variant>
        <vt:i4>68</vt:i4>
      </vt:variant>
      <vt:variant>
        <vt:i4>0</vt:i4>
      </vt:variant>
      <vt:variant>
        <vt:i4>5</vt:i4>
      </vt:variant>
      <vt:variant>
        <vt:lpwstr/>
      </vt:variant>
      <vt:variant>
        <vt:lpwstr>_Toc34235237</vt:lpwstr>
      </vt:variant>
      <vt:variant>
        <vt:i4>1310775</vt:i4>
      </vt:variant>
      <vt:variant>
        <vt:i4>62</vt:i4>
      </vt:variant>
      <vt:variant>
        <vt:i4>0</vt:i4>
      </vt:variant>
      <vt:variant>
        <vt:i4>5</vt:i4>
      </vt:variant>
      <vt:variant>
        <vt:lpwstr/>
      </vt:variant>
      <vt:variant>
        <vt:lpwstr>_Toc34235236</vt:lpwstr>
      </vt:variant>
      <vt:variant>
        <vt:i4>1507383</vt:i4>
      </vt:variant>
      <vt:variant>
        <vt:i4>56</vt:i4>
      </vt:variant>
      <vt:variant>
        <vt:i4>0</vt:i4>
      </vt:variant>
      <vt:variant>
        <vt:i4>5</vt:i4>
      </vt:variant>
      <vt:variant>
        <vt:lpwstr/>
      </vt:variant>
      <vt:variant>
        <vt:lpwstr>_Toc34235235</vt:lpwstr>
      </vt:variant>
      <vt:variant>
        <vt:i4>1441847</vt:i4>
      </vt:variant>
      <vt:variant>
        <vt:i4>50</vt:i4>
      </vt:variant>
      <vt:variant>
        <vt:i4>0</vt:i4>
      </vt:variant>
      <vt:variant>
        <vt:i4>5</vt:i4>
      </vt:variant>
      <vt:variant>
        <vt:lpwstr/>
      </vt:variant>
      <vt:variant>
        <vt:lpwstr>_Toc34235234</vt:lpwstr>
      </vt:variant>
      <vt:variant>
        <vt:i4>1114167</vt:i4>
      </vt:variant>
      <vt:variant>
        <vt:i4>44</vt:i4>
      </vt:variant>
      <vt:variant>
        <vt:i4>0</vt:i4>
      </vt:variant>
      <vt:variant>
        <vt:i4>5</vt:i4>
      </vt:variant>
      <vt:variant>
        <vt:lpwstr/>
      </vt:variant>
      <vt:variant>
        <vt:lpwstr>_Toc34235233</vt:lpwstr>
      </vt:variant>
      <vt:variant>
        <vt:i4>1048631</vt:i4>
      </vt:variant>
      <vt:variant>
        <vt:i4>41</vt:i4>
      </vt:variant>
      <vt:variant>
        <vt:i4>0</vt:i4>
      </vt:variant>
      <vt:variant>
        <vt:i4>5</vt:i4>
      </vt:variant>
      <vt:variant>
        <vt:lpwstr/>
      </vt:variant>
      <vt:variant>
        <vt:lpwstr>_Toc34235232</vt:lpwstr>
      </vt:variant>
      <vt:variant>
        <vt:i4>1245239</vt:i4>
      </vt:variant>
      <vt:variant>
        <vt:i4>38</vt:i4>
      </vt:variant>
      <vt:variant>
        <vt:i4>0</vt:i4>
      </vt:variant>
      <vt:variant>
        <vt:i4>5</vt:i4>
      </vt:variant>
      <vt:variant>
        <vt:lpwstr/>
      </vt:variant>
      <vt:variant>
        <vt:lpwstr>_Toc34235231</vt:lpwstr>
      </vt:variant>
      <vt:variant>
        <vt:i4>1179703</vt:i4>
      </vt:variant>
      <vt:variant>
        <vt:i4>35</vt:i4>
      </vt:variant>
      <vt:variant>
        <vt:i4>0</vt:i4>
      </vt:variant>
      <vt:variant>
        <vt:i4>5</vt:i4>
      </vt:variant>
      <vt:variant>
        <vt:lpwstr/>
      </vt:variant>
      <vt:variant>
        <vt:lpwstr>_Toc34235230</vt:lpwstr>
      </vt:variant>
      <vt:variant>
        <vt:i4>1769526</vt:i4>
      </vt:variant>
      <vt:variant>
        <vt:i4>32</vt:i4>
      </vt:variant>
      <vt:variant>
        <vt:i4>0</vt:i4>
      </vt:variant>
      <vt:variant>
        <vt:i4>5</vt:i4>
      </vt:variant>
      <vt:variant>
        <vt:lpwstr/>
      </vt:variant>
      <vt:variant>
        <vt:lpwstr>_Toc34235229</vt:lpwstr>
      </vt:variant>
      <vt:variant>
        <vt:i4>1703990</vt:i4>
      </vt:variant>
      <vt:variant>
        <vt:i4>26</vt:i4>
      </vt:variant>
      <vt:variant>
        <vt:i4>0</vt:i4>
      </vt:variant>
      <vt:variant>
        <vt:i4>5</vt:i4>
      </vt:variant>
      <vt:variant>
        <vt:lpwstr/>
      </vt:variant>
      <vt:variant>
        <vt:lpwstr>_Toc34235228</vt:lpwstr>
      </vt:variant>
      <vt:variant>
        <vt:i4>1376310</vt:i4>
      </vt:variant>
      <vt:variant>
        <vt:i4>20</vt:i4>
      </vt:variant>
      <vt:variant>
        <vt:i4>0</vt:i4>
      </vt:variant>
      <vt:variant>
        <vt:i4>5</vt:i4>
      </vt:variant>
      <vt:variant>
        <vt:lpwstr/>
      </vt:variant>
      <vt:variant>
        <vt:lpwstr>_Toc34235227</vt:lpwstr>
      </vt:variant>
      <vt:variant>
        <vt:i4>1310774</vt:i4>
      </vt:variant>
      <vt:variant>
        <vt:i4>14</vt:i4>
      </vt:variant>
      <vt:variant>
        <vt:i4>0</vt:i4>
      </vt:variant>
      <vt:variant>
        <vt:i4>5</vt:i4>
      </vt:variant>
      <vt:variant>
        <vt:lpwstr/>
      </vt:variant>
      <vt:variant>
        <vt:lpwstr>_Toc34235226</vt:lpwstr>
      </vt:variant>
      <vt:variant>
        <vt:i4>1507382</vt:i4>
      </vt:variant>
      <vt:variant>
        <vt:i4>8</vt:i4>
      </vt:variant>
      <vt:variant>
        <vt:i4>0</vt:i4>
      </vt:variant>
      <vt:variant>
        <vt:i4>5</vt:i4>
      </vt:variant>
      <vt:variant>
        <vt:lpwstr/>
      </vt:variant>
      <vt:variant>
        <vt:lpwstr>_Toc34235225</vt:lpwstr>
      </vt:variant>
      <vt:variant>
        <vt:i4>1441846</vt:i4>
      </vt:variant>
      <vt:variant>
        <vt:i4>2</vt:i4>
      </vt:variant>
      <vt:variant>
        <vt:i4>0</vt:i4>
      </vt:variant>
      <vt:variant>
        <vt:i4>5</vt:i4>
      </vt:variant>
      <vt:variant>
        <vt:lpwstr/>
      </vt:variant>
      <vt:variant>
        <vt:lpwstr>_Toc34235224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LERA</cp:lastModifiedBy>
  <cp:revision>29</cp:revision>
  <cp:lastPrinted>2020-03-04T17:37:00Z</cp:lastPrinted>
  <dcterms:created xsi:type="dcterms:W3CDTF">2020-09-14T20:31:00Z</dcterms:created>
  <dcterms:modified xsi:type="dcterms:W3CDTF">2021-10-10T16:22:00Z</dcterms:modified>
</cp:coreProperties>
</file>