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B65B" w14:textId="77777777" w:rsidR="006C499C" w:rsidRPr="000B2DF5" w:rsidRDefault="006C499C" w:rsidP="00E668FC">
      <w:pPr>
        <w:jc w:val="center"/>
        <w:rPr>
          <w:b/>
          <w:bCs/>
          <w:lang w:val="uk-UA"/>
        </w:rPr>
      </w:pPr>
      <w:r w:rsidRPr="000B2DF5">
        <w:rPr>
          <w:b/>
          <w:bCs/>
          <w:lang w:val="uk-UA"/>
        </w:rPr>
        <w:t xml:space="preserve">СИЛАБУС НАВЧАЛЬНОЇ ДИСЦИПЛІНИ </w:t>
      </w:r>
    </w:p>
    <w:p w14:paraId="2E487A9B" w14:textId="67B19021" w:rsidR="00E668FC" w:rsidRPr="000B2DF5" w:rsidRDefault="006C499C" w:rsidP="00E668FC">
      <w:pPr>
        <w:jc w:val="center"/>
        <w:rPr>
          <w:b/>
          <w:bCs/>
          <w:lang w:val="uk-UA"/>
        </w:rPr>
      </w:pPr>
      <w:r w:rsidRPr="000B2DF5">
        <w:rPr>
          <w:b/>
          <w:bCs/>
          <w:lang w:val="uk-UA"/>
        </w:rPr>
        <w:t>«</w:t>
      </w:r>
      <w:r w:rsidR="00352996">
        <w:rPr>
          <w:b/>
          <w:bCs/>
          <w:lang w:val="uk-UA"/>
        </w:rPr>
        <w:t>Іноземна (англійська, німецька, французька)</w:t>
      </w:r>
      <w:r w:rsidR="003D32F8" w:rsidRPr="003D32F8">
        <w:rPr>
          <w:b/>
          <w:bCs/>
          <w:lang w:val="uk-UA"/>
        </w:rPr>
        <w:t xml:space="preserve"> мова </w:t>
      </w:r>
      <w:r w:rsidR="00352996">
        <w:rPr>
          <w:b/>
          <w:bCs/>
          <w:lang w:val="uk-UA"/>
        </w:rPr>
        <w:t>професійного спрямування</w:t>
      </w:r>
      <w:r w:rsidRPr="000B2DF5">
        <w:rPr>
          <w:b/>
          <w:bCs/>
          <w:lang w:val="uk-UA"/>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3543"/>
      </w:tblGrid>
      <w:tr w:rsidR="00352996" w:rsidRPr="000B2DF5" w14:paraId="527D9F42" w14:textId="77777777" w:rsidTr="000000C2">
        <w:tc>
          <w:tcPr>
            <w:tcW w:w="3227" w:type="dxa"/>
            <w:vMerge w:val="restart"/>
            <w:tcBorders>
              <w:right w:val="single" w:sz="4" w:space="0" w:color="auto"/>
            </w:tcBorders>
          </w:tcPr>
          <w:p w14:paraId="2E3FB296" w14:textId="77777777" w:rsidR="00352996" w:rsidRPr="000B2DF5" w:rsidRDefault="00352996" w:rsidP="00352996">
            <w:pPr>
              <w:jc w:val="center"/>
              <w:rPr>
                <w:b/>
                <w:bCs/>
                <w:sz w:val="26"/>
                <w:szCs w:val="26"/>
                <w:lang w:val="uk-UA"/>
              </w:rPr>
            </w:pPr>
            <w:r w:rsidRPr="000B2DF5">
              <w:rPr>
                <w:b/>
                <w:bCs/>
                <w:noProof/>
                <w:sz w:val="26"/>
                <w:szCs w:val="26"/>
                <w:lang w:val="uk-UA" w:eastAsia="uk-UA"/>
              </w:rPr>
              <w:drawing>
                <wp:inline distT="0" distB="0" distL="0" distR="0" wp14:anchorId="6F65C9F1" wp14:editId="2F01256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2977" w:type="dxa"/>
            <w:tcBorders>
              <w:top w:val="single" w:sz="4" w:space="0" w:color="auto"/>
              <w:left w:val="nil"/>
              <w:bottom w:val="single" w:sz="4" w:space="0" w:color="auto"/>
              <w:right w:val="single" w:sz="4" w:space="0" w:color="auto"/>
            </w:tcBorders>
          </w:tcPr>
          <w:p w14:paraId="5CB2EAB3" w14:textId="46CB1A6F" w:rsidR="00352996" w:rsidRPr="000000C2" w:rsidRDefault="00352996" w:rsidP="000000C2">
            <w:pPr>
              <w:rPr>
                <w:sz w:val="24"/>
                <w:szCs w:val="24"/>
                <w:lang w:val="uk-UA"/>
              </w:rPr>
            </w:pPr>
            <w:proofErr w:type="spellStart"/>
            <w:r w:rsidRPr="000000C2">
              <w:rPr>
                <w:b/>
                <w:bCs/>
                <w:sz w:val="24"/>
                <w:szCs w:val="24"/>
              </w:rPr>
              <w:t>Ступінь</w:t>
            </w:r>
            <w:proofErr w:type="spellEnd"/>
            <w:r w:rsidRPr="000000C2">
              <w:rPr>
                <w:b/>
                <w:bCs/>
                <w:sz w:val="24"/>
                <w:szCs w:val="24"/>
              </w:rPr>
              <w:t xml:space="preserve"> </w:t>
            </w:r>
            <w:proofErr w:type="spellStart"/>
            <w:r w:rsidRPr="000000C2">
              <w:rPr>
                <w:b/>
                <w:bCs/>
                <w:sz w:val="24"/>
                <w:szCs w:val="24"/>
              </w:rPr>
              <w:t>освіти</w:t>
            </w:r>
            <w:proofErr w:type="spellEnd"/>
            <w:r w:rsidRPr="000000C2">
              <w:rPr>
                <w:b/>
                <w:bCs/>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56E2B66F" w14:textId="78C1F7AD" w:rsidR="00352996" w:rsidRPr="000000C2" w:rsidRDefault="00352996" w:rsidP="000000C2">
            <w:pPr>
              <w:rPr>
                <w:sz w:val="24"/>
                <w:szCs w:val="24"/>
                <w:u w:val="single"/>
                <w:lang w:val="uk-UA"/>
              </w:rPr>
            </w:pPr>
            <w:r w:rsidRPr="000000C2">
              <w:rPr>
                <w:sz w:val="24"/>
                <w:szCs w:val="24"/>
              </w:rPr>
              <w:t xml:space="preserve">бакалавр </w:t>
            </w:r>
          </w:p>
        </w:tc>
      </w:tr>
      <w:tr w:rsidR="00352996" w:rsidRPr="000B2DF5" w14:paraId="0EDF4615" w14:textId="77777777" w:rsidTr="000000C2">
        <w:trPr>
          <w:trHeight w:val="216"/>
        </w:trPr>
        <w:tc>
          <w:tcPr>
            <w:tcW w:w="3227" w:type="dxa"/>
            <w:vMerge/>
            <w:tcBorders>
              <w:right w:val="single" w:sz="4" w:space="0" w:color="auto"/>
            </w:tcBorders>
          </w:tcPr>
          <w:p w14:paraId="38538623" w14:textId="77777777" w:rsidR="00352996" w:rsidRPr="000B2DF5" w:rsidRDefault="00352996" w:rsidP="00352996">
            <w:pPr>
              <w:ind w:left="878"/>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774DBA6A" w14:textId="4447A281" w:rsidR="00352996" w:rsidRPr="000000C2" w:rsidRDefault="00352996" w:rsidP="000000C2">
            <w:pPr>
              <w:spacing w:before="120"/>
              <w:rPr>
                <w:sz w:val="24"/>
                <w:szCs w:val="24"/>
                <w:lang w:val="uk-UA"/>
              </w:rPr>
            </w:pPr>
            <w:proofErr w:type="spellStart"/>
            <w:r w:rsidRPr="000000C2">
              <w:rPr>
                <w:b/>
                <w:bCs/>
                <w:sz w:val="24"/>
                <w:szCs w:val="24"/>
              </w:rPr>
              <w:t>Освітня</w:t>
            </w:r>
            <w:proofErr w:type="spellEnd"/>
            <w:r w:rsidRPr="000000C2">
              <w:rPr>
                <w:b/>
                <w:bCs/>
                <w:sz w:val="24"/>
                <w:szCs w:val="24"/>
              </w:rPr>
              <w:t xml:space="preserve"> </w:t>
            </w:r>
            <w:proofErr w:type="spellStart"/>
            <w:r w:rsidRPr="000000C2">
              <w:rPr>
                <w:b/>
                <w:bCs/>
                <w:sz w:val="24"/>
                <w:szCs w:val="24"/>
              </w:rPr>
              <w:t>програма</w:t>
            </w:r>
            <w:proofErr w:type="spellEnd"/>
            <w:r w:rsidRPr="000000C2">
              <w:rPr>
                <w:b/>
                <w:bCs/>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7BF55C35" w14:textId="6CB7E6E1" w:rsidR="00352996" w:rsidRPr="000000C2" w:rsidRDefault="000000C2" w:rsidP="000000C2">
            <w:pPr>
              <w:rPr>
                <w:sz w:val="24"/>
                <w:szCs w:val="24"/>
                <w:u w:val="single"/>
                <w:lang w:val="uk-UA"/>
              </w:rPr>
            </w:pPr>
            <w:proofErr w:type="spellStart"/>
            <w:r w:rsidRPr="000000C2">
              <w:rPr>
                <w:sz w:val="24"/>
                <w:szCs w:val="24"/>
              </w:rPr>
              <w:t>Українська</w:t>
            </w:r>
            <w:proofErr w:type="spellEnd"/>
            <w:r w:rsidRPr="000000C2">
              <w:rPr>
                <w:sz w:val="24"/>
                <w:szCs w:val="24"/>
              </w:rPr>
              <w:t xml:space="preserve"> </w:t>
            </w:r>
            <w:proofErr w:type="spellStart"/>
            <w:r w:rsidRPr="000000C2">
              <w:rPr>
                <w:sz w:val="24"/>
                <w:szCs w:val="24"/>
              </w:rPr>
              <w:t>мова</w:t>
            </w:r>
            <w:proofErr w:type="spellEnd"/>
            <w:r w:rsidRPr="000000C2">
              <w:rPr>
                <w:sz w:val="24"/>
                <w:szCs w:val="24"/>
              </w:rPr>
              <w:t xml:space="preserve"> та </w:t>
            </w:r>
            <w:proofErr w:type="spellStart"/>
            <w:r w:rsidRPr="000000C2">
              <w:rPr>
                <w:sz w:val="24"/>
                <w:szCs w:val="24"/>
              </w:rPr>
              <w:t>література</w:t>
            </w:r>
            <w:proofErr w:type="spellEnd"/>
          </w:p>
        </w:tc>
      </w:tr>
      <w:tr w:rsidR="00352996" w:rsidRPr="000B2DF5" w14:paraId="73AF834A" w14:textId="77777777" w:rsidTr="000000C2">
        <w:tc>
          <w:tcPr>
            <w:tcW w:w="3227" w:type="dxa"/>
            <w:vMerge/>
            <w:tcBorders>
              <w:right w:val="single" w:sz="4" w:space="0" w:color="auto"/>
            </w:tcBorders>
          </w:tcPr>
          <w:p w14:paraId="26904B9A" w14:textId="77777777" w:rsidR="00352996" w:rsidRPr="000B2DF5" w:rsidRDefault="00352996" w:rsidP="00352996">
            <w:pPr>
              <w:ind w:left="878"/>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08B120B9" w14:textId="1B845C0C" w:rsidR="00352996" w:rsidRPr="000000C2" w:rsidRDefault="00352996" w:rsidP="000000C2">
            <w:pPr>
              <w:spacing w:before="120"/>
              <w:rPr>
                <w:b/>
                <w:sz w:val="24"/>
                <w:szCs w:val="24"/>
                <w:lang w:val="uk-UA"/>
              </w:rPr>
            </w:pPr>
            <w:proofErr w:type="spellStart"/>
            <w:r w:rsidRPr="000000C2">
              <w:rPr>
                <w:b/>
                <w:bCs/>
                <w:sz w:val="24"/>
                <w:szCs w:val="24"/>
              </w:rPr>
              <w:t>Тривалість</w:t>
            </w:r>
            <w:proofErr w:type="spellEnd"/>
            <w:r w:rsidRPr="000000C2">
              <w:rPr>
                <w:b/>
                <w:bCs/>
                <w:sz w:val="24"/>
                <w:szCs w:val="24"/>
              </w:rPr>
              <w:t xml:space="preserve"> </w:t>
            </w:r>
            <w:proofErr w:type="spellStart"/>
            <w:r w:rsidRPr="000000C2">
              <w:rPr>
                <w:b/>
                <w:bCs/>
                <w:sz w:val="24"/>
                <w:szCs w:val="24"/>
              </w:rPr>
              <w:t>викладання</w:t>
            </w:r>
            <w:proofErr w:type="spellEnd"/>
            <w:r w:rsidRPr="000000C2">
              <w:rPr>
                <w:b/>
                <w:bCs/>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0E412184" w14:textId="17C88F48" w:rsidR="00352996" w:rsidRPr="000000C2" w:rsidRDefault="00352996" w:rsidP="000000C2">
            <w:pPr>
              <w:spacing w:before="120"/>
              <w:rPr>
                <w:sz w:val="24"/>
                <w:szCs w:val="24"/>
                <w:u w:val="single"/>
                <w:lang w:val="uk-UA"/>
              </w:rPr>
            </w:pPr>
            <w:r w:rsidRPr="000000C2">
              <w:rPr>
                <w:sz w:val="24"/>
                <w:szCs w:val="24"/>
              </w:rPr>
              <w:t xml:space="preserve">4 </w:t>
            </w:r>
            <w:proofErr w:type="spellStart"/>
            <w:r w:rsidRPr="000000C2">
              <w:rPr>
                <w:sz w:val="24"/>
                <w:szCs w:val="24"/>
              </w:rPr>
              <w:t>чверті</w:t>
            </w:r>
            <w:proofErr w:type="spellEnd"/>
            <w:r w:rsidRPr="000000C2">
              <w:rPr>
                <w:sz w:val="24"/>
                <w:szCs w:val="24"/>
                <w:lang w:val="uk-UA"/>
              </w:rPr>
              <w:t xml:space="preserve"> (1</w:t>
            </w:r>
            <w:r w:rsidR="000000C2">
              <w:rPr>
                <w:sz w:val="24"/>
                <w:szCs w:val="24"/>
                <w:lang w:val="uk-UA"/>
              </w:rPr>
              <w:t xml:space="preserve"> </w:t>
            </w:r>
            <w:r w:rsidRPr="000000C2">
              <w:rPr>
                <w:sz w:val="24"/>
                <w:szCs w:val="24"/>
                <w:lang w:val="uk-UA"/>
              </w:rPr>
              <w:t>-2 семестр</w:t>
            </w:r>
            <w:r w:rsidR="000000C2">
              <w:rPr>
                <w:sz w:val="24"/>
                <w:szCs w:val="24"/>
                <w:lang w:val="uk-UA"/>
              </w:rPr>
              <w:t>и</w:t>
            </w:r>
            <w:r w:rsidRPr="000000C2">
              <w:rPr>
                <w:sz w:val="24"/>
                <w:szCs w:val="24"/>
                <w:lang w:val="uk-UA"/>
              </w:rPr>
              <w:t>)</w:t>
            </w:r>
          </w:p>
        </w:tc>
      </w:tr>
      <w:tr w:rsidR="00352996" w:rsidRPr="000B2DF5" w14:paraId="702A48E5" w14:textId="77777777" w:rsidTr="000000C2">
        <w:tc>
          <w:tcPr>
            <w:tcW w:w="3227" w:type="dxa"/>
            <w:vMerge/>
            <w:tcBorders>
              <w:right w:val="single" w:sz="4" w:space="0" w:color="auto"/>
            </w:tcBorders>
          </w:tcPr>
          <w:p w14:paraId="2F4CB2E2" w14:textId="77777777" w:rsidR="00352996" w:rsidRPr="000B2DF5" w:rsidRDefault="00352996" w:rsidP="00352996">
            <w:pPr>
              <w:widowControl w:val="0"/>
              <w:pBdr>
                <w:top w:val="nil"/>
                <w:left w:val="nil"/>
                <w:bottom w:val="nil"/>
                <w:right w:val="nil"/>
                <w:between w:val="nil"/>
              </w:pBdr>
              <w:ind w:firstLine="878"/>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2C774B77" w14:textId="0C5FCB36" w:rsidR="00352996" w:rsidRPr="000000C2" w:rsidRDefault="00352996" w:rsidP="000000C2">
            <w:pPr>
              <w:spacing w:before="120"/>
              <w:rPr>
                <w:sz w:val="24"/>
                <w:szCs w:val="24"/>
                <w:lang w:val="uk-UA"/>
              </w:rPr>
            </w:pPr>
            <w:proofErr w:type="spellStart"/>
            <w:r w:rsidRPr="000000C2">
              <w:rPr>
                <w:b/>
                <w:bCs/>
                <w:sz w:val="24"/>
                <w:szCs w:val="24"/>
              </w:rPr>
              <w:t>Заняття</w:t>
            </w:r>
            <w:proofErr w:type="spellEnd"/>
            <w:r w:rsidRPr="000000C2">
              <w:rPr>
                <w:b/>
                <w:bCs/>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7796D304" w14:textId="042D6CBD" w:rsidR="00352996" w:rsidRPr="000000C2" w:rsidRDefault="00352996" w:rsidP="000000C2">
            <w:pPr>
              <w:rPr>
                <w:sz w:val="24"/>
                <w:szCs w:val="24"/>
                <w:lang w:val="uk-UA"/>
              </w:rPr>
            </w:pPr>
            <w:r w:rsidRPr="000000C2">
              <w:rPr>
                <w:sz w:val="24"/>
                <w:szCs w:val="24"/>
                <w:lang w:val="uk-UA"/>
              </w:rPr>
              <w:t>Прот</w:t>
            </w:r>
            <w:r w:rsidR="000000C2">
              <w:rPr>
                <w:sz w:val="24"/>
                <w:szCs w:val="24"/>
                <w:lang w:val="uk-UA"/>
              </w:rPr>
              <w:t>я</w:t>
            </w:r>
            <w:r w:rsidRPr="000000C2">
              <w:rPr>
                <w:sz w:val="24"/>
                <w:szCs w:val="24"/>
                <w:lang w:val="uk-UA"/>
              </w:rPr>
              <w:t xml:space="preserve">гом навчального </w:t>
            </w:r>
            <w:proofErr w:type="spellStart"/>
            <w:r w:rsidRPr="000000C2">
              <w:rPr>
                <w:sz w:val="24"/>
                <w:szCs w:val="24"/>
                <w:lang w:val="uk-UA"/>
              </w:rPr>
              <w:t>ркоу</w:t>
            </w:r>
            <w:proofErr w:type="spellEnd"/>
            <w:r w:rsidRPr="000000C2">
              <w:rPr>
                <w:sz w:val="24"/>
                <w:szCs w:val="24"/>
              </w:rPr>
              <w:t xml:space="preserve"> </w:t>
            </w:r>
          </w:p>
        </w:tc>
      </w:tr>
      <w:tr w:rsidR="00352996" w:rsidRPr="000B2DF5" w14:paraId="2685F48A" w14:textId="77777777" w:rsidTr="000000C2">
        <w:tc>
          <w:tcPr>
            <w:tcW w:w="3227" w:type="dxa"/>
            <w:vMerge/>
            <w:tcBorders>
              <w:right w:val="single" w:sz="4" w:space="0" w:color="auto"/>
            </w:tcBorders>
          </w:tcPr>
          <w:p w14:paraId="213B708E" w14:textId="77777777" w:rsidR="00352996" w:rsidRPr="000B2DF5" w:rsidRDefault="00352996" w:rsidP="00352996">
            <w:pPr>
              <w:ind w:left="1019"/>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0059B8B4" w14:textId="6E84B8FD" w:rsidR="00352996" w:rsidRPr="000000C2" w:rsidRDefault="00352996" w:rsidP="000000C2">
            <w:pPr>
              <w:ind w:left="232"/>
              <w:rPr>
                <w:sz w:val="24"/>
                <w:szCs w:val="24"/>
                <w:lang w:val="uk-UA"/>
              </w:rPr>
            </w:pPr>
            <w:proofErr w:type="spellStart"/>
            <w:r w:rsidRPr="000000C2">
              <w:rPr>
                <w:sz w:val="24"/>
                <w:szCs w:val="24"/>
              </w:rPr>
              <w:t>Лекції</w:t>
            </w:r>
            <w:proofErr w:type="spellEnd"/>
            <w:r w:rsidRPr="000000C2">
              <w:rPr>
                <w:sz w:val="24"/>
                <w:szCs w:val="24"/>
              </w:rPr>
              <w:t xml:space="preserve"> (год/</w:t>
            </w:r>
            <w:proofErr w:type="spellStart"/>
            <w:r w:rsidRPr="000000C2">
              <w:rPr>
                <w:sz w:val="24"/>
                <w:szCs w:val="24"/>
              </w:rPr>
              <w:t>тижд</w:t>
            </w:r>
            <w:proofErr w:type="spellEnd"/>
            <w:r w:rsidRPr="000000C2">
              <w:rPr>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0D0F7EF3" w14:textId="152F6676" w:rsidR="00352996" w:rsidRPr="000000C2" w:rsidRDefault="00352996" w:rsidP="000000C2">
            <w:pPr>
              <w:rPr>
                <w:sz w:val="24"/>
                <w:szCs w:val="24"/>
                <w:lang w:val="uk-UA"/>
              </w:rPr>
            </w:pPr>
            <w:r w:rsidRPr="000000C2">
              <w:rPr>
                <w:sz w:val="24"/>
                <w:szCs w:val="24"/>
                <w:lang w:val="uk-UA"/>
              </w:rPr>
              <w:t>-</w:t>
            </w:r>
          </w:p>
        </w:tc>
      </w:tr>
      <w:tr w:rsidR="00352996" w:rsidRPr="000B2DF5" w14:paraId="663F32FF" w14:textId="77777777" w:rsidTr="000000C2">
        <w:tc>
          <w:tcPr>
            <w:tcW w:w="3227" w:type="dxa"/>
            <w:vMerge/>
            <w:tcBorders>
              <w:right w:val="single" w:sz="4" w:space="0" w:color="auto"/>
            </w:tcBorders>
          </w:tcPr>
          <w:p w14:paraId="7C032631" w14:textId="77777777" w:rsidR="00352996" w:rsidRPr="000B2DF5" w:rsidRDefault="00352996" w:rsidP="00352996">
            <w:pPr>
              <w:ind w:left="1019"/>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1FDD0F1D" w14:textId="20AE072E" w:rsidR="00352996" w:rsidRPr="000000C2" w:rsidRDefault="00352996" w:rsidP="000000C2">
            <w:pPr>
              <w:ind w:left="232"/>
              <w:rPr>
                <w:sz w:val="24"/>
                <w:szCs w:val="24"/>
                <w:lang w:val="uk-UA"/>
              </w:rPr>
            </w:pPr>
            <w:r w:rsidRPr="000000C2">
              <w:rPr>
                <w:sz w:val="24"/>
                <w:szCs w:val="24"/>
                <w:lang w:val="uk-UA"/>
              </w:rPr>
              <w:t xml:space="preserve">Практичні заняття </w:t>
            </w:r>
            <w:r w:rsidRPr="000000C2">
              <w:rPr>
                <w:sz w:val="24"/>
                <w:szCs w:val="24"/>
              </w:rPr>
              <w:t>(год/</w:t>
            </w:r>
            <w:proofErr w:type="spellStart"/>
            <w:r w:rsidRPr="000000C2">
              <w:rPr>
                <w:sz w:val="24"/>
                <w:szCs w:val="24"/>
              </w:rPr>
              <w:t>тижд</w:t>
            </w:r>
            <w:proofErr w:type="spellEnd"/>
            <w:r w:rsidRPr="000000C2">
              <w:rPr>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7E999D94" w14:textId="078C4F98" w:rsidR="00352996" w:rsidRPr="000000C2" w:rsidRDefault="00352996" w:rsidP="000000C2">
            <w:pPr>
              <w:rPr>
                <w:sz w:val="24"/>
                <w:szCs w:val="24"/>
                <w:lang w:val="uk-UA"/>
              </w:rPr>
            </w:pPr>
            <w:r w:rsidRPr="000000C2">
              <w:rPr>
                <w:sz w:val="24"/>
                <w:szCs w:val="24"/>
                <w:lang w:val="uk-UA"/>
              </w:rPr>
              <w:t>2 години на тиждень</w:t>
            </w:r>
          </w:p>
        </w:tc>
      </w:tr>
      <w:tr w:rsidR="00352996" w:rsidRPr="000B2DF5" w14:paraId="4B5A0104" w14:textId="77777777" w:rsidTr="000000C2">
        <w:trPr>
          <w:trHeight w:val="284"/>
        </w:trPr>
        <w:tc>
          <w:tcPr>
            <w:tcW w:w="3227" w:type="dxa"/>
            <w:vMerge/>
            <w:tcBorders>
              <w:right w:val="single" w:sz="4" w:space="0" w:color="auto"/>
            </w:tcBorders>
          </w:tcPr>
          <w:p w14:paraId="219440C6" w14:textId="77777777" w:rsidR="00352996" w:rsidRPr="000B2DF5" w:rsidRDefault="00352996" w:rsidP="00352996">
            <w:pPr>
              <w:ind w:left="878"/>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4F85A121" w14:textId="3290EAF4" w:rsidR="00352996" w:rsidRPr="000000C2" w:rsidRDefault="00352996" w:rsidP="000000C2">
            <w:pPr>
              <w:spacing w:before="120"/>
              <w:rPr>
                <w:b/>
                <w:bCs/>
                <w:sz w:val="24"/>
                <w:szCs w:val="24"/>
                <w:lang w:val="uk-UA"/>
              </w:rPr>
            </w:pPr>
            <w:proofErr w:type="spellStart"/>
            <w:r w:rsidRPr="000000C2">
              <w:rPr>
                <w:b/>
                <w:bCs/>
                <w:sz w:val="24"/>
                <w:szCs w:val="24"/>
              </w:rPr>
              <w:t>Підсумковий</w:t>
            </w:r>
            <w:proofErr w:type="spellEnd"/>
            <w:r w:rsidRPr="000000C2">
              <w:rPr>
                <w:b/>
                <w:bCs/>
                <w:sz w:val="24"/>
                <w:szCs w:val="24"/>
              </w:rPr>
              <w:t xml:space="preserve"> контроль</w:t>
            </w:r>
          </w:p>
        </w:tc>
        <w:tc>
          <w:tcPr>
            <w:tcW w:w="3543" w:type="dxa"/>
            <w:tcBorders>
              <w:top w:val="single" w:sz="4" w:space="0" w:color="auto"/>
              <w:left w:val="single" w:sz="4" w:space="0" w:color="auto"/>
              <w:bottom w:val="single" w:sz="4" w:space="0" w:color="auto"/>
              <w:right w:val="single" w:sz="4" w:space="0" w:color="auto"/>
            </w:tcBorders>
          </w:tcPr>
          <w:p w14:paraId="5483477A" w14:textId="7851311C" w:rsidR="00352996" w:rsidRPr="000000C2" w:rsidRDefault="00352996" w:rsidP="000000C2">
            <w:pPr>
              <w:rPr>
                <w:sz w:val="24"/>
                <w:szCs w:val="24"/>
                <w:u w:val="single"/>
                <w:lang w:val="uk-UA"/>
              </w:rPr>
            </w:pPr>
            <w:r w:rsidRPr="000000C2">
              <w:rPr>
                <w:sz w:val="24"/>
                <w:szCs w:val="24"/>
                <w:lang w:val="uk-UA"/>
              </w:rPr>
              <w:t>Іспит</w:t>
            </w:r>
          </w:p>
        </w:tc>
      </w:tr>
      <w:tr w:rsidR="00352996" w:rsidRPr="000B2DF5" w14:paraId="541E63A2" w14:textId="77777777" w:rsidTr="000000C2">
        <w:trPr>
          <w:trHeight w:val="284"/>
        </w:trPr>
        <w:tc>
          <w:tcPr>
            <w:tcW w:w="3227" w:type="dxa"/>
            <w:tcBorders>
              <w:right w:val="single" w:sz="4" w:space="0" w:color="auto"/>
            </w:tcBorders>
          </w:tcPr>
          <w:p w14:paraId="56E5CD4B" w14:textId="77777777" w:rsidR="00352996" w:rsidRPr="000B2DF5" w:rsidRDefault="00352996" w:rsidP="00352996">
            <w:pPr>
              <w:ind w:left="878"/>
              <w:rPr>
                <w:b/>
                <w:bCs/>
                <w:sz w:val="26"/>
                <w:szCs w:val="26"/>
                <w:lang w:val="uk-UA"/>
              </w:rPr>
            </w:pPr>
          </w:p>
        </w:tc>
        <w:tc>
          <w:tcPr>
            <w:tcW w:w="2977" w:type="dxa"/>
            <w:tcBorders>
              <w:top w:val="single" w:sz="4" w:space="0" w:color="auto"/>
              <w:left w:val="nil"/>
              <w:bottom w:val="single" w:sz="4" w:space="0" w:color="auto"/>
              <w:right w:val="single" w:sz="4" w:space="0" w:color="auto"/>
            </w:tcBorders>
          </w:tcPr>
          <w:p w14:paraId="5F00EB22" w14:textId="14FA2328" w:rsidR="00352996" w:rsidRPr="000000C2" w:rsidRDefault="00352996" w:rsidP="000000C2">
            <w:pPr>
              <w:widowControl w:val="0"/>
              <w:pBdr>
                <w:top w:val="nil"/>
                <w:left w:val="nil"/>
                <w:bottom w:val="nil"/>
                <w:right w:val="nil"/>
                <w:between w:val="nil"/>
              </w:pBdr>
              <w:spacing w:beforeLines="60" w:before="144"/>
              <w:rPr>
                <w:b/>
                <w:sz w:val="24"/>
                <w:szCs w:val="24"/>
                <w:lang w:val="uk-UA"/>
              </w:rPr>
            </w:pPr>
            <w:proofErr w:type="spellStart"/>
            <w:r w:rsidRPr="000000C2">
              <w:rPr>
                <w:b/>
                <w:bCs/>
                <w:sz w:val="24"/>
                <w:szCs w:val="24"/>
              </w:rPr>
              <w:t>Мова</w:t>
            </w:r>
            <w:proofErr w:type="spellEnd"/>
            <w:r w:rsidRPr="000000C2">
              <w:rPr>
                <w:b/>
                <w:bCs/>
                <w:sz w:val="24"/>
                <w:szCs w:val="24"/>
              </w:rPr>
              <w:t xml:space="preserve"> </w:t>
            </w:r>
            <w:proofErr w:type="spellStart"/>
            <w:r w:rsidRPr="000000C2">
              <w:rPr>
                <w:b/>
                <w:bCs/>
                <w:sz w:val="24"/>
                <w:szCs w:val="24"/>
              </w:rPr>
              <w:t>викладання</w:t>
            </w:r>
            <w:proofErr w:type="spellEnd"/>
            <w:r w:rsidRPr="000000C2">
              <w:rPr>
                <w:b/>
                <w:bCs/>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213A4965" w14:textId="3053518B" w:rsidR="00352996" w:rsidRPr="000000C2" w:rsidRDefault="00352996" w:rsidP="000000C2">
            <w:pPr>
              <w:ind w:right="-111"/>
              <w:rPr>
                <w:sz w:val="24"/>
                <w:szCs w:val="24"/>
                <w:u w:val="single"/>
                <w:lang w:val="uk-UA"/>
              </w:rPr>
            </w:pPr>
            <w:r w:rsidRPr="000000C2">
              <w:rPr>
                <w:sz w:val="24"/>
                <w:szCs w:val="24"/>
                <w:lang w:val="uk-UA"/>
              </w:rPr>
              <w:t>Англійська</w:t>
            </w:r>
          </w:p>
        </w:tc>
      </w:tr>
    </w:tbl>
    <w:p w14:paraId="0C41515E" w14:textId="3780060F" w:rsidR="000000C2" w:rsidRPr="00A36D0B" w:rsidRDefault="000000C2" w:rsidP="003D32F8">
      <w:pPr>
        <w:widowControl w:val="0"/>
        <w:pBdr>
          <w:top w:val="nil"/>
          <w:left w:val="nil"/>
          <w:bottom w:val="nil"/>
          <w:right w:val="nil"/>
          <w:between w:val="nil"/>
        </w:pBdr>
        <w:spacing w:beforeLines="60" w:before="144"/>
        <w:rPr>
          <w:b/>
          <w:lang w:val="uk-UA"/>
        </w:rPr>
      </w:pPr>
      <w:r w:rsidRPr="00A36D0B">
        <w:rPr>
          <w:rStyle w:val="ac"/>
          <w:b/>
          <w:color w:val="auto"/>
          <w:u w:val="none"/>
          <w:lang w:val="uk-UA"/>
        </w:rPr>
        <w:t xml:space="preserve">Кафедра, що викладає      </w:t>
      </w:r>
      <w:r w:rsidRPr="00A36D0B">
        <w:rPr>
          <w:rStyle w:val="ac"/>
          <w:bCs/>
          <w:color w:val="auto"/>
          <w:u w:val="none"/>
          <w:lang w:val="uk-UA"/>
        </w:rPr>
        <w:t>Кафедра іноземних мов</w:t>
      </w:r>
      <w:r w:rsidRPr="00A36D0B">
        <w:rPr>
          <w:b/>
          <w:lang w:val="uk-UA"/>
        </w:rPr>
        <w:t xml:space="preserve"> </w:t>
      </w:r>
    </w:p>
    <w:p w14:paraId="5713EA42" w14:textId="68C297AA" w:rsidR="000000C2" w:rsidRPr="00A36D0B" w:rsidRDefault="00F73575" w:rsidP="003D32F8">
      <w:pPr>
        <w:widowControl w:val="0"/>
        <w:pBdr>
          <w:top w:val="nil"/>
          <w:left w:val="nil"/>
          <w:bottom w:val="nil"/>
          <w:right w:val="nil"/>
          <w:between w:val="nil"/>
        </w:pBdr>
        <w:spacing w:beforeLines="60" w:before="144"/>
      </w:pPr>
      <w:r w:rsidRPr="00A36D0B">
        <w:rPr>
          <w:b/>
          <w:lang w:val="uk-UA"/>
        </w:rPr>
        <w:t>Сторінка курсу в СДО НТУ «ДП»:</w:t>
      </w:r>
      <w:r w:rsidR="000000C2" w:rsidRPr="00A36D0B">
        <w:t xml:space="preserve"> </w:t>
      </w:r>
    </w:p>
    <w:p w14:paraId="6E1E694D" w14:textId="7290CE60" w:rsidR="000000C2" w:rsidRPr="00341B5D" w:rsidRDefault="0016002B" w:rsidP="003D32F8">
      <w:pPr>
        <w:widowControl w:val="0"/>
        <w:pBdr>
          <w:top w:val="nil"/>
          <w:left w:val="nil"/>
          <w:bottom w:val="nil"/>
          <w:right w:val="nil"/>
          <w:between w:val="nil"/>
        </w:pBdr>
        <w:spacing w:beforeLines="60" w:before="144"/>
        <w:rPr>
          <w:sz w:val="24"/>
          <w:szCs w:val="24"/>
          <w:lang w:val="en-US"/>
        </w:rPr>
      </w:pPr>
      <w:hyperlink r:id="rId12" w:history="1">
        <w:r w:rsidR="000000C2" w:rsidRPr="00341B5D">
          <w:rPr>
            <w:rStyle w:val="ac"/>
            <w:sz w:val="24"/>
            <w:szCs w:val="24"/>
            <w:lang w:val="en-US"/>
          </w:rPr>
          <w:t>https://do.nmu.org.ua/  course/</w:t>
        </w:r>
        <w:proofErr w:type="spellStart"/>
      </w:hyperlink>
      <w:r w:rsidR="000000C2" w:rsidRPr="00341B5D">
        <w:rPr>
          <w:sz w:val="24"/>
          <w:szCs w:val="24"/>
          <w:lang w:val="en-US"/>
        </w:rPr>
        <w:t>view.php?id</w:t>
      </w:r>
      <w:proofErr w:type="spellEnd"/>
      <w:r w:rsidR="000000C2" w:rsidRPr="00341B5D">
        <w:rPr>
          <w:sz w:val="24"/>
          <w:szCs w:val="24"/>
          <w:lang w:val="en-US"/>
        </w:rPr>
        <w:t>=600</w:t>
      </w:r>
    </w:p>
    <w:p w14:paraId="1FBAADAE" w14:textId="08F7496F" w:rsidR="000000C2" w:rsidRPr="00341B5D" w:rsidRDefault="0016002B" w:rsidP="000000C2">
      <w:pPr>
        <w:tabs>
          <w:tab w:val="left" w:pos="142"/>
          <w:tab w:val="left" w:pos="284"/>
          <w:tab w:val="left" w:pos="993"/>
        </w:tabs>
        <w:jc w:val="both"/>
        <w:rPr>
          <w:rStyle w:val="ac"/>
          <w:sz w:val="24"/>
          <w:szCs w:val="24"/>
          <w:lang w:val="en-US"/>
        </w:rPr>
      </w:pPr>
      <w:hyperlink r:id="rId13" w:history="1">
        <w:r w:rsidR="000000C2" w:rsidRPr="00341B5D">
          <w:rPr>
            <w:rStyle w:val="ac"/>
            <w:sz w:val="24"/>
            <w:szCs w:val="24"/>
            <w:lang w:val="en-US"/>
          </w:rPr>
          <w:t>https</w:t>
        </w:r>
        <w:r w:rsidR="000000C2" w:rsidRPr="005F0C6C">
          <w:rPr>
            <w:rStyle w:val="ac"/>
            <w:sz w:val="24"/>
            <w:szCs w:val="24"/>
            <w:lang w:val="en-US"/>
          </w:rPr>
          <w:t>://</w:t>
        </w:r>
        <w:r w:rsidR="000000C2" w:rsidRPr="00341B5D">
          <w:rPr>
            <w:rStyle w:val="ac"/>
            <w:sz w:val="24"/>
            <w:szCs w:val="24"/>
            <w:lang w:val="en-US"/>
          </w:rPr>
          <w:t>do</w:t>
        </w:r>
        <w:r w:rsidR="000000C2" w:rsidRPr="005F0C6C">
          <w:rPr>
            <w:rStyle w:val="ac"/>
            <w:sz w:val="24"/>
            <w:szCs w:val="24"/>
            <w:lang w:val="en-US"/>
          </w:rPr>
          <w:t>.</w:t>
        </w:r>
        <w:r w:rsidR="000000C2" w:rsidRPr="00341B5D">
          <w:rPr>
            <w:rStyle w:val="ac"/>
            <w:sz w:val="24"/>
            <w:szCs w:val="24"/>
            <w:lang w:val="en-US"/>
          </w:rPr>
          <w:t>nmu</w:t>
        </w:r>
        <w:r w:rsidR="000000C2" w:rsidRPr="005F0C6C">
          <w:rPr>
            <w:rStyle w:val="ac"/>
            <w:sz w:val="24"/>
            <w:szCs w:val="24"/>
            <w:lang w:val="en-US"/>
          </w:rPr>
          <w:t>.</w:t>
        </w:r>
        <w:r w:rsidR="000000C2" w:rsidRPr="00341B5D">
          <w:rPr>
            <w:rStyle w:val="ac"/>
            <w:sz w:val="24"/>
            <w:szCs w:val="24"/>
            <w:lang w:val="en-US"/>
          </w:rPr>
          <w:t>org</w:t>
        </w:r>
        <w:r w:rsidR="000000C2" w:rsidRPr="005F0C6C">
          <w:rPr>
            <w:rStyle w:val="ac"/>
            <w:sz w:val="24"/>
            <w:szCs w:val="24"/>
            <w:lang w:val="en-US"/>
          </w:rPr>
          <w:t>.</w:t>
        </w:r>
        <w:r w:rsidR="000000C2" w:rsidRPr="00341B5D">
          <w:rPr>
            <w:rStyle w:val="ac"/>
            <w:sz w:val="24"/>
            <w:szCs w:val="24"/>
            <w:lang w:val="en-US"/>
          </w:rPr>
          <w:t>ua</w:t>
        </w:r>
        <w:r w:rsidR="000000C2" w:rsidRPr="005F0C6C">
          <w:rPr>
            <w:rStyle w:val="ac"/>
            <w:sz w:val="24"/>
            <w:szCs w:val="24"/>
            <w:lang w:val="en-US"/>
          </w:rPr>
          <w:t>/</w:t>
        </w:r>
        <w:r w:rsidR="000000C2" w:rsidRPr="00341B5D">
          <w:rPr>
            <w:rStyle w:val="ac"/>
            <w:sz w:val="24"/>
            <w:szCs w:val="24"/>
            <w:lang w:val="en-US"/>
          </w:rPr>
          <w:t>course</w:t>
        </w:r>
        <w:r w:rsidR="000000C2" w:rsidRPr="005F0C6C">
          <w:rPr>
            <w:rStyle w:val="ac"/>
            <w:sz w:val="24"/>
            <w:szCs w:val="24"/>
            <w:lang w:val="en-US"/>
          </w:rPr>
          <w:t>/</w:t>
        </w:r>
        <w:r w:rsidR="000000C2" w:rsidRPr="00341B5D">
          <w:rPr>
            <w:rStyle w:val="ac"/>
            <w:sz w:val="24"/>
            <w:szCs w:val="24"/>
            <w:lang w:val="en-US"/>
          </w:rPr>
          <w:t>view</w:t>
        </w:r>
        <w:r w:rsidR="000000C2" w:rsidRPr="005F0C6C">
          <w:rPr>
            <w:rStyle w:val="ac"/>
            <w:sz w:val="24"/>
            <w:szCs w:val="24"/>
            <w:lang w:val="en-US"/>
          </w:rPr>
          <w:t>.</w:t>
        </w:r>
        <w:r w:rsidR="000000C2" w:rsidRPr="00341B5D">
          <w:rPr>
            <w:rStyle w:val="ac"/>
            <w:sz w:val="24"/>
            <w:szCs w:val="24"/>
            <w:lang w:val="en-US"/>
          </w:rPr>
          <w:t>php</w:t>
        </w:r>
        <w:r w:rsidR="000000C2" w:rsidRPr="005F0C6C">
          <w:rPr>
            <w:rStyle w:val="ac"/>
            <w:sz w:val="24"/>
            <w:szCs w:val="24"/>
            <w:lang w:val="en-US"/>
          </w:rPr>
          <w:t>?</w:t>
        </w:r>
        <w:r w:rsidR="000000C2" w:rsidRPr="00341B5D">
          <w:rPr>
            <w:rStyle w:val="ac"/>
            <w:sz w:val="24"/>
            <w:szCs w:val="24"/>
            <w:lang w:val="en-US"/>
          </w:rPr>
          <w:t>id</w:t>
        </w:r>
        <w:r w:rsidR="000000C2" w:rsidRPr="005F0C6C">
          <w:rPr>
            <w:rStyle w:val="ac"/>
            <w:sz w:val="24"/>
            <w:szCs w:val="24"/>
            <w:lang w:val="en-US"/>
          </w:rPr>
          <w:t>=809</w:t>
        </w:r>
      </w:hyperlink>
    </w:p>
    <w:p w14:paraId="60C3E48D" w14:textId="29DAF806" w:rsidR="000000C2" w:rsidRPr="00341B5D" w:rsidRDefault="0016002B" w:rsidP="000000C2">
      <w:pPr>
        <w:tabs>
          <w:tab w:val="left" w:pos="142"/>
          <w:tab w:val="left" w:pos="284"/>
          <w:tab w:val="left" w:pos="709"/>
          <w:tab w:val="left" w:pos="993"/>
        </w:tabs>
        <w:jc w:val="both"/>
        <w:rPr>
          <w:rStyle w:val="ac"/>
          <w:sz w:val="24"/>
          <w:szCs w:val="24"/>
          <w:lang w:val="en-US"/>
        </w:rPr>
      </w:pPr>
      <w:hyperlink r:id="rId14" w:history="1">
        <w:r w:rsidR="000000C2" w:rsidRPr="00341B5D">
          <w:rPr>
            <w:rStyle w:val="ac"/>
            <w:sz w:val="24"/>
            <w:szCs w:val="24"/>
            <w:lang w:val="en-US"/>
          </w:rPr>
          <w:t>https://do.nmu.org.ua/course/view.php?id=3524</w:t>
        </w:r>
      </w:hyperlink>
    </w:p>
    <w:p w14:paraId="537B1BA4" w14:textId="77777777" w:rsidR="000000C2" w:rsidRPr="00341B5D" w:rsidRDefault="0016002B" w:rsidP="000000C2">
      <w:pPr>
        <w:tabs>
          <w:tab w:val="left" w:pos="142"/>
          <w:tab w:val="left" w:pos="284"/>
          <w:tab w:val="left" w:pos="993"/>
        </w:tabs>
        <w:jc w:val="both"/>
        <w:rPr>
          <w:sz w:val="24"/>
          <w:szCs w:val="24"/>
          <w:lang w:val="en-US"/>
        </w:rPr>
      </w:pPr>
      <w:hyperlink r:id="rId15" w:history="1">
        <w:r w:rsidR="000000C2" w:rsidRPr="00341B5D">
          <w:rPr>
            <w:rStyle w:val="ac"/>
            <w:sz w:val="24"/>
            <w:szCs w:val="24"/>
            <w:lang w:val="en-US"/>
          </w:rPr>
          <w:t xml:space="preserve">http://do.nmu.org.ua/course/ </w:t>
        </w:r>
        <w:proofErr w:type="spellStart"/>
        <w:r w:rsidR="000000C2" w:rsidRPr="00341B5D">
          <w:rPr>
            <w:rStyle w:val="ac"/>
            <w:sz w:val="24"/>
            <w:szCs w:val="24"/>
            <w:lang w:val="en-US"/>
          </w:rPr>
          <w:t>view.php?id</w:t>
        </w:r>
        <w:proofErr w:type="spellEnd"/>
        <w:r w:rsidR="000000C2" w:rsidRPr="00341B5D">
          <w:rPr>
            <w:rStyle w:val="ac"/>
            <w:sz w:val="24"/>
            <w:szCs w:val="24"/>
            <w:lang w:val="en-US"/>
          </w:rPr>
          <w:t xml:space="preserve"> =759</w:t>
        </w:r>
      </w:hyperlink>
    </w:p>
    <w:p w14:paraId="51761AD5" w14:textId="77777777" w:rsidR="000000C2" w:rsidRPr="00341B5D" w:rsidRDefault="0016002B" w:rsidP="000000C2">
      <w:pPr>
        <w:tabs>
          <w:tab w:val="left" w:pos="142"/>
          <w:tab w:val="left" w:pos="284"/>
          <w:tab w:val="left" w:pos="709"/>
          <w:tab w:val="left" w:pos="993"/>
        </w:tabs>
        <w:jc w:val="both"/>
        <w:rPr>
          <w:sz w:val="24"/>
          <w:szCs w:val="24"/>
          <w:lang w:val="en-US"/>
        </w:rPr>
      </w:pPr>
      <w:hyperlink r:id="rId16" w:history="1">
        <w:r w:rsidR="000000C2" w:rsidRPr="00341B5D">
          <w:rPr>
            <w:rStyle w:val="ac"/>
            <w:sz w:val="24"/>
            <w:szCs w:val="24"/>
            <w:lang w:val="en-US"/>
          </w:rPr>
          <w:t>https://do.nmu.org.ua/course/view.php?id=3524</w:t>
        </w:r>
      </w:hyperlink>
    </w:p>
    <w:p w14:paraId="5E53C0C2" w14:textId="77777777" w:rsidR="000000C2" w:rsidRPr="00A36D0B" w:rsidRDefault="000000C2" w:rsidP="000000C2">
      <w:pPr>
        <w:widowControl w:val="0"/>
        <w:pBdr>
          <w:top w:val="nil"/>
          <w:left w:val="nil"/>
          <w:bottom w:val="nil"/>
          <w:right w:val="nil"/>
          <w:between w:val="nil"/>
        </w:pBdr>
        <w:spacing w:beforeLines="60" w:before="144"/>
        <w:rPr>
          <w:bCs/>
          <w:lang w:val="uk-UA"/>
        </w:rPr>
      </w:pPr>
      <w:r w:rsidRPr="00A36D0B">
        <w:rPr>
          <w:b/>
          <w:lang w:val="uk-UA"/>
        </w:rPr>
        <w:t xml:space="preserve">Консультації: </w:t>
      </w:r>
      <w:r w:rsidRPr="00A36D0B">
        <w:rPr>
          <w:lang w:val="uk-UA"/>
        </w:rPr>
        <w:t>за окремим розкладом, погодженим зі здобувачами вищої освіти</w:t>
      </w:r>
    </w:p>
    <w:p w14:paraId="4F1F025A" w14:textId="5B9E6758" w:rsidR="00577796" w:rsidRPr="00A36D0B" w:rsidRDefault="000F55C3" w:rsidP="00BB14D6">
      <w:pPr>
        <w:widowControl w:val="0"/>
        <w:pBdr>
          <w:top w:val="nil"/>
          <w:left w:val="nil"/>
          <w:bottom w:val="nil"/>
          <w:right w:val="nil"/>
          <w:between w:val="nil"/>
        </w:pBdr>
        <w:spacing w:beforeLines="60" w:before="144"/>
        <w:jc w:val="both"/>
        <w:rPr>
          <w:lang w:val="uk-UA"/>
        </w:rPr>
      </w:pPr>
      <w:r w:rsidRPr="00A36D0B">
        <w:rPr>
          <w:b/>
          <w:lang w:val="uk-UA"/>
        </w:rPr>
        <w:t>Онлайн-консультації</w:t>
      </w:r>
      <w:r w:rsidR="00AD16B9" w:rsidRPr="00A36D0B">
        <w:rPr>
          <w:b/>
          <w:lang w:val="uk-UA"/>
        </w:rPr>
        <w:t>:</w:t>
      </w:r>
      <w:r w:rsidR="004F1263" w:rsidRPr="00A36D0B">
        <w:rPr>
          <w:b/>
          <w:lang w:val="uk-UA"/>
        </w:rPr>
        <w:t xml:space="preserve"> </w:t>
      </w:r>
      <w:r w:rsidR="00A16F0B" w:rsidRPr="00A36D0B">
        <w:rPr>
          <w:lang w:val="en-US"/>
        </w:rPr>
        <w:t>Microsoft</w:t>
      </w:r>
      <w:r w:rsidR="004D0B19" w:rsidRPr="00A36D0B">
        <w:rPr>
          <w:lang w:val="uk-UA"/>
        </w:rPr>
        <w:t xml:space="preserve"> </w:t>
      </w:r>
      <w:r w:rsidR="00A16F0B" w:rsidRPr="00A36D0B">
        <w:rPr>
          <w:lang w:val="en-US"/>
        </w:rPr>
        <w:t>Team</w:t>
      </w:r>
      <w:r w:rsidR="00225B06" w:rsidRPr="00A36D0B">
        <w:rPr>
          <w:lang w:val="en-US"/>
        </w:rPr>
        <w:t>s</w:t>
      </w:r>
      <w:r w:rsidR="00A16F0B" w:rsidRPr="00A36D0B">
        <w:rPr>
          <w:lang w:val="uk-UA"/>
        </w:rPr>
        <w:t xml:space="preserve"> </w:t>
      </w:r>
      <w:r w:rsidR="00933104" w:rsidRPr="00A36D0B">
        <w:rPr>
          <w:lang w:val="uk-UA"/>
        </w:rPr>
        <w:t xml:space="preserve">, корпоративна пошта в </w:t>
      </w:r>
      <w:r w:rsidR="00933104" w:rsidRPr="00A36D0B">
        <w:rPr>
          <w:lang w:val="en-US"/>
        </w:rPr>
        <w:t>Office</w:t>
      </w:r>
      <w:r w:rsidR="00933104" w:rsidRPr="00A36D0B">
        <w:rPr>
          <w:lang w:val="uk-UA"/>
        </w:rPr>
        <w:t xml:space="preserve"> 365</w:t>
      </w:r>
    </w:p>
    <w:p w14:paraId="73AA1A7F" w14:textId="72DC7090" w:rsidR="004F3108" w:rsidRDefault="008D7640" w:rsidP="00CE67A2">
      <w:pPr>
        <w:widowControl w:val="0"/>
        <w:pBdr>
          <w:top w:val="nil"/>
          <w:left w:val="nil"/>
          <w:bottom w:val="nil"/>
          <w:right w:val="nil"/>
          <w:between w:val="nil"/>
        </w:pBdr>
        <w:spacing w:beforeLines="60" w:before="144" w:line="300" w:lineRule="auto"/>
        <w:rPr>
          <w:b/>
          <w:lang w:val="uk-UA"/>
        </w:rPr>
      </w:pPr>
      <w:r w:rsidRPr="00A36D0B">
        <w:rPr>
          <w:b/>
          <w:lang w:val="uk-UA"/>
        </w:rPr>
        <w:t>Інформація про викладачів</w:t>
      </w:r>
      <w:r w:rsidR="00D227C5" w:rsidRPr="00A36D0B">
        <w:rPr>
          <w:b/>
          <w:lang w:val="uk-UA"/>
        </w:rPr>
        <w:t xml:space="preserve">: </w:t>
      </w:r>
    </w:p>
    <w:p w14:paraId="0DD73143" w14:textId="77777777" w:rsidR="00F03204" w:rsidRPr="00A36D0B" w:rsidRDefault="00F03204" w:rsidP="00CE67A2">
      <w:pPr>
        <w:widowControl w:val="0"/>
        <w:pBdr>
          <w:top w:val="nil"/>
          <w:left w:val="nil"/>
          <w:bottom w:val="nil"/>
          <w:right w:val="nil"/>
          <w:between w:val="nil"/>
        </w:pBdr>
        <w:spacing w:beforeLines="60" w:before="144" w:line="300" w:lineRule="auto"/>
        <w:rPr>
          <w:b/>
          <w:lang w:val="uk-UA"/>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620"/>
      </w:tblGrid>
      <w:tr w:rsidR="00E90BEF" w:rsidRPr="000B2DF5" w14:paraId="08493B85" w14:textId="77777777" w:rsidTr="00A24E5E">
        <w:tc>
          <w:tcPr>
            <w:tcW w:w="2518" w:type="dxa"/>
            <w:vMerge w:val="restart"/>
            <w:vAlign w:val="center"/>
          </w:tcPr>
          <w:p w14:paraId="5FC7783D" w14:textId="77777777" w:rsidR="00E90BEF" w:rsidRPr="000B2DF5" w:rsidRDefault="004F1263" w:rsidP="00AA7D56">
            <w:pPr>
              <w:widowControl w:val="0"/>
              <w:pBdr>
                <w:top w:val="nil"/>
                <w:left w:val="nil"/>
                <w:bottom w:val="nil"/>
                <w:right w:val="nil"/>
                <w:between w:val="nil"/>
              </w:pBdr>
              <w:jc w:val="center"/>
              <w:rPr>
                <w:sz w:val="26"/>
                <w:szCs w:val="26"/>
                <w:lang w:val="en-US"/>
              </w:rPr>
            </w:pPr>
            <w:r w:rsidRPr="004F1263">
              <w:rPr>
                <w:noProof/>
                <w:sz w:val="26"/>
                <w:szCs w:val="26"/>
                <w:lang w:val="en-US"/>
              </w:rPr>
              <w:drawing>
                <wp:inline distT="0" distB="0" distL="0" distR="0" wp14:anchorId="5A03B368" wp14:editId="5B068D52">
                  <wp:extent cx="824400" cy="1058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4400" cy="1058400"/>
                          </a:xfrm>
                          <a:prstGeom prst="rect">
                            <a:avLst/>
                          </a:prstGeom>
                          <a:noFill/>
                          <a:ln>
                            <a:noFill/>
                          </a:ln>
                        </pic:spPr>
                      </pic:pic>
                    </a:graphicData>
                  </a:graphic>
                </wp:inline>
              </w:drawing>
            </w:r>
          </w:p>
        </w:tc>
        <w:tc>
          <w:tcPr>
            <w:tcW w:w="7620" w:type="dxa"/>
          </w:tcPr>
          <w:p w14:paraId="025CB0FA" w14:textId="77777777" w:rsidR="00E90BEF" w:rsidRPr="00842AA1" w:rsidRDefault="004F1263" w:rsidP="00DE3C3A">
            <w:pPr>
              <w:widowControl w:val="0"/>
              <w:pBdr>
                <w:top w:val="nil"/>
                <w:left w:val="nil"/>
                <w:bottom w:val="nil"/>
                <w:right w:val="nil"/>
                <w:between w:val="nil"/>
              </w:pBdr>
              <w:rPr>
                <w:lang w:val="uk-UA"/>
              </w:rPr>
            </w:pPr>
            <w:r w:rsidRPr="00842AA1">
              <w:rPr>
                <w:b/>
                <w:lang w:val="uk-UA"/>
              </w:rPr>
              <w:t>Зуєнок Ірина Іва</w:t>
            </w:r>
            <w:r w:rsidR="0058208E" w:rsidRPr="00842AA1">
              <w:rPr>
                <w:b/>
                <w:lang w:val="uk-UA"/>
              </w:rPr>
              <w:t>н</w:t>
            </w:r>
            <w:r w:rsidRPr="00842AA1">
              <w:rPr>
                <w:b/>
                <w:lang w:val="uk-UA"/>
              </w:rPr>
              <w:t>івна</w:t>
            </w:r>
          </w:p>
          <w:p w14:paraId="38FE211E" w14:textId="6A993EF3" w:rsidR="00E90BEF" w:rsidRPr="00842AA1" w:rsidRDefault="00E90BEF" w:rsidP="00DE3C3A">
            <w:pPr>
              <w:widowControl w:val="0"/>
              <w:pBdr>
                <w:top w:val="nil"/>
                <w:left w:val="nil"/>
                <w:bottom w:val="nil"/>
                <w:right w:val="nil"/>
                <w:between w:val="nil"/>
              </w:pBdr>
              <w:rPr>
                <w:b/>
                <w:lang w:val="uk-UA"/>
              </w:rPr>
            </w:pPr>
            <w:r w:rsidRPr="00842AA1">
              <w:rPr>
                <w:lang w:val="uk-UA"/>
              </w:rPr>
              <w:t>доцент кафедри</w:t>
            </w:r>
            <w:r w:rsidR="004F1263" w:rsidRPr="00842AA1">
              <w:rPr>
                <w:lang w:val="uk-UA"/>
              </w:rPr>
              <w:t xml:space="preserve"> іноземних мов</w:t>
            </w:r>
          </w:p>
        </w:tc>
      </w:tr>
      <w:tr w:rsidR="00E90BEF" w:rsidRPr="000B2DF5" w14:paraId="0D79E5E9" w14:textId="77777777" w:rsidTr="00A24E5E">
        <w:trPr>
          <w:trHeight w:val="589"/>
        </w:trPr>
        <w:tc>
          <w:tcPr>
            <w:tcW w:w="2518" w:type="dxa"/>
            <w:vMerge/>
            <w:vAlign w:val="center"/>
          </w:tcPr>
          <w:p w14:paraId="7C7D0998" w14:textId="77777777" w:rsidR="00E90BEF" w:rsidRPr="000B2DF5" w:rsidRDefault="00E90BEF" w:rsidP="00AA7D56">
            <w:pPr>
              <w:widowControl w:val="0"/>
              <w:pBdr>
                <w:top w:val="nil"/>
                <w:left w:val="nil"/>
                <w:bottom w:val="nil"/>
                <w:right w:val="nil"/>
                <w:between w:val="nil"/>
              </w:pBdr>
              <w:jc w:val="center"/>
              <w:rPr>
                <w:lang w:val="uk-UA"/>
              </w:rPr>
            </w:pPr>
          </w:p>
        </w:tc>
        <w:tc>
          <w:tcPr>
            <w:tcW w:w="7620" w:type="dxa"/>
          </w:tcPr>
          <w:p w14:paraId="63E619D5" w14:textId="77777777" w:rsidR="00A24E5E" w:rsidRPr="00842AA1" w:rsidRDefault="00E90BEF" w:rsidP="00DE3C3A">
            <w:pPr>
              <w:widowControl w:val="0"/>
              <w:pBdr>
                <w:top w:val="nil"/>
                <w:left w:val="nil"/>
                <w:bottom w:val="nil"/>
                <w:right w:val="nil"/>
                <w:between w:val="nil"/>
              </w:pBdr>
              <w:rPr>
                <w:lang w:val="uk-UA"/>
              </w:rPr>
            </w:pPr>
            <w:r w:rsidRPr="00842AA1">
              <w:rPr>
                <w:b/>
                <w:bCs/>
                <w:lang w:val="uk-UA"/>
              </w:rPr>
              <w:t>Персональна сторінка</w:t>
            </w:r>
            <w:r w:rsidR="00A24E5E" w:rsidRPr="00842AA1">
              <w:rPr>
                <w:b/>
                <w:bCs/>
                <w:lang w:val="uk-UA"/>
              </w:rPr>
              <w:t xml:space="preserve">: </w:t>
            </w:r>
            <w:hyperlink r:id="rId18" w:history="1">
              <w:r w:rsidR="004D0B19" w:rsidRPr="00842AA1">
                <w:rPr>
                  <w:rStyle w:val="ac"/>
                  <w:lang w:val="uk-UA"/>
                </w:rPr>
                <w:t>https://im.nmu.org.ua/ua/About/Staff/zuyenok.php</w:t>
              </w:r>
            </w:hyperlink>
            <w:r w:rsidR="00A24E5E" w:rsidRPr="00842AA1">
              <w:rPr>
                <w:lang w:val="uk-UA"/>
              </w:rPr>
              <w:t xml:space="preserve"> </w:t>
            </w:r>
          </w:p>
        </w:tc>
      </w:tr>
      <w:tr w:rsidR="00E90BEF" w:rsidRPr="00CE67A2" w14:paraId="4AB31E53" w14:textId="77777777" w:rsidTr="00A24E5E">
        <w:tc>
          <w:tcPr>
            <w:tcW w:w="2518" w:type="dxa"/>
            <w:vMerge/>
            <w:vAlign w:val="center"/>
          </w:tcPr>
          <w:p w14:paraId="1875D3D8" w14:textId="77777777" w:rsidR="00E90BEF" w:rsidRPr="000B2DF5" w:rsidRDefault="00E90BEF" w:rsidP="00AA7D56">
            <w:pPr>
              <w:widowControl w:val="0"/>
              <w:pBdr>
                <w:top w:val="nil"/>
                <w:left w:val="nil"/>
                <w:bottom w:val="nil"/>
                <w:right w:val="nil"/>
                <w:between w:val="nil"/>
              </w:pBdr>
              <w:jc w:val="center"/>
              <w:rPr>
                <w:lang w:val="uk-UA"/>
              </w:rPr>
            </w:pPr>
          </w:p>
        </w:tc>
        <w:tc>
          <w:tcPr>
            <w:tcW w:w="7620" w:type="dxa"/>
          </w:tcPr>
          <w:p w14:paraId="7B4CC1C8" w14:textId="77777777" w:rsidR="00E90BEF" w:rsidRPr="00842AA1" w:rsidRDefault="00E90BEF" w:rsidP="00DE3C3A">
            <w:pPr>
              <w:widowControl w:val="0"/>
              <w:pBdr>
                <w:top w:val="nil"/>
                <w:left w:val="nil"/>
                <w:bottom w:val="nil"/>
                <w:right w:val="nil"/>
                <w:between w:val="nil"/>
              </w:pBdr>
            </w:pPr>
            <w:r w:rsidRPr="00842AA1">
              <w:rPr>
                <w:b/>
                <w:lang w:val="uk-UA"/>
              </w:rPr>
              <w:t>E-</w:t>
            </w:r>
            <w:r w:rsidR="00A24E5E" w:rsidRPr="00842AA1">
              <w:rPr>
                <w:b/>
                <w:lang w:val="uk-UA"/>
              </w:rPr>
              <w:t>пошта</w:t>
            </w:r>
            <w:r w:rsidRPr="00842AA1">
              <w:rPr>
                <w:b/>
                <w:lang w:val="uk-UA"/>
              </w:rPr>
              <w:t>:</w:t>
            </w:r>
            <w:r w:rsidR="00A24E5E" w:rsidRPr="00842AA1">
              <w:rPr>
                <w:b/>
              </w:rPr>
              <w:t xml:space="preserve"> </w:t>
            </w:r>
            <w:hyperlink r:id="rId19" w:history="1">
              <w:r w:rsidR="00A24E5E" w:rsidRPr="00842AA1">
                <w:rPr>
                  <w:rStyle w:val="ac"/>
                  <w:bCs/>
                  <w:lang w:val="en-US"/>
                </w:rPr>
                <w:t>Zuienok</w:t>
              </w:r>
              <w:r w:rsidR="00A24E5E" w:rsidRPr="00842AA1">
                <w:rPr>
                  <w:rStyle w:val="ac"/>
                  <w:bCs/>
                </w:rPr>
                <w:t>.</w:t>
              </w:r>
              <w:r w:rsidR="00A24E5E" w:rsidRPr="00842AA1">
                <w:rPr>
                  <w:rStyle w:val="ac"/>
                  <w:bCs/>
                  <w:lang w:val="en-US"/>
                </w:rPr>
                <w:t>I</w:t>
              </w:r>
              <w:r w:rsidR="00A24E5E" w:rsidRPr="00842AA1">
                <w:rPr>
                  <w:rStyle w:val="ac"/>
                  <w:bCs/>
                </w:rPr>
                <w:t>.</w:t>
              </w:r>
              <w:r w:rsidR="00A24E5E" w:rsidRPr="00842AA1">
                <w:rPr>
                  <w:rStyle w:val="ac"/>
                  <w:bCs/>
                  <w:lang w:val="en-US"/>
                </w:rPr>
                <w:t>I</w:t>
              </w:r>
              <w:r w:rsidR="00A24E5E" w:rsidRPr="00842AA1">
                <w:rPr>
                  <w:rStyle w:val="ac"/>
                  <w:bCs/>
                </w:rPr>
                <w:t>@</w:t>
              </w:r>
              <w:r w:rsidR="00A24E5E" w:rsidRPr="00842AA1">
                <w:rPr>
                  <w:rStyle w:val="ac"/>
                  <w:bCs/>
                  <w:lang w:val="en-US"/>
                </w:rPr>
                <w:t>nmu</w:t>
              </w:r>
              <w:r w:rsidR="00A24E5E" w:rsidRPr="00842AA1">
                <w:rPr>
                  <w:rStyle w:val="ac"/>
                  <w:bCs/>
                </w:rPr>
                <w:t>.</w:t>
              </w:r>
              <w:r w:rsidR="00A24E5E" w:rsidRPr="00842AA1">
                <w:rPr>
                  <w:rStyle w:val="ac"/>
                  <w:bCs/>
                  <w:lang w:val="en-US"/>
                </w:rPr>
                <w:t>one</w:t>
              </w:r>
            </w:hyperlink>
          </w:p>
        </w:tc>
      </w:tr>
    </w:tbl>
    <w:p w14:paraId="7B44FB4A" w14:textId="77777777" w:rsidR="002A1C64" w:rsidRDefault="002A1C64" w:rsidP="002A1C64">
      <w:pPr>
        <w:pBdr>
          <w:top w:val="nil"/>
          <w:left w:val="nil"/>
          <w:bottom w:val="nil"/>
          <w:right w:val="nil"/>
          <w:between w:val="nil"/>
        </w:pBdr>
        <w:spacing w:after="160"/>
        <w:ind w:left="3686"/>
        <w:contextualSpacing/>
        <w:rPr>
          <w:b/>
          <w:color w:val="000000"/>
          <w:lang w:val="uk-UA"/>
        </w:rPr>
      </w:pPr>
    </w:p>
    <w:p w14:paraId="7BCCE040" w14:textId="725DCB31" w:rsidR="00973D9B" w:rsidRPr="002A1C64" w:rsidRDefault="00973D9B" w:rsidP="002A1C64">
      <w:pPr>
        <w:pStyle w:val="a4"/>
        <w:numPr>
          <w:ilvl w:val="0"/>
          <w:numId w:val="13"/>
        </w:numPr>
        <w:pBdr>
          <w:top w:val="nil"/>
          <w:left w:val="nil"/>
          <w:bottom w:val="nil"/>
          <w:right w:val="nil"/>
          <w:between w:val="nil"/>
        </w:pBdr>
        <w:spacing w:after="160"/>
        <w:rPr>
          <w:color w:val="000000"/>
          <w:lang w:val="uk-UA"/>
        </w:rPr>
      </w:pPr>
      <w:r w:rsidRPr="002A1C64">
        <w:rPr>
          <w:b/>
          <w:color w:val="000000"/>
          <w:lang w:val="uk-UA"/>
        </w:rPr>
        <w:t>Анотація до курсу</w:t>
      </w:r>
    </w:p>
    <w:p w14:paraId="76E01992" w14:textId="62396D44" w:rsidR="004C56D0" w:rsidRPr="002D19F8" w:rsidRDefault="0096428C" w:rsidP="00430B26">
      <w:pPr>
        <w:spacing w:before="240" w:line="276" w:lineRule="auto"/>
        <w:ind w:firstLine="567"/>
        <w:jc w:val="both"/>
        <w:rPr>
          <w:sz w:val="24"/>
          <w:szCs w:val="24"/>
          <w:lang w:val="uk-UA"/>
        </w:rPr>
      </w:pPr>
      <w:r w:rsidRPr="002D19F8">
        <w:rPr>
          <w:b/>
          <w:bCs/>
          <w:i/>
          <w:iCs/>
          <w:color w:val="000000"/>
          <w:sz w:val="24"/>
          <w:szCs w:val="24"/>
          <w:lang w:val="uk-UA"/>
        </w:rPr>
        <w:t>Іноземна (а</w:t>
      </w:r>
      <w:r w:rsidR="00F904FC" w:rsidRPr="002D19F8">
        <w:rPr>
          <w:b/>
          <w:bCs/>
          <w:i/>
          <w:iCs/>
          <w:color w:val="000000"/>
          <w:sz w:val="24"/>
          <w:szCs w:val="24"/>
          <w:lang w:val="uk-UA"/>
        </w:rPr>
        <w:t>нглійська</w:t>
      </w:r>
      <w:r w:rsidRPr="002D19F8">
        <w:rPr>
          <w:b/>
          <w:bCs/>
          <w:i/>
          <w:iCs/>
          <w:color w:val="000000"/>
          <w:sz w:val="24"/>
          <w:szCs w:val="24"/>
          <w:lang w:val="uk-UA"/>
        </w:rPr>
        <w:t>/німецька/французька</w:t>
      </w:r>
      <w:r w:rsidR="00430B26">
        <w:rPr>
          <w:b/>
          <w:bCs/>
          <w:i/>
          <w:iCs/>
          <w:color w:val="000000"/>
          <w:sz w:val="24"/>
          <w:szCs w:val="24"/>
          <w:lang w:val="uk-UA"/>
        </w:rPr>
        <w:t>)</w:t>
      </w:r>
      <w:r w:rsidRPr="002D19F8">
        <w:rPr>
          <w:b/>
          <w:bCs/>
          <w:i/>
          <w:iCs/>
          <w:color w:val="000000"/>
          <w:sz w:val="24"/>
          <w:szCs w:val="24"/>
          <w:lang w:val="uk-UA"/>
        </w:rPr>
        <w:t xml:space="preserve"> мова професійного спрямування</w:t>
      </w:r>
      <w:r w:rsidR="00F904FC" w:rsidRPr="002D19F8">
        <w:rPr>
          <w:b/>
          <w:bCs/>
          <w:i/>
          <w:iCs/>
          <w:color w:val="000000"/>
          <w:sz w:val="24"/>
          <w:szCs w:val="24"/>
          <w:lang w:val="uk-UA"/>
        </w:rPr>
        <w:t xml:space="preserve"> </w:t>
      </w:r>
      <w:r w:rsidR="00A22759" w:rsidRPr="002D19F8">
        <w:rPr>
          <w:color w:val="000000"/>
          <w:sz w:val="24"/>
          <w:szCs w:val="24"/>
          <w:lang w:val="uk-UA"/>
        </w:rPr>
        <w:t xml:space="preserve">спрямована </w:t>
      </w:r>
      <w:r w:rsidRPr="002D19F8">
        <w:rPr>
          <w:color w:val="000000"/>
          <w:sz w:val="24"/>
          <w:szCs w:val="24"/>
          <w:lang w:val="uk-UA"/>
        </w:rPr>
        <w:t xml:space="preserve">на </w:t>
      </w:r>
      <w:r w:rsidRPr="002D19F8">
        <w:rPr>
          <w:sz w:val="24"/>
          <w:szCs w:val="24"/>
          <w:lang w:val="uk-UA"/>
        </w:rPr>
        <w:t xml:space="preserve">підготовку </w:t>
      </w:r>
      <w:r w:rsidR="00430B26">
        <w:rPr>
          <w:sz w:val="24"/>
          <w:szCs w:val="24"/>
          <w:lang w:val="uk-UA"/>
        </w:rPr>
        <w:t>здобувачів вищої освіти</w:t>
      </w:r>
      <w:r w:rsidR="004C56D0" w:rsidRPr="002D19F8">
        <w:rPr>
          <w:sz w:val="24"/>
          <w:szCs w:val="24"/>
          <w:lang w:val="uk-UA"/>
        </w:rPr>
        <w:t xml:space="preserve"> </w:t>
      </w:r>
      <w:r w:rsidRPr="002D19F8">
        <w:rPr>
          <w:sz w:val="24"/>
          <w:szCs w:val="24"/>
          <w:lang w:val="uk-UA"/>
        </w:rPr>
        <w:t>до ефективної</w:t>
      </w:r>
      <w:r w:rsidR="00430B26">
        <w:rPr>
          <w:sz w:val="24"/>
          <w:szCs w:val="24"/>
          <w:lang w:val="uk-UA"/>
        </w:rPr>
        <w:t xml:space="preserve"> мовленнєвої </w:t>
      </w:r>
      <w:r w:rsidRPr="002D19F8">
        <w:rPr>
          <w:sz w:val="24"/>
          <w:szCs w:val="24"/>
          <w:lang w:val="uk-UA"/>
        </w:rPr>
        <w:t xml:space="preserve"> комунікації/ спілкуванн</w:t>
      </w:r>
      <w:r w:rsidR="004C56D0" w:rsidRPr="002D19F8">
        <w:rPr>
          <w:sz w:val="24"/>
          <w:szCs w:val="24"/>
          <w:lang w:val="uk-UA"/>
        </w:rPr>
        <w:t>ю</w:t>
      </w:r>
      <w:r w:rsidRPr="002D19F8">
        <w:rPr>
          <w:sz w:val="24"/>
          <w:szCs w:val="24"/>
          <w:lang w:val="uk-UA"/>
        </w:rPr>
        <w:t xml:space="preserve">  іноземними мовами на рівні В2 </w:t>
      </w:r>
      <w:r w:rsidR="00137EEA" w:rsidRPr="002D19F8">
        <w:rPr>
          <w:sz w:val="24"/>
          <w:szCs w:val="24"/>
          <w:lang w:val="uk-UA"/>
        </w:rPr>
        <w:t xml:space="preserve">(Незалежний користувач) </w:t>
      </w:r>
      <w:r w:rsidRPr="002D19F8">
        <w:rPr>
          <w:sz w:val="24"/>
          <w:szCs w:val="24"/>
          <w:lang w:val="uk-UA"/>
        </w:rPr>
        <w:t xml:space="preserve">за </w:t>
      </w:r>
      <w:r w:rsidR="00430B26">
        <w:rPr>
          <w:sz w:val="24"/>
          <w:szCs w:val="24"/>
          <w:lang w:val="uk-UA"/>
        </w:rPr>
        <w:t xml:space="preserve"> </w:t>
      </w:r>
      <w:r w:rsidR="004C56D0" w:rsidRPr="002D19F8">
        <w:rPr>
          <w:sz w:val="24"/>
          <w:szCs w:val="24"/>
          <w:lang w:val="uk-UA"/>
        </w:rPr>
        <w:t>Глобальною шкалою</w:t>
      </w:r>
      <w:r w:rsidRPr="002D19F8">
        <w:rPr>
          <w:sz w:val="24"/>
          <w:szCs w:val="24"/>
          <w:lang w:val="uk-UA"/>
        </w:rPr>
        <w:t xml:space="preserve">, що сприятиме їх </w:t>
      </w:r>
      <w:r w:rsidR="00A36D0B" w:rsidRPr="002D19F8">
        <w:rPr>
          <w:sz w:val="24"/>
          <w:szCs w:val="24"/>
          <w:lang w:val="uk-UA"/>
        </w:rPr>
        <w:t xml:space="preserve">навчанню впродовж життя </w:t>
      </w:r>
      <w:r w:rsidR="00A36D0B">
        <w:rPr>
          <w:sz w:val="24"/>
          <w:szCs w:val="24"/>
          <w:lang w:val="uk-UA"/>
        </w:rPr>
        <w:t xml:space="preserve">та </w:t>
      </w:r>
      <w:r w:rsidRPr="002D19F8">
        <w:rPr>
          <w:sz w:val="24"/>
          <w:szCs w:val="24"/>
          <w:lang w:val="uk-UA"/>
        </w:rPr>
        <w:t>академічній мобільності, формуванню світогляду</w:t>
      </w:r>
      <w:r w:rsidR="00A36D0B">
        <w:rPr>
          <w:sz w:val="24"/>
          <w:szCs w:val="24"/>
          <w:lang w:val="uk-UA"/>
        </w:rPr>
        <w:t xml:space="preserve">, розумінню </w:t>
      </w:r>
      <w:r w:rsidR="00A36D0B">
        <w:rPr>
          <w:sz w:val="24"/>
          <w:szCs w:val="24"/>
          <w:lang w:val="uk-UA"/>
        </w:rPr>
        <w:lastRenderedPageBreak/>
        <w:t xml:space="preserve">культурних цінностей представників різних країн світу, </w:t>
      </w:r>
      <w:r w:rsidRPr="002D19F8">
        <w:rPr>
          <w:sz w:val="24"/>
          <w:szCs w:val="24"/>
          <w:lang w:val="uk-UA"/>
        </w:rPr>
        <w:t xml:space="preserve">розвитку особистості, </w:t>
      </w:r>
      <w:r w:rsidR="00A36D0B">
        <w:rPr>
          <w:sz w:val="24"/>
          <w:szCs w:val="24"/>
          <w:lang w:val="uk-UA"/>
        </w:rPr>
        <w:t xml:space="preserve">умінням </w:t>
      </w:r>
      <w:r w:rsidRPr="002D19F8">
        <w:rPr>
          <w:sz w:val="24"/>
          <w:szCs w:val="24"/>
          <w:lang w:val="uk-UA"/>
        </w:rPr>
        <w:t xml:space="preserve">критичного мислення та інших вмінь 21-го сторіччя, що в свою чергу </w:t>
      </w:r>
      <w:r w:rsidR="004C56D0" w:rsidRPr="002D19F8">
        <w:rPr>
          <w:sz w:val="24"/>
          <w:szCs w:val="24"/>
          <w:lang w:val="uk-UA"/>
        </w:rPr>
        <w:t>поглибл</w:t>
      </w:r>
      <w:r w:rsidR="00A36D0B">
        <w:rPr>
          <w:sz w:val="24"/>
          <w:szCs w:val="24"/>
          <w:lang w:val="uk-UA"/>
        </w:rPr>
        <w:t>ює</w:t>
      </w:r>
      <w:r w:rsidR="004C56D0" w:rsidRPr="002D19F8">
        <w:rPr>
          <w:sz w:val="24"/>
          <w:szCs w:val="24"/>
          <w:lang w:val="uk-UA"/>
        </w:rPr>
        <w:t xml:space="preserve"> </w:t>
      </w:r>
      <w:r w:rsidRPr="002D19F8">
        <w:rPr>
          <w:sz w:val="24"/>
          <w:szCs w:val="24"/>
          <w:lang w:val="uk-UA"/>
        </w:rPr>
        <w:t>фахов</w:t>
      </w:r>
      <w:r w:rsidR="00A36D0B">
        <w:rPr>
          <w:sz w:val="24"/>
          <w:szCs w:val="24"/>
          <w:lang w:val="uk-UA"/>
        </w:rPr>
        <w:t>у</w:t>
      </w:r>
      <w:r w:rsidR="004C56D0" w:rsidRPr="002D19F8">
        <w:rPr>
          <w:sz w:val="24"/>
          <w:szCs w:val="24"/>
          <w:lang w:val="uk-UA"/>
        </w:rPr>
        <w:t xml:space="preserve"> п</w:t>
      </w:r>
      <w:r w:rsidRPr="002D19F8">
        <w:rPr>
          <w:sz w:val="24"/>
          <w:szCs w:val="24"/>
          <w:lang w:val="uk-UA"/>
        </w:rPr>
        <w:t>ідготовк</w:t>
      </w:r>
      <w:r w:rsidR="00A36D0B">
        <w:rPr>
          <w:sz w:val="24"/>
          <w:szCs w:val="24"/>
          <w:lang w:val="uk-UA"/>
        </w:rPr>
        <w:t>у</w:t>
      </w:r>
      <w:r w:rsidR="004C56D0" w:rsidRPr="002D19F8">
        <w:rPr>
          <w:sz w:val="24"/>
          <w:szCs w:val="24"/>
          <w:lang w:val="uk-UA"/>
        </w:rPr>
        <w:t xml:space="preserve">. </w:t>
      </w:r>
    </w:p>
    <w:p w14:paraId="0F997947" w14:textId="77777777" w:rsidR="00F66C3C" w:rsidRDefault="004C56D0" w:rsidP="002D19F8">
      <w:pPr>
        <w:spacing w:line="276" w:lineRule="auto"/>
        <w:ind w:firstLine="567"/>
        <w:jc w:val="both"/>
        <w:rPr>
          <w:sz w:val="24"/>
          <w:szCs w:val="24"/>
          <w:lang w:val="uk-UA"/>
        </w:rPr>
      </w:pPr>
      <w:r w:rsidRPr="002D19F8">
        <w:rPr>
          <w:sz w:val="24"/>
          <w:szCs w:val="24"/>
          <w:lang w:val="uk-UA"/>
        </w:rPr>
        <w:t xml:space="preserve">Під час практичних занять </w:t>
      </w:r>
      <w:r w:rsidR="00ED7E1B" w:rsidRPr="002D19F8">
        <w:rPr>
          <w:sz w:val="24"/>
          <w:szCs w:val="24"/>
          <w:lang w:val="uk-UA"/>
        </w:rPr>
        <w:t>здобувачі</w:t>
      </w:r>
      <w:r w:rsidRPr="002D19F8">
        <w:rPr>
          <w:sz w:val="24"/>
          <w:szCs w:val="24"/>
          <w:lang w:val="uk-UA"/>
        </w:rPr>
        <w:t xml:space="preserve"> будуть мати змогу розвивати свої </w:t>
      </w:r>
      <w:r w:rsidR="0096428C" w:rsidRPr="002D19F8">
        <w:rPr>
          <w:sz w:val="24"/>
          <w:szCs w:val="24"/>
          <w:lang w:val="uk-UA"/>
        </w:rPr>
        <w:t>здатності спілкування іноземною мовою  в типових академічних і професійних ситуаціях</w:t>
      </w:r>
      <w:r w:rsidRPr="002D19F8">
        <w:rPr>
          <w:sz w:val="24"/>
          <w:szCs w:val="24"/>
          <w:lang w:val="uk-UA"/>
        </w:rPr>
        <w:t xml:space="preserve">, модульованих викладачем, брати участь у рольових іграх, </w:t>
      </w:r>
      <w:r w:rsidR="00ED7E1B" w:rsidRPr="002D19F8">
        <w:rPr>
          <w:sz w:val="24"/>
          <w:szCs w:val="24"/>
          <w:lang w:val="uk-UA"/>
        </w:rPr>
        <w:t>працювати в парах та/</w:t>
      </w:r>
      <w:r w:rsidR="009C4551" w:rsidRPr="002D19F8">
        <w:rPr>
          <w:sz w:val="24"/>
          <w:szCs w:val="24"/>
          <w:lang w:val="uk-UA"/>
        </w:rPr>
        <w:t>або</w:t>
      </w:r>
      <w:r w:rsidR="00ED7E1B" w:rsidRPr="002D19F8">
        <w:rPr>
          <w:sz w:val="24"/>
          <w:szCs w:val="24"/>
          <w:lang w:val="uk-UA"/>
        </w:rPr>
        <w:t xml:space="preserve"> командах, </w:t>
      </w:r>
      <w:r w:rsidRPr="002D19F8">
        <w:rPr>
          <w:sz w:val="24"/>
          <w:szCs w:val="24"/>
          <w:lang w:val="uk-UA"/>
        </w:rPr>
        <w:t xml:space="preserve">розглядати </w:t>
      </w:r>
      <w:proofErr w:type="spellStart"/>
      <w:r w:rsidRPr="002D19F8">
        <w:rPr>
          <w:sz w:val="24"/>
          <w:szCs w:val="24"/>
          <w:lang w:val="uk-UA"/>
        </w:rPr>
        <w:t>кейзи</w:t>
      </w:r>
      <w:proofErr w:type="spellEnd"/>
      <w:r w:rsidRPr="002D19F8">
        <w:rPr>
          <w:sz w:val="24"/>
          <w:szCs w:val="24"/>
          <w:lang w:val="uk-UA"/>
        </w:rPr>
        <w:t xml:space="preserve"> та аналізувати свій досвід</w:t>
      </w:r>
      <w:r w:rsidR="00A36D0B">
        <w:rPr>
          <w:sz w:val="24"/>
          <w:szCs w:val="24"/>
          <w:lang w:val="uk-UA"/>
        </w:rPr>
        <w:t xml:space="preserve"> спілкування </w:t>
      </w:r>
      <w:r w:rsidRPr="002D19F8">
        <w:rPr>
          <w:sz w:val="24"/>
          <w:szCs w:val="24"/>
          <w:lang w:val="uk-UA"/>
        </w:rPr>
        <w:t xml:space="preserve"> </w:t>
      </w:r>
      <w:r w:rsidR="009C4551" w:rsidRPr="002D19F8">
        <w:rPr>
          <w:sz w:val="24"/>
          <w:szCs w:val="24"/>
          <w:lang w:val="uk-UA"/>
        </w:rPr>
        <w:t>і</w:t>
      </w:r>
      <w:r w:rsidRPr="002D19F8">
        <w:rPr>
          <w:sz w:val="24"/>
          <w:szCs w:val="24"/>
          <w:lang w:val="uk-UA"/>
        </w:rPr>
        <w:t xml:space="preserve"> досвід </w:t>
      </w:r>
      <w:r w:rsidR="00ED7E1B" w:rsidRPr="002D19F8">
        <w:rPr>
          <w:sz w:val="24"/>
          <w:szCs w:val="24"/>
          <w:lang w:val="uk-UA"/>
        </w:rPr>
        <w:t xml:space="preserve">навчання </w:t>
      </w:r>
      <w:r w:rsidRPr="002D19F8">
        <w:rPr>
          <w:sz w:val="24"/>
          <w:szCs w:val="24"/>
          <w:lang w:val="uk-UA"/>
        </w:rPr>
        <w:t xml:space="preserve">інших. </w:t>
      </w:r>
    </w:p>
    <w:p w14:paraId="69AAA130" w14:textId="589C316F" w:rsidR="0096428C" w:rsidRPr="002D19F8" w:rsidRDefault="004C56D0" w:rsidP="002D19F8">
      <w:pPr>
        <w:spacing w:line="276" w:lineRule="auto"/>
        <w:ind w:firstLine="567"/>
        <w:jc w:val="both"/>
        <w:rPr>
          <w:sz w:val="24"/>
          <w:szCs w:val="24"/>
          <w:lang w:val="uk-UA"/>
        </w:rPr>
      </w:pPr>
      <w:r w:rsidRPr="002D19F8">
        <w:rPr>
          <w:sz w:val="24"/>
          <w:szCs w:val="24"/>
          <w:lang w:val="uk-UA"/>
        </w:rPr>
        <w:t>Завдання з вивчення іноземної мови базуються на міждисциплінарному підході і спрямовані на розвиток</w:t>
      </w:r>
      <w:r w:rsidR="0096428C" w:rsidRPr="002D19F8">
        <w:rPr>
          <w:sz w:val="24"/>
          <w:szCs w:val="24"/>
          <w:lang w:val="uk-UA"/>
        </w:rPr>
        <w:t xml:space="preserve"> здатності </w:t>
      </w:r>
      <w:r w:rsidRPr="002D19F8">
        <w:rPr>
          <w:sz w:val="24"/>
          <w:szCs w:val="24"/>
          <w:lang w:val="uk-UA"/>
        </w:rPr>
        <w:t xml:space="preserve">студентів </w:t>
      </w:r>
      <w:r w:rsidR="0096428C" w:rsidRPr="002D19F8">
        <w:rPr>
          <w:sz w:val="24"/>
          <w:szCs w:val="24"/>
          <w:lang w:val="uk-UA"/>
        </w:rPr>
        <w:t xml:space="preserve">до пошуку, обробки та аналізу </w:t>
      </w:r>
      <w:proofErr w:type="spellStart"/>
      <w:r w:rsidR="00ED7E1B" w:rsidRPr="002D19F8">
        <w:rPr>
          <w:sz w:val="24"/>
          <w:szCs w:val="24"/>
          <w:lang w:val="uk-UA"/>
        </w:rPr>
        <w:t>професійно</w:t>
      </w:r>
      <w:proofErr w:type="spellEnd"/>
      <w:r w:rsidR="00ED7E1B" w:rsidRPr="002D19F8">
        <w:rPr>
          <w:sz w:val="24"/>
          <w:szCs w:val="24"/>
          <w:lang w:val="uk-UA"/>
        </w:rPr>
        <w:t xml:space="preserve">-орієнтованої інформації, вилученої </w:t>
      </w:r>
      <w:r w:rsidR="0096428C" w:rsidRPr="002D19F8">
        <w:rPr>
          <w:sz w:val="24"/>
          <w:szCs w:val="24"/>
          <w:lang w:val="uk-UA"/>
        </w:rPr>
        <w:t xml:space="preserve">з різних іншомовних джерел, </w:t>
      </w:r>
      <w:r w:rsidRPr="002D19F8">
        <w:rPr>
          <w:sz w:val="24"/>
          <w:szCs w:val="24"/>
          <w:lang w:val="uk-UA"/>
        </w:rPr>
        <w:t>з наступним ї</w:t>
      </w:r>
      <w:r w:rsidR="00ED7E1B" w:rsidRPr="002D19F8">
        <w:rPr>
          <w:sz w:val="24"/>
          <w:szCs w:val="24"/>
          <w:lang w:val="uk-UA"/>
        </w:rPr>
        <w:t>ї</w:t>
      </w:r>
      <w:r w:rsidRPr="002D19F8">
        <w:rPr>
          <w:sz w:val="24"/>
          <w:szCs w:val="24"/>
          <w:lang w:val="uk-UA"/>
        </w:rPr>
        <w:t xml:space="preserve"> обговоренням і наведенням аргументів, відст</w:t>
      </w:r>
      <w:r w:rsidR="00ED7E1B" w:rsidRPr="002D19F8">
        <w:rPr>
          <w:sz w:val="24"/>
          <w:szCs w:val="24"/>
          <w:lang w:val="uk-UA"/>
        </w:rPr>
        <w:t>оюючи</w:t>
      </w:r>
      <w:r w:rsidRPr="002D19F8">
        <w:rPr>
          <w:sz w:val="24"/>
          <w:szCs w:val="24"/>
          <w:lang w:val="uk-UA"/>
        </w:rPr>
        <w:t xml:space="preserve"> свою позицію з дискусійних питань. </w:t>
      </w:r>
      <w:r w:rsidR="00F66C3C">
        <w:rPr>
          <w:sz w:val="24"/>
          <w:szCs w:val="24"/>
          <w:lang w:val="uk-UA"/>
        </w:rPr>
        <w:t>Граматичний матеріал в</w:t>
      </w:r>
      <w:proofErr w:type="spellStart"/>
      <w:r w:rsidR="00F66C3C" w:rsidRPr="002D19F8">
        <w:rPr>
          <w:rFonts w:eastAsia="Calibri"/>
          <w:sz w:val="24"/>
          <w:szCs w:val="24"/>
          <w:lang w:eastAsia="en-US"/>
        </w:rPr>
        <w:t>ивчається</w:t>
      </w:r>
      <w:proofErr w:type="spellEnd"/>
      <w:r w:rsidR="00F66C3C" w:rsidRPr="002D19F8">
        <w:rPr>
          <w:rFonts w:eastAsia="Calibri"/>
          <w:sz w:val="24"/>
          <w:szCs w:val="24"/>
          <w:lang w:eastAsia="en-US"/>
        </w:rPr>
        <w:t xml:space="preserve"> та/</w:t>
      </w:r>
      <w:proofErr w:type="spellStart"/>
      <w:r w:rsidR="00F66C3C" w:rsidRPr="002D19F8">
        <w:rPr>
          <w:rFonts w:eastAsia="Calibri"/>
          <w:sz w:val="24"/>
          <w:szCs w:val="24"/>
          <w:lang w:eastAsia="en-US"/>
        </w:rPr>
        <w:t>або</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опрацьовується</w:t>
      </w:r>
      <w:proofErr w:type="spellEnd"/>
      <w:r w:rsidR="00F66C3C" w:rsidRPr="002D19F8">
        <w:rPr>
          <w:rFonts w:eastAsia="Calibri"/>
          <w:sz w:val="24"/>
          <w:szCs w:val="24"/>
          <w:lang w:eastAsia="en-US"/>
        </w:rPr>
        <w:t xml:space="preserve"> за потреб</w:t>
      </w:r>
      <w:r w:rsidR="00F66C3C">
        <w:rPr>
          <w:rFonts w:eastAsia="Calibri"/>
          <w:sz w:val="24"/>
          <w:szCs w:val="24"/>
          <w:lang w:val="uk-UA" w:eastAsia="en-US"/>
        </w:rPr>
        <w:t>и</w:t>
      </w:r>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студентів</w:t>
      </w:r>
      <w:proofErr w:type="spellEnd"/>
      <w:r w:rsidR="00F66C3C" w:rsidRPr="002D19F8">
        <w:rPr>
          <w:rFonts w:eastAsia="Calibri"/>
          <w:sz w:val="24"/>
          <w:szCs w:val="24"/>
          <w:lang w:eastAsia="en-US"/>
        </w:rPr>
        <w:t xml:space="preserve"> яка </w:t>
      </w:r>
      <w:proofErr w:type="spellStart"/>
      <w:r w:rsidR="00F66C3C" w:rsidRPr="002D19F8">
        <w:rPr>
          <w:rFonts w:eastAsia="Calibri"/>
          <w:sz w:val="24"/>
          <w:szCs w:val="24"/>
          <w:lang w:eastAsia="en-US"/>
        </w:rPr>
        <w:t>може</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виникнути</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під</w:t>
      </w:r>
      <w:proofErr w:type="spellEnd"/>
      <w:r w:rsidR="00F66C3C" w:rsidRPr="002D19F8">
        <w:rPr>
          <w:rFonts w:eastAsia="Calibri"/>
          <w:sz w:val="24"/>
          <w:szCs w:val="24"/>
          <w:lang w:eastAsia="en-US"/>
        </w:rPr>
        <w:t xml:space="preserve"> час </w:t>
      </w:r>
      <w:proofErr w:type="spellStart"/>
      <w:r w:rsidR="00F66C3C" w:rsidRPr="002D19F8">
        <w:rPr>
          <w:rFonts w:eastAsia="Calibri"/>
          <w:sz w:val="24"/>
          <w:szCs w:val="24"/>
          <w:lang w:eastAsia="en-US"/>
        </w:rPr>
        <w:t>опрацювання</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комунікативних</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ситуацій</w:t>
      </w:r>
      <w:proofErr w:type="spellEnd"/>
      <w:r w:rsidR="00F66C3C" w:rsidRPr="002D19F8">
        <w:rPr>
          <w:rFonts w:eastAsia="Calibri"/>
          <w:sz w:val="24"/>
          <w:szCs w:val="24"/>
          <w:lang w:eastAsia="en-US"/>
        </w:rPr>
        <w:t xml:space="preserve"> та/</w:t>
      </w:r>
      <w:proofErr w:type="spellStart"/>
      <w:r w:rsidR="00F66C3C" w:rsidRPr="002D19F8">
        <w:rPr>
          <w:rFonts w:eastAsia="Calibri"/>
          <w:sz w:val="24"/>
          <w:szCs w:val="24"/>
          <w:lang w:eastAsia="en-US"/>
        </w:rPr>
        <w:t>або</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виконання</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комунікативних</w:t>
      </w:r>
      <w:proofErr w:type="spellEnd"/>
      <w:r w:rsidR="00F66C3C" w:rsidRPr="002D19F8">
        <w:rPr>
          <w:rFonts w:eastAsia="Calibri"/>
          <w:sz w:val="24"/>
          <w:szCs w:val="24"/>
          <w:lang w:eastAsia="en-US"/>
        </w:rPr>
        <w:t xml:space="preserve"> </w:t>
      </w:r>
      <w:proofErr w:type="spellStart"/>
      <w:r w:rsidR="00F66C3C" w:rsidRPr="002D19F8">
        <w:rPr>
          <w:rFonts w:eastAsia="Calibri"/>
          <w:sz w:val="24"/>
          <w:szCs w:val="24"/>
          <w:lang w:eastAsia="en-US"/>
        </w:rPr>
        <w:t>завдань</w:t>
      </w:r>
      <w:proofErr w:type="spellEnd"/>
    </w:p>
    <w:p w14:paraId="299088B8" w14:textId="57DE5D7D" w:rsidR="00F904FC" w:rsidRPr="002D19F8" w:rsidRDefault="00ED7E1B" w:rsidP="002D19F8">
      <w:pPr>
        <w:spacing w:line="276" w:lineRule="auto"/>
        <w:ind w:firstLine="567"/>
        <w:jc w:val="both"/>
        <w:rPr>
          <w:color w:val="000000"/>
          <w:sz w:val="24"/>
          <w:szCs w:val="24"/>
          <w:lang w:val="uk-UA"/>
        </w:rPr>
      </w:pPr>
      <w:r w:rsidRPr="002D19F8">
        <w:rPr>
          <w:sz w:val="24"/>
          <w:szCs w:val="24"/>
          <w:lang w:val="uk-UA"/>
        </w:rPr>
        <w:t xml:space="preserve">Матеріали курси – оригінальні і автентичні, розроблені за результатами участі викладачів у міжнародних </w:t>
      </w:r>
      <w:r w:rsidR="009C4551" w:rsidRPr="002D19F8">
        <w:rPr>
          <w:sz w:val="24"/>
          <w:szCs w:val="24"/>
          <w:lang w:val="uk-UA"/>
        </w:rPr>
        <w:t xml:space="preserve">освітніх </w:t>
      </w:r>
      <w:r w:rsidRPr="002D19F8">
        <w:rPr>
          <w:sz w:val="24"/>
          <w:szCs w:val="24"/>
          <w:lang w:val="uk-UA"/>
        </w:rPr>
        <w:t xml:space="preserve">проектах. Для самостійної роботи широко використовуються інформаційно-комунікаційні технології, </w:t>
      </w:r>
      <w:r w:rsidR="00137EEA" w:rsidRPr="002D19F8">
        <w:rPr>
          <w:sz w:val="24"/>
          <w:szCs w:val="24"/>
          <w:lang w:val="uk-UA"/>
        </w:rPr>
        <w:t xml:space="preserve">авторські </w:t>
      </w:r>
      <w:r w:rsidRPr="002D19F8">
        <w:rPr>
          <w:sz w:val="24"/>
          <w:szCs w:val="24"/>
          <w:lang w:val="uk-UA"/>
        </w:rPr>
        <w:t xml:space="preserve">онлайн-курси, розміщені на платформі </w:t>
      </w:r>
      <w:r w:rsidRPr="002D19F8">
        <w:rPr>
          <w:sz w:val="24"/>
          <w:szCs w:val="24"/>
          <w:lang w:val="en-US"/>
        </w:rPr>
        <w:t>do</w:t>
      </w:r>
      <w:r w:rsidRPr="002D19F8">
        <w:rPr>
          <w:sz w:val="24"/>
          <w:szCs w:val="24"/>
          <w:lang w:val="uk-UA"/>
        </w:rPr>
        <w:t>.</w:t>
      </w:r>
      <w:proofErr w:type="spellStart"/>
      <w:r w:rsidRPr="002D19F8">
        <w:rPr>
          <w:sz w:val="24"/>
          <w:szCs w:val="24"/>
          <w:lang w:val="en-US"/>
        </w:rPr>
        <w:t>nmu</w:t>
      </w:r>
      <w:proofErr w:type="spellEnd"/>
      <w:r w:rsidRPr="002D19F8">
        <w:rPr>
          <w:sz w:val="24"/>
          <w:szCs w:val="24"/>
          <w:lang w:val="uk-UA"/>
        </w:rPr>
        <w:t>.</w:t>
      </w:r>
      <w:r w:rsidRPr="002D19F8">
        <w:rPr>
          <w:sz w:val="24"/>
          <w:szCs w:val="24"/>
          <w:lang w:val="en-US"/>
        </w:rPr>
        <w:t>one</w:t>
      </w:r>
      <w:r w:rsidRPr="002D19F8">
        <w:rPr>
          <w:sz w:val="24"/>
          <w:szCs w:val="24"/>
          <w:lang w:val="uk-UA"/>
        </w:rPr>
        <w:t xml:space="preserve">, платформа </w:t>
      </w:r>
      <w:r w:rsidRPr="002D19F8">
        <w:rPr>
          <w:sz w:val="24"/>
          <w:szCs w:val="24"/>
          <w:lang w:val="en-US"/>
        </w:rPr>
        <w:t>MS</w:t>
      </w:r>
      <w:r w:rsidRPr="002D19F8">
        <w:rPr>
          <w:sz w:val="24"/>
          <w:szCs w:val="24"/>
          <w:lang w:val="uk-UA"/>
        </w:rPr>
        <w:t xml:space="preserve"> </w:t>
      </w:r>
      <w:r w:rsidRPr="002D19F8">
        <w:rPr>
          <w:sz w:val="24"/>
          <w:szCs w:val="24"/>
          <w:lang w:val="en-US"/>
        </w:rPr>
        <w:t>Teams</w:t>
      </w:r>
      <w:r w:rsidRPr="002D19F8">
        <w:rPr>
          <w:sz w:val="24"/>
          <w:szCs w:val="24"/>
          <w:lang w:val="uk-UA"/>
        </w:rPr>
        <w:t xml:space="preserve"> та інші </w:t>
      </w:r>
      <w:r w:rsidR="00137EEA" w:rsidRPr="002D19F8">
        <w:rPr>
          <w:sz w:val="24"/>
          <w:szCs w:val="24"/>
          <w:lang w:val="uk-UA"/>
        </w:rPr>
        <w:t xml:space="preserve">сучасні </w:t>
      </w:r>
      <w:r w:rsidRPr="002D19F8">
        <w:rPr>
          <w:sz w:val="24"/>
          <w:szCs w:val="24"/>
          <w:lang w:val="uk-UA"/>
        </w:rPr>
        <w:t xml:space="preserve">програмні розробки.  </w:t>
      </w:r>
      <w:r w:rsidR="0057169D" w:rsidRPr="002D19F8">
        <w:rPr>
          <w:color w:val="000000"/>
          <w:sz w:val="24"/>
          <w:szCs w:val="24"/>
          <w:lang w:val="uk-UA"/>
        </w:rPr>
        <w:t xml:space="preserve">Таким чином, додатково до оволодіння </w:t>
      </w:r>
      <w:r w:rsidRPr="002D19F8">
        <w:rPr>
          <w:color w:val="000000"/>
          <w:sz w:val="24"/>
          <w:szCs w:val="24"/>
          <w:lang w:val="uk-UA"/>
        </w:rPr>
        <w:t>іноземною мовою</w:t>
      </w:r>
      <w:r w:rsidR="0057169D" w:rsidRPr="002D19F8">
        <w:rPr>
          <w:color w:val="000000"/>
          <w:sz w:val="24"/>
          <w:szCs w:val="24"/>
          <w:lang w:val="uk-UA"/>
        </w:rPr>
        <w:t>, здобувачі мають змогу розвинути свої уміння</w:t>
      </w:r>
      <w:r w:rsidRPr="002D19F8">
        <w:rPr>
          <w:color w:val="000000"/>
          <w:sz w:val="24"/>
          <w:szCs w:val="24"/>
          <w:lang w:val="uk-UA"/>
        </w:rPr>
        <w:t xml:space="preserve"> користуватися цифровими технологіями. </w:t>
      </w:r>
      <w:r w:rsidR="0057169D" w:rsidRPr="002D19F8">
        <w:rPr>
          <w:color w:val="000000"/>
          <w:sz w:val="24"/>
          <w:szCs w:val="24"/>
          <w:lang w:val="uk-UA"/>
        </w:rPr>
        <w:t xml:space="preserve"> </w:t>
      </w:r>
    </w:p>
    <w:p w14:paraId="1320B965" w14:textId="77777777" w:rsidR="00352996" w:rsidRPr="002D19F8" w:rsidRDefault="00352996" w:rsidP="002D19F8">
      <w:pPr>
        <w:pBdr>
          <w:top w:val="nil"/>
          <w:left w:val="nil"/>
          <w:bottom w:val="nil"/>
          <w:right w:val="nil"/>
          <w:between w:val="nil"/>
        </w:pBdr>
        <w:spacing w:after="160" w:line="276" w:lineRule="auto"/>
        <w:ind w:firstLine="709"/>
        <w:contextualSpacing/>
        <w:jc w:val="both"/>
        <w:rPr>
          <w:color w:val="000000"/>
          <w:sz w:val="24"/>
          <w:szCs w:val="24"/>
          <w:lang w:val="uk-UA"/>
        </w:rPr>
      </w:pPr>
    </w:p>
    <w:p w14:paraId="35E32A0D" w14:textId="268CEDD6" w:rsidR="00E3515E" w:rsidRPr="005F2CFD" w:rsidRDefault="00973D9B" w:rsidP="005F2CFD">
      <w:pPr>
        <w:pStyle w:val="a4"/>
        <w:numPr>
          <w:ilvl w:val="0"/>
          <w:numId w:val="1"/>
        </w:numPr>
        <w:pBdr>
          <w:top w:val="nil"/>
          <w:left w:val="nil"/>
          <w:bottom w:val="nil"/>
          <w:right w:val="nil"/>
          <w:between w:val="nil"/>
        </w:pBdr>
        <w:spacing w:after="160" w:line="276" w:lineRule="auto"/>
        <w:ind w:left="0" w:right="140" w:firstLine="0"/>
        <w:jc w:val="center"/>
        <w:rPr>
          <w:b/>
          <w:bCs/>
          <w:lang w:val="uk-UA"/>
        </w:rPr>
      </w:pPr>
      <w:r w:rsidRPr="005F2CFD">
        <w:rPr>
          <w:b/>
          <w:lang w:val="uk-UA"/>
        </w:rPr>
        <w:t xml:space="preserve">Мета та завдання </w:t>
      </w:r>
      <w:r w:rsidR="00013BD3" w:rsidRPr="005F2CFD">
        <w:rPr>
          <w:b/>
          <w:bCs/>
          <w:lang w:val="uk-UA"/>
        </w:rPr>
        <w:t>навчальної дисципліни</w:t>
      </w:r>
    </w:p>
    <w:p w14:paraId="35BF6C7A" w14:textId="77777777" w:rsidR="002622A3" w:rsidRPr="005F2CFD" w:rsidRDefault="002622A3" w:rsidP="005F2CFD">
      <w:pPr>
        <w:spacing w:after="60"/>
        <w:ind w:right="140" w:firstLine="567"/>
        <w:jc w:val="both"/>
      </w:pPr>
      <w:r w:rsidRPr="005F2CFD">
        <w:rPr>
          <w:b/>
        </w:rPr>
        <w:t xml:space="preserve">Мета </w:t>
      </w:r>
      <w:proofErr w:type="spellStart"/>
      <w:r w:rsidRPr="005F2CFD">
        <w:rPr>
          <w:b/>
        </w:rPr>
        <w:t>дисципліни</w:t>
      </w:r>
      <w:proofErr w:type="spellEnd"/>
      <w:r w:rsidRPr="005F2CFD">
        <w:t xml:space="preserve"> – </w:t>
      </w:r>
      <w:proofErr w:type="spellStart"/>
      <w:r w:rsidRPr="005F2CFD">
        <w:t>розвиток</w:t>
      </w:r>
      <w:proofErr w:type="spellEnd"/>
      <w:r w:rsidRPr="005F2CFD">
        <w:t xml:space="preserve"> у </w:t>
      </w:r>
      <w:proofErr w:type="spellStart"/>
      <w:r w:rsidRPr="005F2CFD">
        <w:t>студентів</w:t>
      </w:r>
      <w:proofErr w:type="spellEnd"/>
      <w:r w:rsidRPr="005F2CFD">
        <w:t xml:space="preserve"> </w:t>
      </w:r>
      <w:proofErr w:type="spellStart"/>
      <w:r w:rsidRPr="005F2CFD">
        <w:t>здатності</w:t>
      </w:r>
      <w:proofErr w:type="spellEnd"/>
      <w:r w:rsidRPr="005F2CFD">
        <w:t xml:space="preserve"> </w:t>
      </w:r>
      <w:proofErr w:type="spellStart"/>
      <w:r w:rsidRPr="005F2CFD">
        <w:t>спілкування</w:t>
      </w:r>
      <w:proofErr w:type="spellEnd"/>
      <w:r w:rsidRPr="005F2CFD">
        <w:t xml:space="preserve"> </w:t>
      </w:r>
      <w:proofErr w:type="spellStart"/>
      <w:r w:rsidRPr="005F2CFD">
        <w:t>іноземною</w:t>
      </w:r>
      <w:proofErr w:type="spellEnd"/>
      <w:r w:rsidRPr="005F2CFD">
        <w:t xml:space="preserve"> </w:t>
      </w:r>
      <w:proofErr w:type="spellStart"/>
      <w:r w:rsidRPr="005F2CFD">
        <w:t>мовою</w:t>
      </w:r>
      <w:proofErr w:type="spellEnd"/>
      <w:r w:rsidRPr="005F2CFD">
        <w:t xml:space="preserve">  в </w:t>
      </w:r>
      <w:proofErr w:type="spellStart"/>
      <w:r w:rsidRPr="005F2CFD">
        <w:t>типових</w:t>
      </w:r>
      <w:proofErr w:type="spellEnd"/>
      <w:r w:rsidRPr="005F2CFD">
        <w:t xml:space="preserve"> </w:t>
      </w:r>
      <w:proofErr w:type="spellStart"/>
      <w:r w:rsidRPr="005F2CFD">
        <w:t>ситуаціях</w:t>
      </w:r>
      <w:proofErr w:type="spellEnd"/>
      <w:r w:rsidRPr="005F2CFD">
        <w:t xml:space="preserve">, </w:t>
      </w:r>
      <w:proofErr w:type="spellStart"/>
      <w:r w:rsidRPr="005F2CFD">
        <w:t>що</w:t>
      </w:r>
      <w:proofErr w:type="spellEnd"/>
      <w:r w:rsidRPr="005F2CFD">
        <w:t xml:space="preserve"> </w:t>
      </w:r>
      <w:proofErr w:type="spellStart"/>
      <w:r w:rsidRPr="005F2CFD">
        <w:t>відносяться</w:t>
      </w:r>
      <w:proofErr w:type="spellEnd"/>
      <w:r w:rsidRPr="005F2CFD">
        <w:t xml:space="preserve"> до культурно-</w:t>
      </w:r>
      <w:proofErr w:type="spellStart"/>
      <w:r w:rsidRPr="005F2CFD">
        <w:t>просвітницької</w:t>
      </w:r>
      <w:proofErr w:type="spellEnd"/>
      <w:r w:rsidRPr="005F2CFD">
        <w:t xml:space="preserve">, </w:t>
      </w:r>
      <w:proofErr w:type="spellStart"/>
      <w:r w:rsidRPr="005F2CFD">
        <w:t>суспільної</w:t>
      </w:r>
      <w:proofErr w:type="spellEnd"/>
      <w:r w:rsidRPr="005F2CFD">
        <w:t xml:space="preserve">, </w:t>
      </w:r>
      <w:proofErr w:type="spellStart"/>
      <w:r w:rsidRPr="005F2CFD">
        <w:t>навчальної</w:t>
      </w:r>
      <w:proofErr w:type="spellEnd"/>
      <w:r w:rsidRPr="005F2CFD">
        <w:t xml:space="preserve">, </w:t>
      </w:r>
      <w:proofErr w:type="spellStart"/>
      <w:r w:rsidRPr="005F2CFD">
        <w:t>професійної</w:t>
      </w:r>
      <w:proofErr w:type="spellEnd"/>
      <w:r w:rsidRPr="005F2CFD">
        <w:t xml:space="preserve"> і </w:t>
      </w:r>
      <w:proofErr w:type="spellStart"/>
      <w:r w:rsidRPr="005F2CFD">
        <w:t>наукової</w:t>
      </w:r>
      <w:proofErr w:type="spellEnd"/>
      <w:r w:rsidRPr="005F2CFD">
        <w:t xml:space="preserve"> сфер </w:t>
      </w:r>
      <w:proofErr w:type="spellStart"/>
      <w:r w:rsidRPr="005F2CFD">
        <w:t>життя</w:t>
      </w:r>
      <w:proofErr w:type="spellEnd"/>
      <w:r w:rsidRPr="005F2CFD">
        <w:t xml:space="preserve"> шляхом  </w:t>
      </w:r>
      <w:proofErr w:type="spellStart"/>
      <w:r w:rsidRPr="005F2CFD">
        <w:t>формування</w:t>
      </w:r>
      <w:proofErr w:type="spellEnd"/>
      <w:r w:rsidRPr="005F2CFD">
        <w:t xml:space="preserve"> </w:t>
      </w:r>
      <w:proofErr w:type="spellStart"/>
      <w:r w:rsidRPr="005F2CFD">
        <w:t>комунікативних</w:t>
      </w:r>
      <w:proofErr w:type="spellEnd"/>
      <w:r w:rsidRPr="005F2CFD">
        <w:t xml:space="preserve"> </w:t>
      </w:r>
      <w:proofErr w:type="spellStart"/>
      <w:r w:rsidRPr="005F2CFD">
        <w:t>мовленнєвих</w:t>
      </w:r>
      <w:proofErr w:type="spellEnd"/>
      <w:r w:rsidRPr="005F2CFD">
        <w:t xml:space="preserve"> компетентностей на </w:t>
      </w:r>
      <w:proofErr w:type="spellStart"/>
      <w:r w:rsidRPr="005F2CFD">
        <w:t>рівні</w:t>
      </w:r>
      <w:proofErr w:type="spellEnd"/>
      <w:r w:rsidRPr="005F2CFD">
        <w:t xml:space="preserve"> В2 «</w:t>
      </w:r>
      <w:proofErr w:type="spellStart"/>
      <w:r w:rsidRPr="005F2CFD">
        <w:t>Незалежний</w:t>
      </w:r>
      <w:proofErr w:type="spellEnd"/>
      <w:r w:rsidRPr="005F2CFD">
        <w:t xml:space="preserve"> </w:t>
      </w:r>
      <w:proofErr w:type="spellStart"/>
      <w:r w:rsidRPr="005F2CFD">
        <w:t>користувач</w:t>
      </w:r>
      <w:proofErr w:type="spellEnd"/>
      <w:r w:rsidRPr="005F2CFD">
        <w:t xml:space="preserve">» за Глобальною шкалою (ЗЄР: 2001, 2018), </w:t>
      </w:r>
      <w:proofErr w:type="spellStart"/>
      <w:r w:rsidRPr="005F2CFD">
        <w:t>зокрема</w:t>
      </w:r>
      <w:proofErr w:type="spellEnd"/>
      <w:r w:rsidRPr="005F2CFD">
        <w:t xml:space="preserve"> </w:t>
      </w:r>
      <w:proofErr w:type="spellStart"/>
      <w:r w:rsidRPr="005F2CFD">
        <w:t>здатності</w:t>
      </w:r>
      <w:proofErr w:type="spellEnd"/>
      <w:r w:rsidRPr="005F2CFD">
        <w:t xml:space="preserve"> до </w:t>
      </w:r>
      <w:proofErr w:type="spellStart"/>
      <w:r w:rsidRPr="005F2CFD">
        <w:t>ефективного</w:t>
      </w:r>
      <w:proofErr w:type="spellEnd"/>
      <w:r w:rsidRPr="005F2CFD">
        <w:t xml:space="preserve"> </w:t>
      </w:r>
      <w:proofErr w:type="spellStart"/>
      <w:r w:rsidRPr="005F2CFD">
        <w:t>пошуку</w:t>
      </w:r>
      <w:proofErr w:type="spellEnd"/>
      <w:r w:rsidRPr="005F2CFD">
        <w:t xml:space="preserve">, </w:t>
      </w:r>
      <w:proofErr w:type="spellStart"/>
      <w:r w:rsidRPr="005F2CFD">
        <w:t>оброблення</w:t>
      </w:r>
      <w:proofErr w:type="spellEnd"/>
      <w:r w:rsidRPr="005F2CFD">
        <w:t xml:space="preserve"> та критичного </w:t>
      </w:r>
      <w:proofErr w:type="spellStart"/>
      <w:r w:rsidRPr="005F2CFD">
        <w:t>аналізу</w:t>
      </w:r>
      <w:proofErr w:type="spellEnd"/>
      <w:r w:rsidRPr="005F2CFD">
        <w:t xml:space="preserve"> і </w:t>
      </w:r>
      <w:proofErr w:type="spellStart"/>
      <w:r w:rsidRPr="005F2CFD">
        <w:t>інтерпретації</w:t>
      </w:r>
      <w:proofErr w:type="spellEnd"/>
      <w:r w:rsidRPr="005F2CFD">
        <w:t xml:space="preserve"> </w:t>
      </w:r>
      <w:proofErr w:type="spellStart"/>
      <w:r w:rsidRPr="005F2CFD">
        <w:t>інформації</w:t>
      </w:r>
      <w:proofErr w:type="spellEnd"/>
      <w:r w:rsidRPr="005F2CFD">
        <w:t xml:space="preserve">, </w:t>
      </w:r>
      <w:proofErr w:type="spellStart"/>
      <w:r w:rsidRPr="005F2CFD">
        <w:t>вилученої</w:t>
      </w:r>
      <w:proofErr w:type="spellEnd"/>
      <w:r w:rsidRPr="005F2CFD">
        <w:t xml:space="preserve"> з </w:t>
      </w:r>
      <w:proofErr w:type="spellStart"/>
      <w:r w:rsidRPr="005F2CFD">
        <w:t>різних</w:t>
      </w:r>
      <w:proofErr w:type="spellEnd"/>
      <w:r w:rsidRPr="005F2CFD">
        <w:t xml:space="preserve"> </w:t>
      </w:r>
      <w:proofErr w:type="spellStart"/>
      <w:r w:rsidRPr="005F2CFD">
        <w:t>джерел</w:t>
      </w:r>
      <w:proofErr w:type="spellEnd"/>
      <w:r w:rsidRPr="005F2CFD">
        <w:t xml:space="preserve">, </w:t>
      </w:r>
      <w:proofErr w:type="spellStart"/>
      <w:r w:rsidRPr="005F2CFD">
        <w:t>створення</w:t>
      </w:r>
      <w:proofErr w:type="spellEnd"/>
      <w:r w:rsidRPr="005F2CFD">
        <w:t xml:space="preserve"> </w:t>
      </w:r>
      <w:proofErr w:type="spellStart"/>
      <w:r w:rsidRPr="005F2CFD">
        <w:t>усних</w:t>
      </w:r>
      <w:proofErr w:type="spellEnd"/>
      <w:r w:rsidRPr="005F2CFD">
        <w:t xml:space="preserve"> і </w:t>
      </w:r>
      <w:proofErr w:type="spellStart"/>
      <w:r w:rsidRPr="005F2CFD">
        <w:t>письмових</w:t>
      </w:r>
      <w:proofErr w:type="spellEnd"/>
      <w:r w:rsidRPr="005F2CFD">
        <w:t xml:space="preserve"> </w:t>
      </w:r>
      <w:proofErr w:type="spellStart"/>
      <w:r w:rsidRPr="005F2CFD">
        <w:t>текстів</w:t>
      </w:r>
      <w:proofErr w:type="spellEnd"/>
      <w:r w:rsidRPr="005F2CFD">
        <w:t xml:space="preserve"> </w:t>
      </w:r>
      <w:proofErr w:type="spellStart"/>
      <w:r w:rsidRPr="005F2CFD">
        <w:t>різних</w:t>
      </w:r>
      <w:proofErr w:type="spellEnd"/>
      <w:r w:rsidRPr="005F2CFD">
        <w:t xml:space="preserve"> </w:t>
      </w:r>
      <w:proofErr w:type="spellStart"/>
      <w:r w:rsidRPr="005F2CFD">
        <w:t>жанрів</w:t>
      </w:r>
      <w:proofErr w:type="spellEnd"/>
      <w:r w:rsidRPr="005F2CFD">
        <w:t xml:space="preserve"> і </w:t>
      </w:r>
      <w:proofErr w:type="spellStart"/>
      <w:r w:rsidRPr="005F2CFD">
        <w:t>стилів</w:t>
      </w:r>
      <w:proofErr w:type="spellEnd"/>
      <w:r w:rsidRPr="005F2CFD">
        <w:t xml:space="preserve">,  </w:t>
      </w:r>
    </w:p>
    <w:p w14:paraId="24EBAD71" w14:textId="46849F1E" w:rsidR="00137EEA" w:rsidRPr="005F2CFD" w:rsidRDefault="00137EEA" w:rsidP="005F2CFD">
      <w:pPr>
        <w:pStyle w:val="33"/>
        <w:widowControl w:val="0"/>
        <w:tabs>
          <w:tab w:val="clear" w:pos="2694"/>
        </w:tabs>
        <w:ind w:left="0" w:right="140" w:firstLine="567"/>
        <w:rPr>
          <w:spacing w:val="0"/>
        </w:rPr>
      </w:pPr>
      <w:r w:rsidRPr="005F2CFD">
        <w:rPr>
          <w:spacing w:val="0"/>
        </w:rPr>
        <w:t>Мета реалізується протягом курсу дисципліни через досягнення низки цілей та завдань, що наводяться нижче</w:t>
      </w:r>
      <w:r w:rsidR="00E12ABA" w:rsidRPr="005F2CFD">
        <w:rPr>
          <w:spacing w:val="0"/>
        </w:rPr>
        <w:t xml:space="preserve"> для кожного модуля окремо.</w:t>
      </w:r>
      <w:r w:rsidRPr="005F2CFD">
        <w:rPr>
          <w:spacing w:val="0"/>
        </w:rPr>
        <w:t xml:space="preserve"> </w:t>
      </w:r>
    </w:p>
    <w:p w14:paraId="44BB01EE" w14:textId="17685B54" w:rsidR="00137EEA" w:rsidRPr="005F2CFD" w:rsidRDefault="00137EEA" w:rsidP="005F2CFD">
      <w:pPr>
        <w:ind w:right="140" w:firstLine="567"/>
        <w:jc w:val="both"/>
      </w:pPr>
      <w:proofErr w:type="spellStart"/>
      <w:r w:rsidRPr="005F2CFD">
        <w:rPr>
          <w:b/>
        </w:rPr>
        <w:t>Завдання</w:t>
      </w:r>
      <w:proofErr w:type="spellEnd"/>
      <w:r w:rsidRPr="005F2CFD">
        <w:t xml:space="preserve">: </w:t>
      </w:r>
      <w:proofErr w:type="spellStart"/>
      <w:r w:rsidRPr="005F2CFD">
        <w:t>підготувати</w:t>
      </w:r>
      <w:proofErr w:type="spellEnd"/>
      <w:r w:rsidRPr="005F2CFD">
        <w:t xml:space="preserve"> </w:t>
      </w:r>
      <w:proofErr w:type="spellStart"/>
      <w:r w:rsidRPr="005F2CFD">
        <w:t>студентів</w:t>
      </w:r>
      <w:proofErr w:type="spellEnd"/>
      <w:r w:rsidRPr="005F2CFD">
        <w:t xml:space="preserve"> до </w:t>
      </w:r>
      <w:proofErr w:type="spellStart"/>
      <w:r w:rsidRPr="005F2CFD">
        <w:t>ефективної</w:t>
      </w:r>
      <w:proofErr w:type="spellEnd"/>
      <w:r w:rsidRPr="005F2CFD">
        <w:t xml:space="preserve"> </w:t>
      </w:r>
      <w:proofErr w:type="spellStart"/>
      <w:r w:rsidRPr="005F2CFD">
        <w:t>комунікації</w:t>
      </w:r>
      <w:proofErr w:type="spellEnd"/>
      <w:r w:rsidRPr="005F2CFD">
        <w:t xml:space="preserve">/ </w:t>
      </w:r>
      <w:proofErr w:type="spellStart"/>
      <w:proofErr w:type="gramStart"/>
      <w:r w:rsidRPr="005F2CFD">
        <w:t>спілкування</w:t>
      </w:r>
      <w:proofErr w:type="spellEnd"/>
      <w:r w:rsidRPr="005F2CFD">
        <w:t xml:space="preserve">  </w:t>
      </w:r>
      <w:proofErr w:type="spellStart"/>
      <w:r w:rsidRPr="005F2CFD">
        <w:t>іноземними</w:t>
      </w:r>
      <w:proofErr w:type="spellEnd"/>
      <w:proofErr w:type="gramEnd"/>
      <w:r w:rsidRPr="005F2CFD">
        <w:t xml:space="preserve"> </w:t>
      </w:r>
      <w:proofErr w:type="spellStart"/>
      <w:r w:rsidRPr="005F2CFD">
        <w:t>мовами</w:t>
      </w:r>
      <w:proofErr w:type="spellEnd"/>
      <w:r w:rsidRPr="005F2CFD">
        <w:t xml:space="preserve"> на </w:t>
      </w:r>
      <w:proofErr w:type="spellStart"/>
      <w:r w:rsidRPr="005F2CFD">
        <w:t>рівні</w:t>
      </w:r>
      <w:proofErr w:type="spellEnd"/>
      <w:r w:rsidRPr="005F2CFD">
        <w:t xml:space="preserve"> В2 за шкалою ЗЄР </w:t>
      </w:r>
      <w:r w:rsidR="00E12ABA" w:rsidRPr="005F2CFD">
        <w:rPr>
          <w:lang w:val="uk-UA"/>
        </w:rPr>
        <w:t>(2001, 2018)</w:t>
      </w:r>
      <w:r w:rsidRPr="005F2CFD">
        <w:t xml:space="preserve">, </w:t>
      </w:r>
      <w:proofErr w:type="spellStart"/>
      <w:r w:rsidRPr="005F2CFD">
        <w:t>що</w:t>
      </w:r>
      <w:proofErr w:type="spellEnd"/>
      <w:r w:rsidRPr="005F2CFD">
        <w:t xml:space="preserve"> </w:t>
      </w:r>
      <w:proofErr w:type="spellStart"/>
      <w:r w:rsidRPr="005F2CFD">
        <w:t>сприятиме</w:t>
      </w:r>
      <w:proofErr w:type="spellEnd"/>
      <w:r w:rsidRPr="005F2CFD">
        <w:t xml:space="preserve"> </w:t>
      </w:r>
      <w:proofErr w:type="spellStart"/>
      <w:r w:rsidRPr="005F2CFD">
        <w:t>їх</w:t>
      </w:r>
      <w:proofErr w:type="spellEnd"/>
      <w:r w:rsidRPr="005F2CFD">
        <w:t xml:space="preserve"> </w:t>
      </w:r>
      <w:proofErr w:type="spellStart"/>
      <w:r w:rsidRPr="005F2CFD">
        <w:t>академічній</w:t>
      </w:r>
      <w:proofErr w:type="spellEnd"/>
      <w:r w:rsidRPr="005F2CFD">
        <w:t xml:space="preserve"> </w:t>
      </w:r>
      <w:proofErr w:type="spellStart"/>
      <w:r w:rsidRPr="005F2CFD">
        <w:t>мобільності</w:t>
      </w:r>
      <w:proofErr w:type="spellEnd"/>
      <w:r w:rsidRPr="005F2CFD">
        <w:t xml:space="preserve"> і </w:t>
      </w:r>
      <w:proofErr w:type="spellStart"/>
      <w:r w:rsidRPr="005F2CFD">
        <w:t>навчанню</w:t>
      </w:r>
      <w:proofErr w:type="spellEnd"/>
      <w:r w:rsidRPr="005F2CFD">
        <w:t xml:space="preserve"> </w:t>
      </w:r>
      <w:proofErr w:type="spellStart"/>
      <w:r w:rsidRPr="005F2CFD">
        <w:t>впродовж</w:t>
      </w:r>
      <w:proofErr w:type="spellEnd"/>
      <w:r w:rsidRPr="005F2CFD">
        <w:t xml:space="preserve"> </w:t>
      </w:r>
      <w:proofErr w:type="spellStart"/>
      <w:r w:rsidRPr="005F2CFD">
        <w:t>життя</w:t>
      </w:r>
      <w:proofErr w:type="spellEnd"/>
      <w:r w:rsidRPr="005F2CFD">
        <w:t xml:space="preserve">, </w:t>
      </w:r>
      <w:proofErr w:type="spellStart"/>
      <w:r w:rsidRPr="005F2CFD">
        <w:t>формуванню</w:t>
      </w:r>
      <w:proofErr w:type="spellEnd"/>
      <w:r w:rsidRPr="005F2CFD">
        <w:t xml:space="preserve"> </w:t>
      </w:r>
      <w:proofErr w:type="spellStart"/>
      <w:r w:rsidRPr="005F2CFD">
        <w:t>світогляду</w:t>
      </w:r>
      <w:proofErr w:type="spellEnd"/>
      <w:r w:rsidRPr="005F2CFD">
        <w:t xml:space="preserve"> і </w:t>
      </w:r>
      <w:proofErr w:type="spellStart"/>
      <w:r w:rsidRPr="005F2CFD">
        <w:t>розвитку</w:t>
      </w:r>
      <w:proofErr w:type="spellEnd"/>
      <w:r w:rsidRPr="005F2CFD">
        <w:t xml:space="preserve"> </w:t>
      </w:r>
      <w:proofErr w:type="spellStart"/>
      <w:r w:rsidRPr="005F2CFD">
        <w:t>особистості</w:t>
      </w:r>
      <w:proofErr w:type="spellEnd"/>
      <w:r w:rsidRPr="005F2CFD">
        <w:t xml:space="preserve"> </w:t>
      </w:r>
      <w:proofErr w:type="spellStart"/>
      <w:r w:rsidRPr="005F2CFD">
        <w:t>студентів</w:t>
      </w:r>
      <w:proofErr w:type="spellEnd"/>
      <w:r w:rsidRPr="005F2CFD">
        <w:t xml:space="preserve">, </w:t>
      </w:r>
      <w:proofErr w:type="spellStart"/>
      <w:r w:rsidRPr="005F2CFD">
        <w:t>їх</w:t>
      </w:r>
      <w:proofErr w:type="spellEnd"/>
      <w:r w:rsidRPr="005F2CFD">
        <w:t xml:space="preserve"> критичного </w:t>
      </w:r>
      <w:proofErr w:type="spellStart"/>
      <w:r w:rsidRPr="005F2CFD">
        <w:t>мислення</w:t>
      </w:r>
      <w:proofErr w:type="spellEnd"/>
      <w:r w:rsidRPr="005F2CFD">
        <w:t xml:space="preserve"> та </w:t>
      </w:r>
      <w:proofErr w:type="spellStart"/>
      <w:r w:rsidRPr="005F2CFD">
        <w:t>інших</w:t>
      </w:r>
      <w:proofErr w:type="spellEnd"/>
      <w:r w:rsidRPr="005F2CFD">
        <w:t xml:space="preserve"> </w:t>
      </w:r>
      <w:proofErr w:type="spellStart"/>
      <w:r w:rsidRPr="005F2CFD">
        <w:t>вмінь</w:t>
      </w:r>
      <w:proofErr w:type="spellEnd"/>
      <w:r w:rsidRPr="005F2CFD">
        <w:t xml:space="preserve"> 21-го </w:t>
      </w:r>
      <w:proofErr w:type="spellStart"/>
      <w:r w:rsidRPr="005F2CFD">
        <w:t>сторіччя</w:t>
      </w:r>
      <w:proofErr w:type="spellEnd"/>
      <w:r w:rsidRPr="005F2CFD">
        <w:t xml:space="preserve">, </w:t>
      </w:r>
      <w:proofErr w:type="spellStart"/>
      <w:r w:rsidRPr="005F2CFD">
        <w:t>що</w:t>
      </w:r>
      <w:proofErr w:type="spellEnd"/>
      <w:r w:rsidRPr="005F2CFD">
        <w:t xml:space="preserve"> в свою </w:t>
      </w:r>
      <w:proofErr w:type="spellStart"/>
      <w:r w:rsidRPr="005F2CFD">
        <w:t>чергу</w:t>
      </w:r>
      <w:proofErr w:type="spellEnd"/>
      <w:r w:rsidRPr="005F2CFD">
        <w:t xml:space="preserve"> </w:t>
      </w:r>
      <w:proofErr w:type="spellStart"/>
      <w:r w:rsidRPr="005F2CFD">
        <w:t>поглиблює</w:t>
      </w:r>
      <w:proofErr w:type="spellEnd"/>
      <w:r w:rsidRPr="005F2CFD">
        <w:t xml:space="preserve"> </w:t>
      </w:r>
      <w:proofErr w:type="spellStart"/>
      <w:r w:rsidRPr="005F2CFD">
        <w:t>фахову</w:t>
      </w:r>
      <w:proofErr w:type="spellEnd"/>
      <w:r w:rsidRPr="005F2CFD">
        <w:t xml:space="preserve"> </w:t>
      </w:r>
      <w:proofErr w:type="spellStart"/>
      <w:r w:rsidRPr="005F2CFD">
        <w:t>підготовку</w:t>
      </w:r>
      <w:proofErr w:type="spellEnd"/>
      <w:r w:rsidRPr="005F2CFD">
        <w:t xml:space="preserve">; </w:t>
      </w:r>
    </w:p>
    <w:p w14:paraId="5545F1C9" w14:textId="68D92C85" w:rsidR="00137EEA" w:rsidRPr="005F2CFD" w:rsidRDefault="00137EEA" w:rsidP="005F2CFD">
      <w:pPr>
        <w:ind w:right="140"/>
        <w:jc w:val="both"/>
      </w:pPr>
      <w:r w:rsidRPr="005F2CFD">
        <w:t xml:space="preserve"> </w:t>
      </w:r>
      <w:r w:rsidR="005F2CFD">
        <w:tab/>
      </w:r>
      <w:r w:rsidRPr="005F2CFD">
        <w:t xml:space="preserve">у </w:t>
      </w:r>
      <w:proofErr w:type="spellStart"/>
      <w:r w:rsidRPr="005F2CFD">
        <w:t>процесі</w:t>
      </w:r>
      <w:proofErr w:type="spellEnd"/>
      <w:r w:rsidRPr="005F2CFD">
        <w:t xml:space="preserve"> </w:t>
      </w:r>
      <w:proofErr w:type="spellStart"/>
      <w:r w:rsidRPr="005F2CFD">
        <w:t>навчання</w:t>
      </w:r>
      <w:proofErr w:type="spellEnd"/>
      <w:r w:rsidRPr="005F2CFD">
        <w:t xml:space="preserve"> </w:t>
      </w:r>
      <w:proofErr w:type="spellStart"/>
      <w:r w:rsidRPr="005F2CFD">
        <w:t>виховувати</w:t>
      </w:r>
      <w:proofErr w:type="spellEnd"/>
      <w:r w:rsidRPr="005F2CFD">
        <w:t xml:space="preserve"> культуру </w:t>
      </w:r>
      <w:proofErr w:type="spellStart"/>
      <w:r w:rsidRPr="005F2CFD">
        <w:t>спілкування</w:t>
      </w:r>
      <w:proofErr w:type="spellEnd"/>
      <w:r w:rsidRPr="005F2CFD">
        <w:t xml:space="preserve">, </w:t>
      </w:r>
      <w:proofErr w:type="spellStart"/>
      <w:r w:rsidRPr="005F2CFD">
        <w:t>прийняту</w:t>
      </w:r>
      <w:proofErr w:type="spellEnd"/>
      <w:r w:rsidRPr="005F2CFD">
        <w:t xml:space="preserve"> в </w:t>
      </w:r>
      <w:proofErr w:type="spellStart"/>
      <w:r w:rsidRPr="005F2CFD">
        <w:t>сучасному</w:t>
      </w:r>
      <w:proofErr w:type="spellEnd"/>
      <w:r w:rsidRPr="005F2CFD">
        <w:t xml:space="preserve"> </w:t>
      </w:r>
      <w:proofErr w:type="spellStart"/>
      <w:r w:rsidRPr="005F2CFD">
        <w:t>світі</w:t>
      </w:r>
      <w:proofErr w:type="spellEnd"/>
      <w:r w:rsidRPr="005F2CFD">
        <w:t xml:space="preserve">, </w:t>
      </w:r>
      <w:proofErr w:type="spellStart"/>
      <w:r w:rsidRPr="005F2CFD">
        <w:t>сприяти</w:t>
      </w:r>
      <w:proofErr w:type="spellEnd"/>
      <w:r w:rsidRPr="005F2CFD">
        <w:t xml:space="preserve"> </w:t>
      </w:r>
      <w:proofErr w:type="spellStart"/>
      <w:r w:rsidRPr="005F2CFD">
        <w:t>розвитку</w:t>
      </w:r>
      <w:proofErr w:type="spellEnd"/>
      <w:r w:rsidRPr="005F2CFD">
        <w:t xml:space="preserve"> </w:t>
      </w:r>
      <w:proofErr w:type="spellStart"/>
      <w:r w:rsidRPr="005F2CFD">
        <w:t>розуміння</w:t>
      </w:r>
      <w:proofErr w:type="spellEnd"/>
      <w:r w:rsidRPr="005F2CFD">
        <w:t xml:space="preserve"> </w:t>
      </w:r>
      <w:proofErr w:type="spellStart"/>
      <w:r w:rsidRPr="005F2CFD">
        <w:t>культури</w:t>
      </w:r>
      <w:proofErr w:type="spellEnd"/>
      <w:r w:rsidRPr="005F2CFD">
        <w:t xml:space="preserve"> </w:t>
      </w:r>
      <w:proofErr w:type="spellStart"/>
      <w:r w:rsidRPr="005F2CFD">
        <w:t>різних</w:t>
      </w:r>
      <w:proofErr w:type="spellEnd"/>
      <w:r w:rsidRPr="005F2CFD">
        <w:t xml:space="preserve"> </w:t>
      </w:r>
      <w:proofErr w:type="spellStart"/>
      <w:r w:rsidRPr="005F2CFD">
        <w:t>організацій</w:t>
      </w:r>
      <w:proofErr w:type="spellEnd"/>
      <w:r w:rsidRPr="005F2CFD">
        <w:t xml:space="preserve"> і </w:t>
      </w:r>
      <w:proofErr w:type="spellStart"/>
      <w:r w:rsidRPr="005F2CFD">
        <w:t>країн</w:t>
      </w:r>
      <w:proofErr w:type="spellEnd"/>
      <w:r w:rsidRPr="005F2CFD">
        <w:t xml:space="preserve">, </w:t>
      </w:r>
      <w:proofErr w:type="spellStart"/>
      <w:r w:rsidRPr="005F2CFD">
        <w:t>поваги</w:t>
      </w:r>
      <w:proofErr w:type="spellEnd"/>
      <w:r w:rsidRPr="005F2CFD">
        <w:t xml:space="preserve"> до </w:t>
      </w:r>
      <w:proofErr w:type="spellStart"/>
      <w:r w:rsidRPr="005F2CFD">
        <w:t>духовних</w:t>
      </w:r>
      <w:proofErr w:type="spellEnd"/>
      <w:r w:rsidRPr="005F2CFD">
        <w:t xml:space="preserve"> </w:t>
      </w:r>
      <w:proofErr w:type="spellStart"/>
      <w:r w:rsidRPr="005F2CFD">
        <w:t>цінностей</w:t>
      </w:r>
      <w:proofErr w:type="spellEnd"/>
      <w:r w:rsidRPr="005F2CFD">
        <w:t xml:space="preserve"> </w:t>
      </w:r>
      <w:proofErr w:type="spellStart"/>
      <w:r w:rsidRPr="005F2CFD">
        <w:t>інших</w:t>
      </w:r>
      <w:proofErr w:type="spellEnd"/>
      <w:r w:rsidRPr="005F2CFD">
        <w:t xml:space="preserve"> </w:t>
      </w:r>
      <w:proofErr w:type="spellStart"/>
      <w:r w:rsidRPr="005F2CFD">
        <w:t>народів</w:t>
      </w:r>
      <w:proofErr w:type="spellEnd"/>
      <w:r w:rsidRPr="005F2CFD">
        <w:t>.</w:t>
      </w:r>
    </w:p>
    <w:p w14:paraId="6938E3E1" w14:textId="77777777" w:rsidR="000F0973" w:rsidRPr="005F2CFD" w:rsidRDefault="000F0973" w:rsidP="005F2CFD">
      <w:pPr>
        <w:ind w:right="140"/>
        <w:jc w:val="both"/>
      </w:pPr>
    </w:p>
    <w:p w14:paraId="48EB1B15" w14:textId="77777777" w:rsidR="002D19F8" w:rsidRPr="005F2CFD" w:rsidRDefault="002D19F8" w:rsidP="005F2CFD">
      <w:pPr>
        <w:pStyle w:val="Default"/>
        <w:ind w:right="140"/>
        <w:jc w:val="center"/>
        <w:rPr>
          <w:b/>
          <w:bCs/>
          <w:sz w:val="28"/>
          <w:szCs w:val="28"/>
        </w:rPr>
      </w:pPr>
    </w:p>
    <w:p w14:paraId="4CA13F6B" w14:textId="25E4C454" w:rsidR="00FF3584" w:rsidRPr="005F2CFD" w:rsidRDefault="00FF3584" w:rsidP="005F2CFD">
      <w:pPr>
        <w:pStyle w:val="Default"/>
        <w:numPr>
          <w:ilvl w:val="0"/>
          <w:numId w:val="1"/>
        </w:numPr>
        <w:ind w:right="140"/>
        <w:rPr>
          <w:b/>
          <w:bCs/>
          <w:sz w:val="28"/>
          <w:szCs w:val="28"/>
        </w:rPr>
      </w:pPr>
      <w:r w:rsidRPr="005F2CFD">
        <w:rPr>
          <w:b/>
          <w:bCs/>
          <w:sz w:val="28"/>
          <w:szCs w:val="28"/>
        </w:rPr>
        <w:lastRenderedPageBreak/>
        <w:t>Результати навчання</w:t>
      </w:r>
    </w:p>
    <w:p w14:paraId="40311010" w14:textId="2C7C2479" w:rsidR="008D7ED7" w:rsidRPr="005F2CFD" w:rsidRDefault="00D2063A" w:rsidP="005F2CFD">
      <w:pPr>
        <w:pStyle w:val="Default"/>
        <w:numPr>
          <w:ilvl w:val="0"/>
          <w:numId w:val="12"/>
        </w:numPr>
        <w:tabs>
          <w:tab w:val="left" w:pos="426"/>
          <w:tab w:val="left" w:pos="851"/>
        </w:tabs>
        <w:ind w:left="0" w:right="140" w:firstLine="567"/>
        <w:jc w:val="both"/>
        <w:rPr>
          <w:sz w:val="28"/>
          <w:szCs w:val="28"/>
          <w:lang w:eastAsia="ru-RU"/>
        </w:rPr>
      </w:pPr>
      <w:r w:rsidRPr="005F2CFD">
        <w:rPr>
          <w:sz w:val="28"/>
          <w:szCs w:val="28"/>
          <w:lang w:eastAsia="ru-RU"/>
        </w:rPr>
        <w:t>у</w:t>
      </w:r>
      <w:r w:rsidR="008D7ED7" w:rsidRPr="005F2CFD">
        <w:rPr>
          <w:sz w:val="28"/>
          <w:szCs w:val="28"/>
          <w:lang w:eastAsia="ru-RU"/>
        </w:rPr>
        <w:t>міти встановлювати і підтримувати комунікацію на знайомі теми, пов’язані з навчанням та майбутньою спеціальністю, висловлюючи свої особисті думки і погляди під час обміну фактичною інформацією;</w:t>
      </w:r>
    </w:p>
    <w:p w14:paraId="0696BB5D" w14:textId="77777777" w:rsidR="008D7ED7" w:rsidRPr="005F2CFD" w:rsidRDefault="008D7ED7" w:rsidP="005F2CFD">
      <w:pPr>
        <w:pStyle w:val="a4"/>
        <w:numPr>
          <w:ilvl w:val="0"/>
          <w:numId w:val="12"/>
        </w:numPr>
        <w:tabs>
          <w:tab w:val="left" w:pos="426"/>
          <w:tab w:val="left" w:pos="851"/>
        </w:tabs>
        <w:ind w:left="0" w:right="140" w:firstLine="567"/>
        <w:jc w:val="both"/>
        <w:rPr>
          <w:lang w:val="uk-UA"/>
        </w:rPr>
      </w:pPr>
      <w:r w:rsidRPr="005F2CFD">
        <w:rPr>
          <w:lang w:val="uk-UA"/>
        </w:rPr>
        <w:t>демонструвати адекватну поведінку в ситуаціях, типових для навчального і професійного середовищ, використовуючи відповідні правила взаємодії і спілкування між людьми в повсякденному житті і світських ситуаціях;</w:t>
      </w:r>
    </w:p>
    <w:p w14:paraId="288883F1" w14:textId="109F455B"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демонструвати</w:t>
      </w:r>
      <w:proofErr w:type="spellEnd"/>
      <w:r w:rsidRPr="005F2CFD">
        <w:t xml:space="preserve"> </w:t>
      </w:r>
      <w:proofErr w:type="spellStart"/>
      <w:r w:rsidRPr="005F2CFD">
        <w:t>розуміння</w:t>
      </w:r>
      <w:proofErr w:type="spellEnd"/>
      <w:r w:rsidRPr="005F2CFD">
        <w:t xml:space="preserve"> </w:t>
      </w:r>
      <w:proofErr w:type="spellStart"/>
      <w:r w:rsidRPr="005F2CFD">
        <w:t>корпоративної</w:t>
      </w:r>
      <w:proofErr w:type="spellEnd"/>
      <w:r w:rsidRPr="005F2CFD">
        <w:t xml:space="preserve"> </w:t>
      </w:r>
      <w:proofErr w:type="spellStart"/>
      <w:r w:rsidRPr="005F2CFD">
        <w:t>культури</w:t>
      </w:r>
      <w:proofErr w:type="spellEnd"/>
      <w:r w:rsidRPr="005F2CFD">
        <w:t xml:space="preserve"> і </w:t>
      </w:r>
      <w:proofErr w:type="spellStart"/>
      <w:r w:rsidRPr="005F2CFD">
        <w:t>цінностей</w:t>
      </w:r>
      <w:proofErr w:type="spellEnd"/>
      <w:r w:rsidRPr="005F2CFD">
        <w:t xml:space="preserve"> </w:t>
      </w:r>
      <w:proofErr w:type="spellStart"/>
      <w:r w:rsidRPr="005F2CFD">
        <w:t>представників</w:t>
      </w:r>
      <w:proofErr w:type="spellEnd"/>
      <w:r w:rsidRPr="005F2CFD">
        <w:t xml:space="preserve"> </w:t>
      </w:r>
      <w:proofErr w:type="spellStart"/>
      <w:r w:rsidRPr="005F2CFD">
        <w:t>різних</w:t>
      </w:r>
      <w:proofErr w:type="spellEnd"/>
      <w:r w:rsidRPr="005F2CFD">
        <w:t xml:space="preserve"> </w:t>
      </w:r>
      <w:r w:rsidR="00D2063A" w:rsidRPr="005F2CFD">
        <w:t xml:space="preserve">культур </w:t>
      </w:r>
      <w:proofErr w:type="spellStart"/>
      <w:r w:rsidR="00D2063A" w:rsidRPr="005F2CFD">
        <w:t>під</w:t>
      </w:r>
      <w:proofErr w:type="spellEnd"/>
      <w:r w:rsidRPr="005F2CFD">
        <w:t xml:space="preserve"> час </w:t>
      </w:r>
      <w:proofErr w:type="spellStart"/>
      <w:r w:rsidRPr="005F2CFD">
        <w:t>спілкування</w:t>
      </w:r>
      <w:proofErr w:type="spellEnd"/>
      <w:r w:rsidRPr="005F2CFD">
        <w:t xml:space="preserve">, </w:t>
      </w:r>
      <w:proofErr w:type="spellStart"/>
      <w:r w:rsidRPr="005F2CFD">
        <w:t>читання</w:t>
      </w:r>
      <w:proofErr w:type="spellEnd"/>
      <w:r w:rsidRPr="005F2CFD">
        <w:t xml:space="preserve"> і письма </w:t>
      </w:r>
      <w:proofErr w:type="spellStart"/>
      <w:r w:rsidRPr="005F2CFD">
        <w:t>іноземною</w:t>
      </w:r>
      <w:proofErr w:type="spellEnd"/>
      <w:r w:rsidRPr="005F2CFD">
        <w:t xml:space="preserve"> </w:t>
      </w:r>
      <w:proofErr w:type="spellStart"/>
      <w:r w:rsidRPr="005F2CFD">
        <w:t>мовою</w:t>
      </w:r>
      <w:proofErr w:type="spellEnd"/>
      <w:r w:rsidRPr="005F2CFD">
        <w:rPr>
          <w:lang w:val="uk-UA"/>
        </w:rPr>
        <w:t>;</w:t>
      </w:r>
    </w:p>
    <w:p w14:paraId="34F30902" w14:textId="051598A3"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розуміти</w:t>
      </w:r>
      <w:proofErr w:type="spellEnd"/>
      <w:r w:rsidRPr="005F2CFD">
        <w:t xml:space="preserve"> </w:t>
      </w:r>
      <w:proofErr w:type="spellStart"/>
      <w:r w:rsidRPr="005F2CFD">
        <w:t>повідомлення</w:t>
      </w:r>
      <w:proofErr w:type="spellEnd"/>
      <w:r w:rsidRPr="005F2CFD">
        <w:t xml:space="preserve">: </w:t>
      </w:r>
      <w:proofErr w:type="spellStart"/>
      <w:r w:rsidRPr="005F2CFD">
        <w:t>попередження</w:t>
      </w:r>
      <w:proofErr w:type="spellEnd"/>
      <w:r w:rsidRPr="005F2CFD">
        <w:t xml:space="preserve">, </w:t>
      </w:r>
      <w:proofErr w:type="spellStart"/>
      <w:r w:rsidRPr="005F2CFD">
        <w:t>оголошення</w:t>
      </w:r>
      <w:proofErr w:type="spellEnd"/>
      <w:r w:rsidRPr="005F2CFD">
        <w:t xml:space="preserve"> та </w:t>
      </w:r>
      <w:proofErr w:type="spellStart"/>
      <w:r w:rsidRPr="005F2CFD">
        <w:t>інструкції</w:t>
      </w:r>
      <w:proofErr w:type="spellEnd"/>
      <w:r w:rsidRPr="005F2CFD">
        <w:t xml:space="preserve"> в </w:t>
      </w:r>
      <w:proofErr w:type="spellStart"/>
      <w:r w:rsidRPr="005F2CFD">
        <w:t>ситуаціях</w:t>
      </w:r>
      <w:proofErr w:type="spellEnd"/>
      <w:r w:rsidRPr="005F2CFD">
        <w:t xml:space="preserve">, </w:t>
      </w:r>
      <w:proofErr w:type="spellStart"/>
      <w:r w:rsidRPr="005F2CFD">
        <w:t>пов’язаних</w:t>
      </w:r>
      <w:proofErr w:type="spellEnd"/>
      <w:r w:rsidRPr="005F2CFD">
        <w:t xml:space="preserve"> з </w:t>
      </w:r>
      <w:proofErr w:type="spellStart"/>
      <w:r w:rsidRPr="005F2CFD">
        <w:t>навчанням</w:t>
      </w:r>
      <w:proofErr w:type="spellEnd"/>
      <w:r w:rsidRPr="005F2CFD">
        <w:t xml:space="preserve"> та </w:t>
      </w:r>
      <w:proofErr w:type="spellStart"/>
      <w:r w:rsidRPr="005F2CFD">
        <w:t>майбутньою</w:t>
      </w:r>
      <w:proofErr w:type="spellEnd"/>
      <w:r w:rsidRPr="005F2CFD">
        <w:t xml:space="preserve"> </w:t>
      </w:r>
      <w:proofErr w:type="spellStart"/>
      <w:r w:rsidRPr="005F2CFD">
        <w:t>професією</w:t>
      </w:r>
      <w:proofErr w:type="spellEnd"/>
      <w:r w:rsidRPr="005F2CFD">
        <w:rPr>
          <w:lang w:val="uk-UA"/>
        </w:rPr>
        <w:t>;</w:t>
      </w:r>
    </w:p>
    <w:p w14:paraId="288D5EB0" w14:textId="609386AA" w:rsidR="008D7ED7" w:rsidRPr="005F2CFD" w:rsidRDefault="008D7ED7" w:rsidP="005F2CFD">
      <w:pPr>
        <w:pStyle w:val="a4"/>
        <w:numPr>
          <w:ilvl w:val="0"/>
          <w:numId w:val="12"/>
        </w:numPr>
        <w:tabs>
          <w:tab w:val="left" w:pos="426"/>
          <w:tab w:val="left" w:pos="851"/>
        </w:tabs>
        <w:ind w:left="0" w:right="140" w:firstLine="567"/>
        <w:jc w:val="both"/>
        <w:rPr>
          <w:color w:val="000000"/>
          <w:lang w:val="uk-UA"/>
        </w:rPr>
      </w:pPr>
      <w:r w:rsidRPr="005F2CFD">
        <w:rPr>
          <w:color w:val="000000"/>
          <w:lang w:val="uk-UA"/>
        </w:rPr>
        <w:t>розуміти основні ідеї в ході детальних обговорень, що пов’язані з професійною та/або навчальною діяльністю, та адекватно реагувати на них, синтезуючи ідеї з текстів за фахом різних типів і жанрів;</w:t>
      </w:r>
    </w:p>
    <w:p w14:paraId="16A203C6" w14:textId="01FF1CE1"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уміти</w:t>
      </w:r>
      <w:proofErr w:type="spellEnd"/>
      <w:r w:rsidRPr="005F2CFD">
        <w:t xml:space="preserve"> </w:t>
      </w:r>
      <w:proofErr w:type="spellStart"/>
      <w:r w:rsidRPr="005F2CFD">
        <w:t>відповідати</w:t>
      </w:r>
      <w:proofErr w:type="spellEnd"/>
      <w:r w:rsidRPr="005F2CFD">
        <w:t xml:space="preserve"> на </w:t>
      </w:r>
      <w:proofErr w:type="spellStart"/>
      <w:r w:rsidRPr="005F2CFD">
        <w:t>питання</w:t>
      </w:r>
      <w:proofErr w:type="spellEnd"/>
      <w:r w:rsidRPr="005F2CFD">
        <w:t xml:space="preserve"> та </w:t>
      </w:r>
      <w:proofErr w:type="spellStart"/>
      <w:r w:rsidRPr="005F2CFD">
        <w:t>реагувати</w:t>
      </w:r>
      <w:proofErr w:type="spellEnd"/>
      <w:r w:rsidRPr="005F2CFD">
        <w:t xml:space="preserve"> на </w:t>
      </w:r>
      <w:proofErr w:type="spellStart"/>
      <w:r w:rsidRPr="005F2CFD">
        <w:t>коментарі</w:t>
      </w:r>
      <w:proofErr w:type="spellEnd"/>
      <w:r w:rsidRPr="005F2CFD">
        <w:t xml:space="preserve"> </w:t>
      </w:r>
      <w:proofErr w:type="spellStart"/>
      <w:r w:rsidRPr="005F2CFD">
        <w:t>стосовно</w:t>
      </w:r>
      <w:proofErr w:type="spellEnd"/>
      <w:r w:rsidRPr="005F2CFD">
        <w:t xml:space="preserve"> </w:t>
      </w:r>
      <w:proofErr w:type="spellStart"/>
      <w:r w:rsidRPr="005F2CFD">
        <w:t>змісту</w:t>
      </w:r>
      <w:proofErr w:type="spellEnd"/>
      <w:r w:rsidRPr="005F2CFD">
        <w:t xml:space="preserve"> </w:t>
      </w:r>
      <w:proofErr w:type="spellStart"/>
      <w:r w:rsidRPr="005F2CFD">
        <w:t>виступу</w:t>
      </w:r>
      <w:proofErr w:type="spellEnd"/>
      <w:r w:rsidRPr="005F2CFD">
        <w:t xml:space="preserve">, </w:t>
      </w:r>
      <w:proofErr w:type="spellStart"/>
      <w:r w:rsidRPr="005F2CFD">
        <w:t>доповіді</w:t>
      </w:r>
      <w:proofErr w:type="spellEnd"/>
      <w:r w:rsidRPr="005F2CFD">
        <w:t xml:space="preserve">, </w:t>
      </w:r>
      <w:proofErr w:type="spellStart"/>
      <w:r w:rsidRPr="005F2CFD">
        <w:t>презентації</w:t>
      </w:r>
      <w:proofErr w:type="spellEnd"/>
      <w:r w:rsidRPr="005F2CFD">
        <w:t xml:space="preserve"> </w:t>
      </w:r>
      <w:proofErr w:type="spellStart"/>
      <w:r w:rsidRPr="005F2CFD">
        <w:t>тощо</w:t>
      </w:r>
      <w:proofErr w:type="spellEnd"/>
      <w:r w:rsidRPr="005F2CFD">
        <w:rPr>
          <w:lang w:val="uk-UA"/>
        </w:rPr>
        <w:t>;</w:t>
      </w:r>
    </w:p>
    <w:p w14:paraId="3303A587" w14:textId="62B9CE95" w:rsidR="008D7ED7" w:rsidRPr="005F2CFD" w:rsidRDefault="008D7ED7" w:rsidP="005F2CFD">
      <w:pPr>
        <w:pStyle w:val="a4"/>
        <w:numPr>
          <w:ilvl w:val="0"/>
          <w:numId w:val="12"/>
        </w:numPr>
        <w:tabs>
          <w:tab w:val="left" w:pos="426"/>
          <w:tab w:val="left" w:pos="851"/>
        </w:tabs>
        <w:ind w:left="0" w:right="140" w:firstLine="567"/>
        <w:jc w:val="both"/>
        <w:rPr>
          <w:color w:val="000000"/>
          <w:lang w:val="uk-UA"/>
        </w:rPr>
      </w:pPr>
      <w:proofErr w:type="spellStart"/>
      <w:r w:rsidRPr="005F2CFD">
        <w:rPr>
          <w:color w:val="000000"/>
        </w:rPr>
        <w:t>чітко</w:t>
      </w:r>
      <w:proofErr w:type="spellEnd"/>
      <w:r w:rsidRPr="005F2CFD">
        <w:rPr>
          <w:color w:val="000000"/>
        </w:rPr>
        <w:t xml:space="preserve"> </w:t>
      </w:r>
      <w:proofErr w:type="spellStart"/>
      <w:r w:rsidRPr="005F2CFD">
        <w:rPr>
          <w:color w:val="000000"/>
        </w:rPr>
        <w:t>аргументувати</w:t>
      </w:r>
      <w:proofErr w:type="spellEnd"/>
      <w:r w:rsidRPr="005F2CFD">
        <w:rPr>
          <w:color w:val="000000"/>
        </w:rPr>
        <w:t xml:space="preserve"> </w:t>
      </w:r>
      <w:proofErr w:type="spellStart"/>
      <w:r w:rsidRPr="005F2CFD">
        <w:rPr>
          <w:color w:val="000000"/>
        </w:rPr>
        <w:t>відносно</w:t>
      </w:r>
      <w:proofErr w:type="spellEnd"/>
      <w:r w:rsidRPr="005F2CFD">
        <w:rPr>
          <w:color w:val="000000"/>
        </w:rPr>
        <w:t xml:space="preserve"> </w:t>
      </w:r>
      <w:proofErr w:type="spellStart"/>
      <w:r w:rsidRPr="005F2CFD">
        <w:rPr>
          <w:color w:val="000000"/>
        </w:rPr>
        <w:t>актуальних</w:t>
      </w:r>
      <w:proofErr w:type="spellEnd"/>
      <w:r w:rsidRPr="005F2CFD">
        <w:rPr>
          <w:color w:val="000000"/>
        </w:rPr>
        <w:t xml:space="preserve"> тем </w:t>
      </w:r>
      <w:proofErr w:type="spellStart"/>
      <w:r w:rsidRPr="005F2CFD">
        <w:rPr>
          <w:color w:val="000000"/>
        </w:rPr>
        <w:t>під</w:t>
      </w:r>
      <w:proofErr w:type="spellEnd"/>
      <w:r w:rsidRPr="005F2CFD">
        <w:rPr>
          <w:color w:val="000000"/>
        </w:rPr>
        <w:t xml:space="preserve"> час </w:t>
      </w:r>
      <w:proofErr w:type="spellStart"/>
      <w:r w:rsidRPr="005F2CFD">
        <w:rPr>
          <w:color w:val="000000"/>
        </w:rPr>
        <w:t>дискусій</w:t>
      </w:r>
      <w:proofErr w:type="spellEnd"/>
      <w:r w:rsidRPr="005F2CFD">
        <w:rPr>
          <w:color w:val="000000"/>
        </w:rPr>
        <w:t xml:space="preserve">, </w:t>
      </w:r>
      <w:proofErr w:type="spellStart"/>
      <w:r w:rsidRPr="005F2CFD">
        <w:rPr>
          <w:color w:val="000000"/>
        </w:rPr>
        <w:t>семінарів</w:t>
      </w:r>
      <w:proofErr w:type="spellEnd"/>
      <w:r w:rsidRPr="005F2CFD">
        <w:rPr>
          <w:color w:val="000000"/>
        </w:rPr>
        <w:t xml:space="preserve"> та </w:t>
      </w:r>
      <w:proofErr w:type="spellStart"/>
      <w:r w:rsidRPr="005F2CFD">
        <w:rPr>
          <w:color w:val="000000"/>
        </w:rPr>
        <w:t>засідань</w:t>
      </w:r>
      <w:proofErr w:type="spellEnd"/>
      <w:r w:rsidRPr="005F2CFD">
        <w:rPr>
          <w:color w:val="000000"/>
        </w:rPr>
        <w:t xml:space="preserve">, </w:t>
      </w:r>
      <w:proofErr w:type="spellStart"/>
      <w:r w:rsidRPr="005F2CFD">
        <w:rPr>
          <w:color w:val="000000"/>
        </w:rPr>
        <w:t>розпочинати</w:t>
      </w:r>
      <w:proofErr w:type="spellEnd"/>
      <w:r w:rsidRPr="005F2CFD">
        <w:rPr>
          <w:color w:val="000000"/>
        </w:rPr>
        <w:t xml:space="preserve"> </w:t>
      </w:r>
      <w:proofErr w:type="spellStart"/>
      <w:r w:rsidRPr="005F2CFD">
        <w:rPr>
          <w:color w:val="000000"/>
        </w:rPr>
        <w:t>дискусію</w:t>
      </w:r>
      <w:proofErr w:type="spellEnd"/>
      <w:r w:rsidRPr="005F2CFD">
        <w:rPr>
          <w:color w:val="000000"/>
        </w:rPr>
        <w:t xml:space="preserve">, </w:t>
      </w:r>
      <w:proofErr w:type="spellStart"/>
      <w:r w:rsidRPr="005F2CFD">
        <w:rPr>
          <w:color w:val="000000"/>
        </w:rPr>
        <w:t>підсумовувати</w:t>
      </w:r>
      <w:proofErr w:type="spellEnd"/>
      <w:r w:rsidRPr="005F2CFD">
        <w:rPr>
          <w:color w:val="000000"/>
        </w:rPr>
        <w:t xml:space="preserve"> </w:t>
      </w:r>
      <w:proofErr w:type="spellStart"/>
      <w:r w:rsidRPr="005F2CFD">
        <w:rPr>
          <w:color w:val="000000"/>
        </w:rPr>
        <w:t>виступ</w:t>
      </w:r>
      <w:proofErr w:type="spellEnd"/>
      <w:r w:rsidRPr="005F2CFD">
        <w:rPr>
          <w:color w:val="000000"/>
        </w:rPr>
        <w:t xml:space="preserve"> і </w:t>
      </w:r>
      <w:proofErr w:type="spellStart"/>
      <w:r w:rsidRPr="005F2CFD">
        <w:rPr>
          <w:color w:val="000000"/>
        </w:rPr>
        <w:t>результати</w:t>
      </w:r>
      <w:proofErr w:type="spellEnd"/>
      <w:r w:rsidRPr="005F2CFD">
        <w:rPr>
          <w:color w:val="000000"/>
        </w:rPr>
        <w:t xml:space="preserve"> </w:t>
      </w:r>
      <w:proofErr w:type="spellStart"/>
      <w:r w:rsidRPr="005F2CFD">
        <w:rPr>
          <w:color w:val="000000"/>
        </w:rPr>
        <w:t>дискусії</w:t>
      </w:r>
      <w:proofErr w:type="spellEnd"/>
      <w:r w:rsidRPr="005F2CFD">
        <w:rPr>
          <w:color w:val="000000"/>
        </w:rPr>
        <w:t xml:space="preserve">, </w:t>
      </w:r>
      <w:proofErr w:type="spellStart"/>
      <w:r w:rsidRPr="005F2CFD">
        <w:rPr>
          <w:color w:val="000000"/>
        </w:rPr>
        <w:t>головувати</w:t>
      </w:r>
      <w:proofErr w:type="spellEnd"/>
      <w:r w:rsidRPr="005F2CFD">
        <w:rPr>
          <w:color w:val="000000"/>
        </w:rPr>
        <w:t xml:space="preserve"> </w:t>
      </w:r>
      <w:proofErr w:type="spellStart"/>
      <w:r w:rsidRPr="005F2CFD">
        <w:rPr>
          <w:color w:val="000000"/>
        </w:rPr>
        <w:t>під</w:t>
      </w:r>
      <w:proofErr w:type="spellEnd"/>
      <w:r w:rsidRPr="005F2CFD">
        <w:rPr>
          <w:color w:val="000000"/>
        </w:rPr>
        <w:t xml:space="preserve"> час </w:t>
      </w:r>
      <w:proofErr w:type="spellStart"/>
      <w:r w:rsidRPr="005F2CFD">
        <w:rPr>
          <w:color w:val="000000"/>
        </w:rPr>
        <w:t>дискусії</w:t>
      </w:r>
      <w:proofErr w:type="spellEnd"/>
      <w:r w:rsidRPr="005F2CFD">
        <w:rPr>
          <w:color w:val="000000"/>
          <w:lang w:val="uk-UA"/>
        </w:rPr>
        <w:t>;</w:t>
      </w:r>
    </w:p>
    <w:p w14:paraId="0D3708B1" w14:textId="168896E8" w:rsidR="008D7ED7" w:rsidRPr="005F2CFD" w:rsidRDefault="008D7ED7" w:rsidP="005F2CFD">
      <w:pPr>
        <w:pStyle w:val="a4"/>
        <w:numPr>
          <w:ilvl w:val="0"/>
          <w:numId w:val="12"/>
        </w:numPr>
        <w:tabs>
          <w:tab w:val="left" w:pos="426"/>
          <w:tab w:val="left" w:pos="851"/>
        </w:tabs>
        <w:ind w:left="0" w:right="140" w:firstLine="567"/>
        <w:jc w:val="both"/>
        <w:rPr>
          <w:lang w:val="uk-UA"/>
        </w:rPr>
      </w:pPr>
      <w:r w:rsidRPr="005F2CFD">
        <w:rPr>
          <w:lang w:val="uk-UA"/>
        </w:rPr>
        <w:t xml:space="preserve">уміти знаходити, аналізувати інформацію з іншомовних джерел для отримання  інформації, необхідної для розв’язання навчальних і </w:t>
      </w:r>
      <w:proofErr w:type="spellStart"/>
      <w:r w:rsidRPr="005F2CFD">
        <w:rPr>
          <w:lang w:val="uk-UA"/>
        </w:rPr>
        <w:t>професійно</w:t>
      </w:r>
      <w:proofErr w:type="spellEnd"/>
      <w:r w:rsidRPr="005F2CFD">
        <w:rPr>
          <w:lang w:val="uk-UA"/>
        </w:rPr>
        <w:t>-орієнтованих завдань: вилучати головні ідеї, розрізняти загальну/детальну, фактичну/нефактичну, важливу/неважливу, відповідну/невідповідну до поставленого завдання інформацію в друкованих  і електронних джерелах різних типів і жанрів;</w:t>
      </w:r>
    </w:p>
    <w:p w14:paraId="0CD0F6B0" w14:textId="70D4DE81"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уміти</w:t>
      </w:r>
      <w:proofErr w:type="spellEnd"/>
      <w:r w:rsidRPr="005F2CFD">
        <w:t xml:space="preserve"> </w:t>
      </w:r>
      <w:proofErr w:type="spellStart"/>
      <w:r w:rsidRPr="005F2CFD">
        <w:t>знаходити</w:t>
      </w:r>
      <w:proofErr w:type="spellEnd"/>
      <w:r w:rsidRPr="005F2CFD">
        <w:t xml:space="preserve"> як </w:t>
      </w:r>
      <w:proofErr w:type="spellStart"/>
      <w:r w:rsidRPr="005F2CFD">
        <w:t>загальну</w:t>
      </w:r>
      <w:proofErr w:type="spellEnd"/>
      <w:r w:rsidRPr="005F2CFD">
        <w:t xml:space="preserve">, так і </w:t>
      </w:r>
      <w:proofErr w:type="spellStart"/>
      <w:r w:rsidRPr="005F2CFD">
        <w:t>специфічну</w:t>
      </w:r>
      <w:proofErr w:type="spellEnd"/>
      <w:r w:rsidRPr="005F2CFD">
        <w:t xml:space="preserve"> </w:t>
      </w:r>
      <w:proofErr w:type="spellStart"/>
      <w:r w:rsidRPr="005F2CFD">
        <w:t>інформацію</w:t>
      </w:r>
      <w:proofErr w:type="spellEnd"/>
      <w:r w:rsidRPr="005F2CFD">
        <w:t xml:space="preserve"> за </w:t>
      </w:r>
      <w:proofErr w:type="spellStart"/>
      <w:r w:rsidRPr="005F2CFD">
        <w:t>фахом</w:t>
      </w:r>
      <w:proofErr w:type="spellEnd"/>
      <w:r w:rsidRPr="005F2CFD">
        <w:t xml:space="preserve"> та/</w:t>
      </w:r>
      <w:proofErr w:type="spellStart"/>
      <w:r w:rsidRPr="005F2CFD">
        <w:t>або</w:t>
      </w:r>
      <w:proofErr w:type="spellEnd"/>
      <w:r w:rsidRPr="005F2CFD">
        <w:t xml:space="preserve"> темами </w:t>
      </w:r>
      <w:proofErr w:type="spellStart"/>
      <w:r w:rsidRPr="005F2CFD">
        <w:t>навчання</w:t>
      </w:r>
      <w:proofErr w:type="spellEnd"/>
      <w:r w:rsidRPr="005F2CFD">
        <w:t xml:space="preserve">, </w:t>
      </w:r>
      <w:proofErr w:type="spellStart"/>
      <w:r w:rsidRPr="005F2CFD">
        <w:t>ефективно</w:t>
      </w:r>
      <w:proofErr w:type="spellEnd"/>
      <w:r w:rsidRPr="005F2CFD">
        <w:t xml:space="preserve"> </w:t>
      </w:r>
      <w:proofErr w:type="spellStart"/>
      <w:r w:rsidRPr="005F2CFD">
        <w:t>використовуючи</w:t>
      </w:r>
      <w:proofErr w:type="spellEnd"/>
      <w:r w:rsidRPr="005F2CFD">
        <w:t xml:space="preserve"> </w:t>
      </w:r>
      <w:proofErr w:type="spellStart"/>
      <w:r w:rsidRPr="005F2CFD">
        <w:t>стратегії</w:t>
      </w:r>
      <w:proofErr w:type="spellEnd"/>
      <w:r w:rsidRPr="005F2CFD">
        <w:t xml:space="preserve"> </w:t>
      </w:r>
      <w:proofErr w:type="spellStart"/>
      <w:r w:rsidRPr="005F2CFD">
        <w:t>пошуку</w:t>
      </w:r>
      <w:proofErr w:type="spellEnd"/>
      <w:r w:rsidRPr="005F2CFD">
        <w:t xml:space="preserve"> </w:t>
      </w:r>
      <w:proofErr w:type="spellStart"/>
      <w:r w:rsidR="002A1C64" w:rsidRPr="005F2CFD">
        <w:t>інформації</w:t>
      </w:r>
      <w:proofErr w:type="spellEnd"/>
      <w:r w:rsidR="002A1C64" w:rsidRPr="005F2CFD">
        <w:t xml:space="preserve"> </w:t>
      </w:r>
      <w:proofErr w:type="spellStart"/>
      <w:r w:rsidR="002A1C64" w:rsidRPr="005F2CFD">
        <w:t>відповідно</w:t>
      </w:r>
      <w:proofErr w:type="spellEnd"/>
      <w:r w:rsidRPr="005F2CFD">
        <w:t xml:space="preserve"> до </w:t>
      </w:r>
      <w:proofErr w:type="spellStart"/>
      <w:r w:rsidRPr="005F2CFD">
        <w:t>поставленого</w:t>
      </w:r>
      <w:proofErr w:type="spellEnd"/>
      <w:r w:rsidRPr="005F2CFD">
        <w:t xml:space="preserve"> </w:t>
      </w:r>
      <w:proofErr w:type="spellStart"/>
      <w:r w:rsidRPr="005F2CFD">
        <w:t>завдання</w:t>
      </w:r>
      <w:proofErr w:type="spellEnd"/>
      <w:r w:rsidRPr="005F2CFD">
        <w:rPr>
          <w:lang w:val="uk-UA"/>
        </w:rPr>
        <w:t>;</w:t>
      </w:r>
    </w:p>
    <w:p w14:paraId="2436CAE2" w14:textId="77777777" w:rsidR="008D7ED7" w:rsidRPr="005F2CFD" w:rsidRDefault="008D7ED7" w:rsidP="005F2CFD">
      <w:pPr>
        <w:pStyle w:val="a4"/>
        <w:numPr>
          <w:ilvl w:val="0"/>
          <w:numId w:val="12"/>
        </w:numPr>
        <w:tabs>
          <w:tab w:val="left" w:pos="426"/>
          <w:tab w:val="left" w:pos="851"/>
        </w:tabs>
        <w:autoSpaceDE w:val="0"/>
        <w:autoSpaceDN w:val="0"/>
        <w:adjustRightInd w:val="0"/>
        <w:ind w:left="0" w:right="140" w:firstLine="567"/>
        <w:jc w:val="both"/>
        <w:rPr>
          <w:lang w:val="uk-UA"/>
        </w:rPr>
      </w:pPr>
      <w:r w:rsidRPr="005F2CFD">
        <w:rPr>
          <w:lang w:val="uk-UA"/>
        </w:rPr>
        <w:t>уміти відбирати/розробляти і тлумачити текстову та графічну  інформацію як візуальну підтримку виступу, доповіді, презентації, особистого  висловлення або письмового тексту;</w:t>
      </w:r>
    </w:p>
    <w:p w14:paraId="7C35788B" w14:textId="00C26021"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розуміти</w:t>
      </w:r>
      <w:proofErr w:type="spellEnd"/>
      <w:r w:rsidRPr="005F2CFD">
        <w:t xml:space="preserve"> і </w:t>
      </w:r>
      <w:proofErr w:type="spellStart"/>
      <w:r w:rsidRPr="005F2CFD">
        <w:t>продукувати</w:t>
      </w:r>
      <w:proofErr w:type="spellEnd"/>
      <w:r w:rsidRPr="005F2CFD">
        <w:t xml:space="preserve"> особисту </w:t>
      </w:r>
      <w:proofErr w:type="spellStart"/>
      <w:r w:rsidRPr="005F2CFD">
        <w:t>формальну</w:t>
      </w:r>
      <w:proofErr w:type="spellEnd"/>
      <w:r w:rsidRPr="005F2CFD">
        <w:t xml:space="preserve"> </w:t>
      </w:r>
      <w:proofErr w:type="spellStart"/>
      <w:r w:rsidRPr="005F2CFD">
        <w:t>кореспонденцію</w:t>
      </w:r>
      <w:proofErr w:type="spellEnd"/>
      <w:r w:rsidRPr="005F2CFD">
        <w:t xml:space="preserve"> (</w:t>
      </w:r>
      <w:proofErr w:type="spellStart"/>
      <w:r w:rsidRPr="005F2CFD">
        <w:t>листи</w:t>
      </w:r>
      <w:proofErr w:type="spellEnd"/>
      <w:r w:rsidRPr="005F2CFD">
        <w:t xml:space="preserve">, </w:t>
      </w:r>
      <w:proofErr w:type="spellStart"/>
      <w:r w:rsidRPr="005F2CFD">
        <w:t>електронні</w:t>
      </w:r>
      <w:proofErr w:type="spellEnd"/>
      <w:r w:rsidRPr="005F2CFD">
        <w:t xml:space="preserve"> </w:t>
      </w:r>
      <w:proofErr w:type="spellStart"/>
      <w:r w:rsidRPr="005F2CFD">
        <w:t>повідомлення</w:t>
      </w:r>
      <w:proofErr w:type="spellEnd"/>
      <w:r w:rsidRPr="005F2CFD">
        <w:t xml:space="preserve"> </w:t>
      </w:r>
      <w:proofErr w:type="spellStart"/>
      <w:r w:rsidRPr="005F2CFD">
        <w:t>тощо</w:t>
      </w:r>
      <w:proofErr w:type="spellEnd"/>
      <w:r w:rsidRPr="005F2CFD">
        <w:t xml:space="preserve">), </w:t>
      </w:r>
      <w:proofErr w:type="spellStart"/>
      <w:r w:rsidRPr="005F2CFD">
        <w:t>писати</w:t>
      </w:r>
      <w:proofErr w:type="spellEnd"/>
      <w:r w:rsidRPr="005F2CFD">
        <w:t xml:space="preserve"> </w:t>
      </w:r>
      <w:proofErr w:type="spellStart"/>
      <w:r w:rsidRPr="005F2CFD">
        <w:t>коментарі</w:t>
      </w:r>
      <w:proofErr w:type="spellEnd"/>
      <w:r w:rsidRPr="005F2CFD">
        <w:t xml:space="preserve"> на форумах в </w:t>
      </w:r>
      <w:proofErr w:type="spellStart"/>
      <w:r w:rsidRPr="005F2CFD">
        <w:t>соціальних</w:t>
      </w:r>
      <w:proofErr w:type="spellEnd"/>
      <w:r w:rsidRPr="005F2CFD">
        <w:t xml:space="preserve"> </w:t>
      </w:r>
      <w:proofErr w:type="gramStart"/>
      <w:r w:rsidRPr="005F2CFD">
        <w:t xml:space="preserve">та  </w:t>
      </w:r>
      <w:proofErr w:type="spellStart"/>
      <w:r w:rsidRPr="005F2CFD">
        <w:t>професійних</w:t>
      </w:r>
      <w:proofErr w:type="spellEnd"/>
      <w:proofErr w:type="gramEnd"/>
      <w:r w:rsidRPr="005F2CFD">
        <w:t xml:space="preserve"> мережах, </w:t>
      </w:r>
      <w:proofErr w:type="spellStart"/>
      <w:r w:rsidRPr="005F2CFD">
        <w:t>віртуальному</w:t>
      </w:r>
      <w:proofErr w:type="spellEnd"/>
      <w:r w:rsidRPr="005F2CFD">
        <w:t xml:space="preserve"> </w:t>
      </w:r>
      <w:proofErr w:type="spellStart"/>
      <w:r w:rsidRPr="005F2CFD">
        <w:t>навчальному</w:t>
      </w:r>
      <w:proofErr w:type="spellEnd"/>
      <w:r w:rsidRPr="005F2CFD">
        <w:t xml:space="preserve"> </w:t>
      </w:r>
      <w:proofErr w:type="spellStart"/>
      <w:r w:rsidRPr="005F2CFD">
        <w:t>середовищі</w:t>
      </w:r>
      <w:proofErr w:type="spellEnd"/>
      <w:r w:rsidRPr="005F2CFD">
        <w:t xml:space="preserve">, </w:t>
      </w:r>
      <w:proofErr w:type="spellStart"/>
      <w:r w:rsidRPr="005F2CFD">
        <w:t>висловлюючи</w:t>
      </w:r>
      <w:proofErr w:type="spellEnd"/>
      <w:r w:rsidRPr="005F2CFD">
        <w:t xml:space="preserve"> </w:t>
      </w:r>
      <w:proofErr w:type="spellStart"/>
      <w:r w:rsidRPr="005F2CFD">
        <w:t>власну</w:t>
      </w:r>
      <w:proofErr w:type="spellEnd"/>
      <w:r w:rsidRPr="005F2CFD">
        <w:t xml:space="preserve"> думку і </w:t>
      </w:r>
      <w:proofErr w:type="spellStart"/>
      <w:r w:rsidRPr="005F2CFD">
        <w:t>коментуючи</w:t>
      </w:r>
      <w:proofErr w:type="spellEnd"/>
      <w:r w:rsidRPr="005F2CFD">
        <w:t xml:space="preserve"> </w:t>
      </w:r>
      <w:proofErr w:type="spellStart"/>
      <w:r w:rsidRPr="005F2CFD">
        <w:t>висловлювання</w:t>
      </w:r>
      <w:proofErr w:type="spellEnd"/>
      <w:r w:rsidRPr="005F2CFD">
        <w:t xml:space="preserve"> </w:t>
      </w:r>
      <w:proofErr w:type="spellStart"/>
      <w:r w:rsidRPr="005F2CFD">
        <w:t>інших</w:t>
      </w:r>
      <w:proofErr w:type="spellEnd"/>
      <w:r w:rsidRPr="005F2CFD">
        <w:rPr>
          <w:lang w:val="uk-UA"/>
        </w:rPr>
        <w:t>;</w:t>
      </w:r>
    </w:p>
    <w:p w14:paraId="3BEE88FC" w14:textId="0C51BF96"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уміти</w:t>
      </w:r>
      <w:proofErr w:type="spellEnd"/>
      <w:r w:rsidRPr="005F2CFD">
        <w:t xml:space="preserve"> </w:t>
      </w:r>
      <w:proofErr w:type="spellStart"/>
      <w:r w:rsidRPr="005F2CFD">
        <w:t>писати</w:t>
      </w:r>
      <w:proofErr w:type="spellEnd"/>
      <w:r w:rsidRPr="005F2CFD">
        <w:t xml:space="preserve"> </w:t>
      </w:r>
      <w:proofErr w:type="spellStart"/>
      <w:r w:rsidRPr="005F2CFD">
        <w:t>іноземною</w:t>
      </w:r>
      <w:proofErr w:type="spellEnd"/>
      <w:r w:rsidRPr="005F2CFD">
        <w:t xml:space="preserve"> </w:t>
      </w:r>
      <w:proofErr w:type="spellStart"/>
      <w:r w:rsidRPr="005F2CFD">
        <w:t>мовою</w:t>
      </w:r>
      <w:proofErr w:type="spellEnd"/>
      <w:r w:rsidRPr="005F2CFD">
        <w:t xml:space="preserve"> низку </w:t>
      </w:r>
      <w:proofErr w:type="spellStart"/>
      <w:r w:rsidRPr="005F2CFD">
        <w:t>документів</w:t>
      </w:r>
      <w:proofErr w:type="spellEnd"/>
      <w:r w:rsidRPr="005F2CFD">
        <w:t xml:space="preserve">, </w:t>
      </w:r>
      <w:proofErr w:type="spellStart"/>
      <w:r w:rsidRPr="005F2CFD">
        <w:t>необхідних</w:t>
      </w:r>
      <w:proofErr w:type="spellEnd"/>
      <w:r w:rsidRPr="005F2CFD">
        <w:t xml:space="preserve"> для </w:t>
      </w:r>
      <w:proofErr w:type="spellStart"/>
      <w:r w:rsidRPr="005F2CFD">
        <w:t>участі</w:t>
      </w:r>
      <w:proofErr w:type="spellEnd"/>
      <w:r w:rsidRPr="005F2CFD">
        <w:t xml:space="preserve"> у </w:t>
      </w:r>
      <w:proofErr w:type="spellStart"/>
      <w:r w:rsidRPr="005F2CFD">
        <w:t>програмах</w:t>
      </w:r>
      <w:proofErr w:type="spellEnd"/>
      <w:r w:rsidRPr="005F2CFD">
        <w:t xml:space="preserve"> </w:t>
      </w:r>
      <w:proofErr w:type="spellStart"/>
      <w:r w:rsidRPr="005F2CFD">
        <w:t>обміну</w:t>
      </w:r>
      <w:proofErr w:type="spellEnd"/>
      <w:r w:rsidRPr="005F2CFD">
        <w:t xml:space="preserve"> та/</w:t>
      </w:r>
      <w:proofErr w:type="spellStart"/>
      <w:r w:rsidRPr="005F2CFD">
        <w:t>або</w:t>
      </w:r>
      <w:proofErr w:type="spellEnd"/>
      <w:r w:rsidRPr="005F2CFD">
        <w:t xml:space="preserve"> для </w:t>
      </w:r>
      <w:proofErr w:type="spellStart"/>
      <w:r w:rsidRPr="005F2CFD">
        <w:t>працевлаштування</w:t>
      </w:r>
      <w:proofErr w:type="spellEnd"/>
      <w:r w:rsidRPr="005F2CFD">
        <w:rPr>
          <w:lang w:val="uk-UA"/>
        </w:rPr>
        <w:t>;</w:t>
      </w:r>
    </w:p>
    <w:p w14:paraId="372F953D" w14:textId="49345C38" w:rsidR="008D7ED7" w:rsidRPr="005F2CFD" w:rsidRDefault="008D7ED7" w:rsidP="005F2CFD">
      <w:pPr>
        <w:pStyle w:val="a4"/>
        <w:numPr>
          <w:ilvl w:val="0"/>
          <w:numId w:val="12"/>
        </w:numPr>
        <w:tabs>
          <w:tab w:val="left" w:pos="426"/>
          <w:tab w:val="left" w:pos="851"/>
        </w:tabs>
        <w:ind w:left="0" w:right="140" w:firstLine="567"/>
        <w:jc w:val="both"/>
        <w:rPr>
          <w:lang w:val="uk-UA"/>
        </w:rPr>
      </w:pPr>
      <w:proofErr w:type="spellStart"/>
      <w:r w:rsidRPr="005F2CFD">
        <w:t>продукувати</w:t>
      </w:r>
      <w:proofErr w:type="spellEnd"/>
      <w:r w:rsidRPr="005F2CFD">
        <w:t xml:space="preserve"> </w:t>
      </w:r>
      <w:proofErr w:type="spellStart"/>
      <w:r w:rsidRPr="005F2CFD">
        <w:t>усні</w:t>
      </w:r>
      <w:proofErr w:type="spellEnd"/>
      <w:r w:rsidRPr="005F2CFD">
        <w:t xml:space="preserve"> та </w:t>
      </w:r>
      <w:proofErr w:type="spellStart"/>
      <w:r w:rsidRPr="005F2CFD">
        <w:t>письмові</w:t>
      </w:r>
      <w:proofErr w:type="spellEnd"/>
      <w:r w:rsidRPr="005F2CFD">
        <w:t xml:space="preserve"> </w:t>
      </w:r>
      <w:proofErr w:type="spellStart"/>
      <w:r w:rsidRPr="005F2CFD">
        <w:t>тексти</w:t>
      </w:r>
      <w:proofErr w:type="spellEnd"/>
      <w:r w:rsidRPr="005F2CFD">
        <w:t xml:space="preserve"> </w:t>
      </w:r>
      <w:proofErr w:type="spellStart"/>
      <w:proofErr w:type="gramStart"/>
      <w:r w:rsidRPr="005F2CFD">
        <w:t>різних</w:t>
      </w:r>
      <w:proofErr w:type="spellEnd"/>
      <w:r w:rsidRPr="005F2CFD">
        <w:t xml:space="preserve">  </w:t>
      </w:r>
      <w:proofErr w:type="spellStart"/>
      <w:r w:rsidRPr="005F2CFD">
        <w:t>жанрів</w:t>
      </w:r>
      <w:proofErr w:type="spellEnd"/>
      <w:proofErr w:type="gramEnd"/>
      <w:r w:rsidRPr="005F2CFD">
        <w:t xml:space="preserve">, </w:t>
      </w:r>
      <w:proofErr w:type="spellStart"/>
      <w:r w:rsidRPr="005F2CFD">
        <w:t>демонструючи</w:t>
      </w:r>
      <w:proofErr w:type="spellEnd"/>
      <w:r w:rsidRPr="005F2CFD">
        <w:t xml:space="preserve">  </w:t>
      </w:r>
      <w:proofErr w:type="spellStart"/>
      <w:r w:rsidRPr="005F2CFD">
        <w:t>розуміння</w:t>
      </w:r>
      <w:proofErr w:type="spellEnd"/>
      <w:r w:rsidRPr="005F2CFD">
        <w:t xml:space="preserve"> і </w:t>
      </w:r>
      <w:proofErr w:type="spellStart"/>
      <w:r w:rsidRPr="005F2CFD">
        <w:t>знання</w:t>
      </w:r>
      <w:proofErr w:type="spellEnd"/>
      <w:r w:rsidRPr="005F2CFD">
        <w:t xml:space="preserve"> </w:t>
      </w:r>
      <w:proofErr w:type="spellStart"/>
      <w:r w:rsidRPr="005F2CFD">
        <w:t>міжнародних</w:t>
      </w:r>
      <w:proofErr w:type="spellEnd"/>
      <w:r w:rsidRPr="005F2CFD">
        <w:t xml:space="preserve"> </w:t>
      </w:r>
      <w:proofErr w:type="spellStart"/>
      <w:r w:rsidRPr="005F2CFD">
        <w:t>стандартів</w:t>
      </w:r>
      <w:proofErr w:type="spellEnd"/>
      <w:r w:rsidRPr="005F2CFD">
        <w:t xml:space="preserve"> </w:t>
      </w:r>
      <w:proofErr w:type="spellStart"/>
      <w:r w:rsidRPr="005F2CFD">
        <w:t>іншомовного</w:t>
      </w:r>
      <w:proofErr w:type="spellEnd"/>
      <w:r w:rsidRPr="005F2CFD">
        <w:t xml:space="preserve"> письма</w:t>
      </w:r>
      <w:r w:rsidR="00D2063A" w:rsidRPr="005F2CFD">
        <w:rPr>
          <w:lang w:val="uk-UA"/>
        </w:rPr>
        <w:t>.</w:t>
      </w:r>
    </w:p>
    <w:p w14:paraId="6069FB9C" w14:textId="534C8E93" w:rsidR="008D7ED7" w:rsidRDefault="008D7ED7" w:rsidP="005F2CFD">
      <w:pPr>
        <w:ind w:right="140"/>
        <w:rPr>
          <w:lang w:val="uk-UA"/>
        </w:rPr>
      </w:pPr>
    </w:p>
    <w:p w14:paraId="3B0670B9" w14:textId="77777777" w:rsidR="005F2CFD" w:rsidRPr="005F2CFD" w:rsidRDefault="005F2CFD" w:rsidP="005F2CFD">
      <w:pPr>
        <w:ind w:right="140"/>
        <w:rPr>
          <w:lang w:val="uk-UA"/>
        </w:rPr>
      </w:pPr>
    </w:p>
    <w:p w14:paraId="6DC0E6C3" w14:textId="10652DAA" w:rsidR="00734D3C" w:rsidRPr="005F2CFD" w:rsidRDefault="00734D3C" w:rsidP="005F2CFD">
      <w:pPr>
        <w:pStyle w:val="Default"/>
        <w:numPr>
          <w:ilvl w:val="0"/>
          <w:numId w:val="1"/>
        </w:numPr>
        <w:ind w:right="140"/>
        <w:rPr>
          <w:b/>
          <w:bCs/>
          <w:sz w:val="28"/>
          <w:szCs w:val="28"/>
          <w:lang w:eastAsia="en-US"/>
        </w:rPr>
      </w:pPr>
      <w:r w:rsidRPr="005F2CFD">
        <w:rPr>
          <w:b/>
          <w:bCs/>
          <w:sz w:val="28"/>
          <w:szCs w:val="28"/>
        </w:rPr>
        <w:lastRenderedPageBreak/>
        <w:t>Структура курсу</w:t>
      </w:r>
    </w:p>
    <w:p w14:paraId="46D17620" w14:textId="5A7DD2DB" w:rsidR="00734D3C" w:rsidRPr="005F2CFD" w:rsidRDefault="00734D3C" w:rsidP="005F2CFD">
      <w:pPr>
        <w:tabs>
          <w:tab w:val="left" w:pos="284"/>
          <w:tab w:val="left" w:pos="567"/>
        </w:tabs>
        <w:spacing w:after="160"/>
        <w:ind w:right="140"/>
        <w:jc w:val="both"/>
        <w:rPr>
          <w:bCs/>
          <w:lang w:val="uk-UA" w:eastAsia="uk-UA"/>
        </w:rPr>
      </w:pPr>
      <w:r w:rsidRPr="005F2CFD">
        <w:rPr>
          <w:bCs/>
          <w:lang w:val="uk-UA" w:eastAsia="uk-UA"/>
        </w:rPr>
        <w:tab/>
      </w:r>
      <w:r w:rsidRPr="005F2CFD">
        <w:rPr>
          <w:bCs/>
          <w:lang w:val="uk-UA" w:eastAsia="uk-UA"/>
        </w:rPr>
        <w:tab/>
        <w:t xml:space="preserve">Курс складається з чотирьох </w:t>
      </w:r>
      <w:proofErr w:type="spellStart"/>
      <w:r w:rsidRPr="005F2CFD">
        <w:rPr>
          <w:bCs/>
          <w:lang w:val="uk-UA" w:eastAsia="uk-UA"/>
        </w:rPr>
        <w:t>логічно</w:t>
      </w:r>
      <w:proofErr w:type="spellEnd"/>
      <w:r w:rsidRPr="005F2CFD">
        <w:rPr>
          <w:bCs/>
          <w:lang w:val="uk-UA" w:eastAsia="uk-UA"/>
        </w:rPr>
        <w:t xml:space="preserve">-завершених модулів, кожний з яких відповідає певним загальним </w:t>
      </w:r>
      <w:proofErr w:type="spellStart"/>
      <w:r w:rsidRPr="005F2CFD">
        <w:rPr>
          <w:bCs/>
          <w:lang w:val="uk-UA" w:eastAsia="uk-UA"/>
        </w:rPr>
        <w:t>професійно</w:t>
      </w:r>
      <w:proofErr w:type="spellEnd"/>
      <w:r w:rsidRPr="005F2CFD">
        <w:rPr>
          <w:bCs/>
          <w:lang w:val="uk-UA" w:eastAsia="uk-UA"/>
        </w:rPr>
        <w:t>-орієнтованим  умінням і викладається протягом</w:t>
      </w:r>
      <w:r w:rsidR="0081519C" w:rsidRPr="005F2CFD">
        <w:rPr>
          <w:bCs/>
          <w:lang w:val="uk-UA" w:eastAsia="uk-UA"/>
        </w:rPr>
        <w:t xml:space="preserve"> однієї</w:t>
      </w:r>
      <w:r w:rsidRPr="005F2CFD">
        <w:rPr>
          <w:bCs/>
          <w:lang w:val="uk-UA" w:eastAsia="uk-UA"/>
        </w:rPr>
        <w:t xml:space="preserve"> чверті.  </w:t>
      </w:r>
      <w:r w:rsidR="00933104" w:rsidRPr="005F2CFD">
        <w:rPr>
          <w:bCs/>
          <w:lang w:val="uk-UA" w:eastAsia="uk-UA"/>
        </w:rPr>
        <w:t xml:space="preserve">Детальний опис кожного модуля, </w:t>
      </w:r>
      <w:r w:rsidR="00962E91" w:rsidRPr="005F2CFD">
        <w:rPr>
          <w:bCs/>
          <w:lang w:val="uk-UA" w:eastAsia="uk-UA"/>
        </w:rPr>
        <w:t xml:space="preserve">його </w:t>
      </w:r>
      <w:r w:rsidR="00F13B50" w:rsidRPr="005F2CFD">
        <w:rPr>
          <w:bCs/>
          <w:lang w:val="uk-UA" w:eastAsia="uk-UA"/>
        </w:rPr>
        <w:t>с</w:t>
      </w:r>
      <w:r w:rsidR="00B436E7" w:rsidRPr="005F2CFD">
        <w:rPr>
          <w:bCs/>
          <w:lang w:val="uk-UA" w:eastAsia="uk-UA"/>
        </w:rPr>
        <w:t xml:space="preserve">труктура та </w:t>
      </w:r>
      <w:r w:rsidR="00F13B50" w:rsidRPr="005F2CFD">
        <w:rPr>
          <w:bCs/>
          <w:lang w:val="uk-UA" w:eastAsia="uk-UA"/>
        </w:rPr>
        <w:t xml:space="preserve">детальний </w:t>
      </w:r>
      <w:r w:rsidR="00B436E7" w:rsidRPr="005F2CFD">
        <w:rPr>
          <w:bCs/>
          <w:lang w:val="uk-UA" w:eastAsia="uk-UA"/>
        </w:rPr>
        <w:t>зміст наведено нижче.</w:t>
      </w:r>
    </w:p>
    <w:p w14:paraId="0E0BBB76" w14:textId="0810148A" w:rsidR="00734D3C" w:rsidRPr="005F2CFD" w:rsidRDefault="00734D3C" w:rsidP="00B015F4">
      <w:pPr>
        <w:spacing w:after="160"/>
        <w:ind w:right="140" w:firstLine="708"/>
        <w:jc w:val="both"/>
        <w:rPr>
          <w:b/>
          <w:bCs/>
          <w:lang w:val="uk-UA" w:eastAsia="en-US"/>
        </w:rPr>
      </w:pPr>
      <w:r w:rsidRPr="005F2CFD">
        <w:rPr>
          <w:b/>
          <w:bCs/>
          <w:u w:val="single"/>
          <w:lang w:val="uk-UA" w:eastAsia="en-US"/>
        </w:rPr>
        <w:t xml:space="preserve">Модуль 1. </w:t>
      </w:r>
      <w:r w:rsidRPr="005F2CFD">
        <w:rPr>
          <w:b/>
          <w:u w:val="single"/>
          <w:lang w:val="uk-UA" w:eastAsia="uk-UA"/>
        </w:rPr>
        <w:t>Спілкування в академічному та професійному середовищах</w:t>
      </w:r>
      <w:r w:rsidRPr="005F2CFD">
        <w:rPr>
          <w:b/>
          <w:lang w:val="uk-UA" w:eastAsia="uk-UA"/>
        </w:rPr>
        <w:t xml:space="preserve">  (</w:t>
      </w:r>
      <w:proofErr w:type="spellStart"/>
      <w:r w:rsidRPr="005F2CFD">
        <w:rPr>
          <w:b/>
          <w:bCs/>
          <w:lang w:eastAsia="en-US"/>
        </w:rPr>
        <w:t>Socialising</w:t>
      </w:r>
      <w:proofErr w:type="spellEnd"/>
      <w:r w:rsidRPr="005F2CFD">
        <w:rPr>
          <w:b/>
          <w:bCs/>
          <w:lang w:val="uk-UA" w:eastAsia="en-US"/>
        </w:rPr>
        <w:t xml:space="preserve"> </w:t>
      </w:r>
      <w:proofErr w:type="spellStart"/>
      <w:r w:rsidRPr="005F2CFD">
        <w:rPr>
          <w:b/>
          <w:bCs/>
          <w:lang w:eastAsia="en-US"/>
        </w:rPr>
        <w:t>in</w:t>
      </w:r>
      <w:proofErr w:type="spellEnd"/>
      <w:r w:rsidRPr="005F2CFD">
        <w:rPr>
          <w:b/>
          <w:bCs/>
          <w:lang w:val="uk-UA" w:eastAsia="en-US"/>
        </w:rPr>
        <w:t xml:space="preserve"> </w:t>
      </w:r>
      <w:proofErr w:type="spellStart"/>
      <w:r w:rsidRPr="005F2CFD">
        <w:rPr>
          <w:b/>
          <w:bCs/>
          <w:lang w:eastAsia="en-US"/>
        </w:rPr>
        <w:t>Academic</w:t>
      </w:r>
      <w:proofErr w:type="spellEnd"/>
      <w:r w:rsidRPr="005F2CFD">
        <w:rPr>
          <w:b/>
          <w:bCs/>
          <w:lang w:val="uk-UA" w:eastAsia="en-US"/>
        </w:rPr>
        <w:t xml:space="preserve"> </w:t>
      </w:r>
      <w:proofErr w:type="spellStart"/>
      <w:r w:rsidRPr="005F2CFD">
        <w:rPr>
          <w:b/>
          <w:bCs/>
          <w:lang w:eastAsia="en-US"/>
        </w:rPr>
        <w:t>and</w:t>
      </w:r>
      <w:proofErr w:type="spellEnd"/>
      <w:r w:rsidRPr="005F2CFD">
        <w:rPr>
          <w:b/>
          <w:bCs/>
          <w:lang w:val="uk-UA" w:eastAsia="en-US"/>
        </w:rPr>
        <w:t xml:space="preserve"> </w:t>
      </w:r>
      <w:r w:rsidRPr="005F2CFD">
        <w:rPr>
          <w:b/>
          <w:bCs/>
          <w:lang w:eastAsia="en-US"/>
        </w:rPr>
        <w:t>Professional</w:t>
      </w:r>
      <w:r w:rsidRPr="005F2CFD">
        <w:rPr>
          <w:b/>
          <w:bCs/>
          <w:lang w:val="uk-UA" w:eastAsia="en-US"/>
        </w:rPr>
        <w:t xml:space="preserve"> </w:t>
      </w:r>
      <w:proofErr w:type="spellStart"/>
      <w:r w:rsidRPr="005F2CFD">
        <w:rPr>
          <w:b/>
          <w:bCs/>
          <w:lang w:eastAsia="en-US"/>
        </w:rPr>
        <w:t>Environments</w:t>
      </w:r>
      <w:proofErr w:type="spellEnd"/>
      <w:r w:rsidRPr="005F2CFD">
        <w:rPr>
          <w:b/>
          <w:bCs/>
          <w:lang w:val="uk-UA" w:eastAsia="en-US"/>
        </w:rPr>
        <w:t>)</w:t>
      </w:r>
    </w:p>
    <w:p w14:paraId="73234C52" w14:textId="77777777" w:rsidR="00734D3C" w:rsidRPr="005F2CFD" w:rsidRDefault="00734D3C" w:rsidP="00B015F4">
      <w:pPr>
        <w:autoSpaceDE w:val="0"/>
        <w:autoSpaceDN w:val="0"/>
        <w:adjustRightInd w:val="0"/>
        <w:ind w:right="140" w:firstLine="708"/>
        <w:jc w:val="both"/>
        <w:rPr>
          <w:bCs/>
          <w:lang w:eastAsia="en-US"/>
        </w:rPr>
      </w:pPr>
      <w:proofErr w:type="spellStart"/>
      <w:r w:rsidRPr="005F2CFD">
        <w:rPr>
          <w:b/>
          <w:bCs/>
          <w:lang w:eastAsia="en-US"/>
        </w:rPr>
        <w:t>Вхідний</w:t>
      </w:r>
      <w:proofErr w:type="spellEnd"/>
      <w:r w:rsidRPr="005F2CFD">
        <w:rPr>
          <w:b/>
          <w:bCs/>
          <w:lang w:eastAsia="en-US"/>
        </w:rPr>
        <w:t xml:space="preserve"> </w:t>
      </w:r>
      <w:proofErr w:type="spellStart"/>
      <w:r w:rsidRPr="005F2CFD">
        <w:rPr>
          <w:b/>
          <w:bCs/>
          <w:lang w:eastAsia="en-US"/>
        </w:rPr>
        <w:t>рівень</w:t>
      </w:r>
      <w:proofErr w:type="spellEnd"/>
      <w:r w:rsidRPr="005F2CFD">
        <w:rPr>
          <w:b/>
          <w:bCs/>
          <w:lang w:eastAsia="en-US"/>
        </w:rPr>
        <w:t xml:space="preserve">: </w:t>
      </w:r>
      <w:r w:rsidRPr="005F2CFD">
        <w:rPr>
          <w:bCs/>
          <w:lang w:eastAsia="en-US"/>
        </w:rPr>
        <w:t>А2 – В1</w:t>
      </w:r>
    </w:p>
    <w:p w14:paraId="2C33D74F" w14:textId="554B20D6" w:rsidR="00734D3C" w:rsidRPr="005F2CFD" w:rsidRDefault="00734D3C" w:rsidP="00B015F4">
      <w:pPr>
        <w:autoSpaceDE w:val="0"/>
        <w:autoSpaceDN w:val="0"/>
        <w:adjustRightInd w:val="0"/>
        <w:ind w:right="140" w:firstLine="708"/>
        <w:jc w:val="both"/>
        <w:rPr>
          <w:bCs/>
          <w:lang w:eastAsia="en-US"/>
        </w:rPr>
      </w:pPr>
      <w:r w:rsidRPr="005F2CFD">
        <w:rPr>
          <w:b/>
          <w:bCs/>
          <w:lang w:eastAsia="en-US"/>
        </w:rPr>
        <w:t xml:space="preserve">Час на </w:t>
      </w:r>
      <w:proofErr w:type="spellStart"/>
      <w:r w:rsidRPr="005F2CFD">
        <w:rPr>
          <w:b/>
          <w:bCs/>
          <w:lang w:eastAsia="en-US"/>
        </w:rPr>
        <w:t>засвоєння</w:t>
      </w:r>
      <w:proofErr w:type="spellEnd"/>
      <w:r w:rsidRPr="005F2CFD">
        <w:rPr>
          <w:b/>
          <w:bCs/>
          <w:lang w:eastAsia="en-US"/>
        </w:rPr>
        <w:t xml:space="preserve">: </w:t>
      </w:r>
      <w:r w:rsidRPr="005F2CFD">
        <w:rPr>
          <w:bCs/>
          <w:lang w:eastAsia="en-US"/>
        </w:rPr>
        <w:t xml:space="preserve">1,5 </w:t>
      </w:r>
      <w:proofErr w:type="spellStart"/>
      <w:r w:rsidRPr="005F2CFD">
        <w:rPr>
          <w:bCs/>
          <w:lang w:eastAsia="en-US"/>
        </w:rPr>
        <w:t>кредити</w:t>
      </w:r>
      <w:proofErr w:type="spellEnd"/>
      <w:proofErr w:type="gramStart"/>
      <w:r w:rsidRPr="005F2CFD">
        <w:rPr>
          <w:bCs/>
          <w:lang w:eastAsia="en-US"/>
        </w:rPr>
        <w:t xml:space="preserve">   (</w:t>
      </w:r>
      <w:proofErr w:type="gramEnd"/>
      <w:r w:rsidRPr="005F2CFD">
        <w:rPr>
          <w:bCs/>
          <w:lang w:eastAsia="en-US"/>
        </w:rPr>
        <w:t>45 годин)</w:t>
      </w:r>
    </w:p>
    <w:p w14:paraId="7BFC749A" w14:textId="37CB6E96" w:rsidR="00734D3C" w:rsidRPr="005F2CFD" w:rsidRDefault="00341B5D" w:rsidP="005F2CFD">
      <w:pPr>
        <w:autoSpaceDE w:val="0"/>
        <w:autoSpaceDN w:val="0"/>
        <w:adjustRightInd w:val="0"/>
        <w:ind w:right="140"/>
        <w:jc w:val="both"/>
        <w:rPr>
          <w:bCs/>
          <w:color w:val="000000"/>
          <w:lang w:eastAsia="en-US"/>
        </w:rPr>
      </w:pPr>
      <w:r w:rsidRPr="005F2CFD">
        <w:rPr>
          <w:bCs/>
          <w:color w:val="000000"/>
          <w:lang w:val="uk-UA" w:eastAsia="en-US"/>
        </w:rPr>
        <w:t xml:space="preserve"> </w:t>
      </w:r>
      <w:r w:rsidRPr="005F2CFD">
        <w:rPr>
          <w:bCs/>
          <w:color w:val="000000"/>
          <w:lang w:val="uk-UA" w:eastAsia="en-US"/>
        </w:rPr>
        <w:tab/>
      </w:r>
      <w:proofErr w:type="spellStart"/>
      <w:r w:rsidR="00734D3C" w:rsidRPr="005F2CFD">
        <w:rPr>
          <w:bCs/>
          <w:color w:val="000000"/>
          <w:lang w:eastAsia="en-US"/>
        </w:rPr>
        <w:t>Цей</w:t>
      </w:r>
      <w:proofErr w:type="spellEnd"/>
      <w:r w:rsidR="00734D3C" w:rsidRPr="005F2CFD">
        <w:rPr>
          <w:bCs/>
          <w:color w:val="000000"/>
          <w:lang w:eastAsia="en-US"/>
        </w:rPr>
        <w:t xml:space="preserve"> модуль є </w:t>
      </w:r>
      <w:proofErr w:type="spellStart"/>
      <w:r w:rsidR="00734D3C" w:rsidRPr="005F2CFD">
        <w:rPr>
          <w:bCs/>
          <w:color w:val="000000"/>
          <w:lang w:eastAsia="en-US"/>
        </w:rPr>
        <w:t>обов’язковим</w:t>
      </w:r>
      <w:proofErr w:type="spellEnd"/>
      <w:r w:rsidR="00734D3C" w:rsidRPr="005F2CFD">
        <w:rPr>
          <w:bCs/>
          <w:color w:val="000000"/>
          <w:lang w:eastAsia="en-US"/>
        </w:rPr>
        <w:t xml:space="preserve"> для </w:t>
      </w:r>
      <w:proofErr w:type="spellStart"/>
      <w:r w:rsidR="00734D3C" w:rsidRPr="005F2CFD">
        <w:rPr>
          <w:bCs/>
          <w:color w:val="000000"/>
          <w:lang w:eastAsia="en-US"/>
        </w:rPr>
        <w:t>студентів</w:t>
      </w:r>
      <w:proofErr w:type="spellEnd"/>
      <w:r w:rsidR="00734D3C" w:rsidRPr="005F2CFD">
        <w:rPr>
          <w:bCs/>
          <w:color w:val="000000"/>
          <w:lang w:eastAsia="en-US"/>
        </w:rPr>
        <w:t xml:space="preserve"> </w:t>
      </w:r>
      <w:proofErr w:type="spellStart"/>
      <w:r w:rsidR="00734D3C" w:rsidRPr="005F2CFD">
        <w:rPr>
          <w:bCs/>
          <w:color w:val="000000"/>
          <w:lang w:eastAsia="en-US"/>
        </w:rPr>
        <w:t>першого</w:t>
      </w:r>
      <w:proofErr w:type="spellEnd"/>
      <w:r w:rsidR="00734D3C" w:rsidRPr="005F2CFD">
        <w:rPr>
          <w:bCs/>
          <w:color w:val="000000"/>
          <w:lang w:eastAsia="en-US"/>
        </w:rPr>
        <w:t xml:space="preserve"> курсу</w:t>
      </w:r>
      <w:r w:rsidR="00B436E7" w:rsidRPr="005F2CFD">
        <w:rPr>
          <w:bCs/>
          <w:color w:val="000000"/>
          <w:lang w:val="uk-UA" w:eastAsia="en-US"/>
        </w:rPr>
        <w:t>.</w:t>
      </w:r>
      <w:r w:rsidR="00734D3C" w:rsidRPr="005F2CFD">
        <w:rPr>
          <w:bCs/>
          <w:color w:val="000000"/>
          <w:lang w:eastAsia="en-US"/>
        </w:rPr>
        <w:t xml:space="preserve"> </w:t>
      </w:r>
      <w:proofErr w:type="spellStart"/>
      <w:r w:rsidR="00734D3C" w:rsidRPr="005F2CFD">
        <w:rPr>
          <w:bCs/>
          <w:color w:val="000000"/>
          <w:lang w:eastAsia="en-US"/>
        </w:rPr>
        <w:t>Він</w:t>
      </w:r>
      <w:proofErr w:type="spellEnd"/>
      <w:r w:rsidR="00734D3C" w:rsidRPr="005F2CFD">
        <w:rPr>
          <w:bCs/>
          <w:color w:val="000000"/>
          <w:lang w:eastAsia="en-US"/>
        </w:rPr>
        <w:t xml:space="preserve"> </w:t>
      </w:r>
      <w:proofErr w:type="spellStart"/>
      <w:r w:rsidR="00734D3C" w:rsidRPr="005F2CFD">
        <w:rPr>
          <w:bCs/>
          <w:color w:val="000000"/>
          <w:lang w:eastAsia="en-US"/>
        </w:rPr>
        <w:t>розвиває</w:t>
      </w:r>
      <w:proofErr w:type="spellEnd"/>
      <w:r w:rsidR="00734D3C" w:rsidRPr="005F2CFD">
        <w:rPr>
          <w:bCs/>
          <w:color w:val="000000"/>
          <w:lang w:eastAsia="en-US"/>
        </w:rPr>
        <w:t xml:space="preserve"> </w:t>
      </w:r>
      <w:proofErr w:type="spellStart"/>
      <w:r w:rsidR="00734D3C" w:rsidRPr="005F2CFD">
        <w:rPr>
          <w:bCs/>
          <w:color w:val="000000"/>
          <w:lang w:eastAsia="en-US"/>
        </w:rPr>
        <w:t>загальну</w:t>
      </w:r>
      <w:proofErr w:type="spellEnd"/>
      <w:r w:rsidR="00734D3C" w:rsidRPr="005F2CFD">
        <w:rPr>
          <w:bCs/>
          <w:color w:val="000000"/>
          <w:lang w:eastAsia="en-US"/>
        </w:rPr>
        <w:t xml:space="preserve"> та </w:t>
      </w:r>
      <w:proofErr w:type="spellStart"/>
      <w:r w:rsidR="00734D3C" w:rsidRPr="005F2CFD">
        <w:rPr>
          <w:bCs/>
          <w:color w:val="000000"/>
          <w:lang w:eastAsia="en-US"/>
        </w:rPr>
        <w:t>професійно-орієнтовану</w:t>
      </w:r>
      <w:proofErr w:type="spellEnd"/>
      <w:r w:rsidR="00734D3C" w:rsidRPr="005F2CFD">
        <w:rPr>
          <w:bCs/>
          <w:color w:val="000000"/>
          <w:lang w:eastAsia="en-US"/>
        </w:rPr>
        <w:t xml:space="preserve"> </w:t>
      </w:r>
      <w:proofErr w:type="spellStart"/>
      <w:r w:rsidR="00734D3C" w:rsidRPr="005F2CFD">
        <w:rPr>
          <w:bCs/>
          <w:color w:val="000000"/>
          <w:lang w:eastAsia="en-US"/>
        </w:rPr>
        <w:t>комунікативну</w:t>
      </w:r>
      <w:proofErr w:type="spellEnd"/>
      <w:r w:rsidR="00734D3C" w:rsidRPr="005F2CFD">
        <w:rPr>
          <w:bCs/>
          <w:color w:val="000000"/>
          <w:lang w:eastAsia="en-US"/>
        </w:rPr>
        <w:t xml:space="preserve"> </w:t>
      </w:r>
      <w:proofErr w:type="spellStart"/>
      <w:r w:rsidR="00734D3C" w:rsidRPr="005F2CFD">
        <w:rPr>
          <w:bCs/>
          <w:color w:val="000000"/>
          <w:lang w:eastAsia="en-US"/>
        </w:rPr>
        <w:t>мовленнєву</w:t>
      </w:r>
      <w:proofErr w:type="spellEnd"/>
      <w:r w:rsidR="00734D3C" w:rsidRPr="005F2CFD">
        <w:rPr>
          <w:bCs/>
          <w:color w:val="000000"/>
          <w:lang w:eastAsia="en-US"/>
        </w:rPr>
        <w:t xml:space="preserve"> </w:t>
      </w:r>
      <w:proofErr w:type="spellStart"/>
      <w:r w:rsidR="00734D3C" w:rsidRPr="005F2CFD">
        <w:rPr>
          <w:bCs/>
          <w:color w:val="000000"/>
          <w:lang w:eastAsia="en-US"/>
        </w:rPr>
        <w:t>компетенції</w:t>
      </w:r>
      <w:proofErr w:type="spellEnd"/>
      <w:r w:rsidR="00734D3C" w:rsidRPr="005F2CFD">
        <w:rPr>
          <w:bCs/>
          <w:color w:val="000000"/>
          <w:lang w:eastAsia="en-US"/>
        </w:rPr>
        <w:t xml:space="preserve"> шляхом </w:t>
      </w:r>
      <w:proofErr w:type="spellStart"/>
      <w:r w:rsidR="00734D3C" w:rsidRPr="005F2CFD">
        <w:rPr>
          <w:bCs/>
          <w:color w:val="000000"/>
          <w:lang w:eastAsia="en-US"/>
        </w:rPr>
        <w:t>інтегрування</w:t>
      </w:r>
      <w:proofErr w:type="spellEnd"/>
      <w:r w:rsidR="00734D3C" w:rsidRPr="005F2CFD">
        <w:rPr>
          <w:bCs/>
          <w:color w:val="000000"/>
          <w:lang w:eastAsia="en-US"/>
        </w:rPr>
        <w:t xml:space="preserve"> </w:t>
      </w:r>
      <w:proofErr w:type="spellStart"/>
      <w:r w:rsidR="00734D3C" w:rsidRPr="005F2CFD">
        <w:rPr>
          <w:bCs/>
          <w:color w:val="000000"/>
          <w:lang w:eastAsia="en-US"/>
        </w:rPr>
        <w:t>знань</w:t>
      </w:r>
      <w:proofErr w:type="spellEnd"/>
      <w:r w:rsidR="00734D3C" w:rsidRPr="005F2CFD">
        <w:rPr>
          <w:bCs/>
          <w:color w:val="000000"/>
          <w:lang w:eastAsia="en-US"/>
        </w:rPr>
        <w:t xml:space="preserve"> і </w:t>
      </w:r>
      <w:proofErr w:type="spellStart"/>
      <w:r w:rsidR="00734D3C" w:rsidRPr="005F2CFD">
        <w:rPr>
          <w:bCs/>
          <w:color w:val="000000"/>
          <w:lang w:eastAsia="en-US"/>
        </w:rPr>
        <w:t>всіх</w:t>
      </w:r>
      <w:proofErr w:type="spellEnd"/>
      <w:r w:rsidR="00734D3C" w:rsidRPr="005F2CFD">
        <w:rPr>
          <w:bCs/>
          <w:color w:val="000000"/>
          <w:lang w:eastAsia="en-US"/>
        </w:rPr>
        <w:t xml:space="preserve"> </w:t>
      </w:r>
      <w:proofErr w:type="spellStart"/>
      <w:r w:rsidR="00734D3C" w:rsidRPr="005F2CFD">
        <w:rPr>
          <w:bCs/>
          <w:color w:val="000000"/>
          <w:lang w:eastAsia="en-US"/>
        </w:rPr>
        <w:t>мовленнєвих</w:t>
      </w:r>
      <w:proofErr w:type="spellEnd"/>
      <w:r w:rsidR="00734D3C" w:rsidRPr="005F2CFD">
        <w:rPr>
          <w:bCs/>
          <w:color w:val="000000"/>
          <w:lang w:eastAsia="en-US"/>
        </w:rPr>
        <w:t xml:space="preserve"> </w:t>
      </w:r>
      <w:proofErr w:type="spellStart"/>
      <w:r w:rsidR="00734D3C" w:rsidRPr="005F2CFD">
        <w:rPr>
          <w:bCs/>
          <w:color w:val="000000"/>
          <w:lang w:eastAsia="en-US"/>
        </w:rPr>
        <w:t>вмінь</w:t>
      </w:r>
      <w:proofErr w:type="spellEnd"/>
      <w:r w:rsidR="00734D3C" w:rsidRPr="005F2CFD">
        <w:rPr>
          <w:bCs/>
          <w:color w:val="000000"/>
          <w:lang w:eastAsia="en-US"/>
        </w:rPr>
        <w:t xml:space="preserve"> з особливою </w:t>
      </w:r>
      <w:proofErr w:type="spellStart"/>
      <w:r w:rsidR="00734D3C" w:rsidRPr="005F2CFD">
        <w:rPr>
          <w:bCs/>
          <w:color w:val="000000"/>
          <w:lang w:eastAsia="en-US"/>
        </w:rPr>
        <w:t>увагою</w:t>
      </w:r>
      <w:proofErr w:type="spellEnd"/>
      <w:r w:rsidR="00734D3C" w:rsidRPr="005F2CFD">
        <w:rPr>
          <w:bCs/>
          <w:color w:val="000000"/>
          <w:lang w:eastAsia="en-US"/>
        </w:rPr>
        <w:t xml:space="preserve"> на </w:t>
      </w:r>
      <w:proofErr w:type="spellStart"/>
      <w:r w:rsidR="00734D3C" w:rsidRPr="005F2CFD">
        <w:rPr>
          <w:bCs/>
          <w:color w:val="000000"/>
          <w:lang w:eastAsia="en-US"/>
        </w:rPr>
        <w:t>аудіювання</w:t>
      </w:r>
      <w:proofErr w:type="spellEnd"/>
      <w:r w:rsidR="00734D3C" w:rsidRPr="005F2CFD">
        <w:rPr>
          <w:bCs/>
          <w:color w:val="000000"/>
          <w:lang w:eastAsia="en-US"/>
        </w:rPr>
        <w:t xml:space="preserve"> і </w:t>
      </w:r>
      <w:proofErr w:type="spellStart"/>
      <w:r w:rsidR="00734D3C" w:rsidRPr="005F2CFD">
        <w:rPr>
          <w:bCs/>
          <w:color w:val="000000"/>
          <w:lang w:eastAsia="en-US"/>
        </w:rPr>
        <w:t>говоріння</w:t>
      </w:r>
      <w:proofErr w:type="spellEnd"/>
      <w:r w:rsidR="00734D3C" w:rsidRPr="005F2CFD">
        <w:rPr>
          <w:bCs/>
          <w:color w:val="000000"/>
          <w:lang w:eastAsia="en-US"/>
        </w:rPr>
        <w:t>/</w:t>
      </w:r>
      <w:proofErr w:type="spellStart"/>
      <w:r w:rsidR="00734D3C" w:rsidRPr="005F2CFD">
        <w:rPr>
          <w:bCs/>
          <w:color w:val="000000"/>
          <w:lang w:eastAsia="en-US"/>
        </w:rPr>
        <w:t>мовлення</w:t>
      </w:r>
      <w:proofErr w:type="spellEnd"/>
      <w:r w:rsidR="00734D3C" w:rsidRPr="005F2CFD">
        <w:rPr>
          <w:bCs/>
          <w:color w:val="000000"/>
          <w:lang w:eastAsia="en-US"/>
        </w:rPr>
        <w:t xml:space="preserve"> як </w:t>
      </w:r>
      <w:proofErr w:type="spellStart"/>
      <w:r w:rsidR="00734D3C" w:rsidRPr="005F2CFD">
        <w:rPr>
          <w:bCs/>
          <w:color w:val="000000"/>
          <w:lang w:eastAsia="en-US"/>
        </w:rPr>
        <w:t>монологічне</w:t>
      </w:r>
      <w:proofErr w:type="spellEnd"/>
      <w:r w:rsidR="00734D3C" w:rsidRPr="005F2CFD">
        <w:rPr>
          <w:bCs/>
          <w:color w:val="000000"/>
          <w:lang w:eastAsia="en-US"/>
        </w:rPr>
        <w:t xml:space="preserve">, так і </w:t>
      </w:r>
      <w:proofErr w:type="spellStart"/>
      <w:r w:rsidR="00734D3C" w:rsidRPr="005F2CFD">
        <w:rPr>
          <w:bCs/>
          <w:color w:val="000000"/>
          <w:lang w:eastAsia="en-US"/>
        </w:rPr>
        <w:t>діалогічне</w:t>
      </w:r>
      <w:proofErr w:type="spellEnd"/>
      <w:r w:rsidR="00734D3C" w:rsidRPr="005F2CFD">
        <w:rPr>
          <w:bCs/>
          <w:color w:val="000000"/>
          <w:lang w:eastAsia="en-US"/>
        </w:rPr>
        <w:t>.</w:t>
      </w:r>
      <w:r w:rsidR="00962E91" w:rsidRPr="005F2CFD">
        <w:rPr>
          <w:rFonts w:eastAsia="Calibri"/>
          <w:lang w:eastAsia="en-US"/>
        </w:rPr>
        <w:t xml:space="preserve"> </w:t>
      </w:r>
      <w:proofErr w:type="spellStart"/>
      <w:r w:rsidR="00962E91" w:rsidRPr="005F2CFD">
        <w:rPr>
          <w:rFonts w:eastAsia="Calibri"/>
          <w:lang w:eastAsia="en-US"/>
        </w:rPr>
        <w:t>Всі</w:t>
      </w:r>
      <w:proofErr w:type="spellEnd"/>
      <w:r w:rsidR="00962E91" w:rsidRPr="005F2CFD">
        <w:rPr>
          <w:rFonts w:eastAsia="Calibri"/>
          <w:lang w:eastAsia="en-US"/>
        </w:rPr>
        <w:t xml:space="preserve"> </w:t>
      </w:r>
      <w:proofErr w:type="spellStart"/>
      <w:r w:rsidR="00962E91" w:rsidRPr="005F2CFD">
        <w:rPr>
          <w:rFonts w:eastAsia="Calibri"/>
          <w:lang w:eastAsia="en-US"/>
        </w:rPr>
        <w:t>вмінні</w:t>
      </w:r>
      <w:proofErr w:type="spellEnd"/>
      <w:r w:rsidR="00962E91" w:rsidRPr="005F2CFD">
        <w:rPr>
          <w:rFonts w:eastAsia="Calibri"/>
          <w:lang w:eastAsia="en-US"/>
        </w:rPr>
        <w:t xml:space="preserve">, </w:t>
      </w:r>
      <w:proofErr w:type="spellStart"/>
      <w:r w:rsidR="00962E91" w:rsidRPr="005F2CFD">
        <w:rPr>
          <w:rFonts w:eastAsia="Calibri"/>
          <w:lang w:eastAsia="en-US"/>
        </w:rPr>
        <w:t>знання</w:t>
      </w:r>
      <w:proofErr w:type="spellEnd"/>
      <w:r w:rsidR="00962E91" w:rsidRPr="005F2CFD">
        <w:rPr>
          <w:rFonts w:eastAsia="Calibri"/>
          <w:lang w:eastAsia="en-US"/>
        </w:rPr>
        <w:t xml:space="preserve"> і </w:t>
      </w:r>
      <w:proofErr w:type="spellStart"/>
      <w:r w:rsidR="00962E91" w:rsidRPr="005F2CFD">
        <w:rPr>
          <w:rFonts w:eastAsia="Calibri"/>
          <w:lang w:eastAsia="en-US"/>
        </w:rPr>
        <w:t>навички</w:t>
      </w:r>
      <w:proofErr w:type="spellEnd"/>
      <w:r w:rsidR="00962E91" w:rsidRPr="005F2CFD">
        <w:rPr>
          <w:rFonts w:eastAsia="Calibri"/>
          <w:lang w:eastAsia="en-US"/>
        </w:rPr>
        <w:t xml:space="preserve"> </w:t>
      </w:r>
      <w:proofErr w:type="spellStart"/>
      <w:r w:rsidR="00962E91" w:rsidRPr="005F2CFD">
        <w:rPr>
          <w:rFonts w:eastAsia="Calibri"/>
          <w:lang w:eastAsia="en-US"/>
        </w:rPr>
        <w:t>наведені</w:t>
      </w:r>
      <w:proofErr w:type="spellEnd"/>
      <w:r w:rsidR="00962E91" w:rsidRPr="005F2CFD">
        <w:rPr>
          <w:rFonts w:eastAsia="Calibri"/>
          <w:lang w:eastAsia="en-US"/>
        </w:rPr>
        <w:t xml:space="preserve"> в </w:t>
      </w:r>
      <w:proofErr w:type="spellStart"/>
      <w:r w:rsidR="00962E91" w:rsidRPr="005F2CFD">
        <w:rPr>
          <w:rFonts w:eastAsia="Calibri"/>
          <w:lang w:eastAsia="en-US"/>
        </w:rPr>
        <w:t>таблиці</w:t>
      </w:r>
      <w:proofErr w:type="spellEnd"/>
      <w:r w:rsidR="00962E91" w:rsidRPr="005F2CFD">
        <w:rPr>
          <w:rFonts w:eastAsia="Calibri"/>
          <w:lang w:eastAsia="en-US"/>
        </w:rPr>
        <w:t xml:space="preserve"> </w:t>
      </w:r>
      <w:proofErr w:type="spellStart"/>
      <w:r w:rsidR="00962E91" w:rsidRPr="005F2CFD">
        <w:rPr>
          <w:rFonts w:eastAsia="Calibri"/>
          <w:lang w:eastAsia="en-US"/>
        </w:rPr>
        <w:t>нижче</w:t>
      </w:r>
      <w:proofErr w:type="spellEnd"/>
      <w:r w:rsidR="00962E91" w:rsidRPr="005F2CFD">
        <w:rPr>
          <w:rFonts w:eastAsia="Calibri"/>
          <w:lang w:eastAsia="en-US"/>
        </w:rPr>
        <w:t xml:space="preserve"> </w:t>
      </w:r>
      <w:proofErr w:type="spellStart"/>
      <w:r w:rsidR="00962E91" w:rsidRPr="005F2CFD">
        <w:rPr>
          <w:rFonts w:eastAsia="Calibri"/>
          <w:lang w:eastAsia="en-US"/>
        </w:rPr>
        <w:t>навчаються</w:t>
      </w:r>
      <w:proofErr w:type="spellEnd"/>
      <w:r w:rsidR="00962E91" w:rsidRPr="005F2CFD">
        <w:rPr>
          <w:rFonts w:eastAsia="Calibri"/>
          <w:lang w:eastAsia="en-US"/>
        </w:rPr>
        <w:t xml:space="preserve"> в </w:t>
      </w:r>
      <w:proofErr w:type="spellStart"/>
      <w:r w:rsidR="00962E91" w:rsidRPr="005F2CFD">
        <w:rPr>
          <w:rFonts w:eastAsia="Calibri"/>
          <w:lang w:eastAsia="en-US"/>
        </w:rPr>
        <w:t>інтегрований</w:t>
      </w:r>
      <w:proofErr w:type="spellEnd"/>
      <w:r w:rsidR="00962E91" w:rsidRPr="005F2CFD">
        <w:rPr>
          <w:rFonts w:eastAsia="Calibri"/>
          <w:lang w:eastAsia="en-US"/>
        </w:rPr>
        <w:t xml:space="preserve"> </w:t>
      </w:r>
      <w:proofErr w:type="spellStart"/>
      <w:r w:rsidR="00962E91" w:rsidRPr="005F2CFD">
        <w:rPr>
          <w:rFonts w:eastAsia="Calibri"/>
          <w:lang w:eastAsia="en-US"/>
        </w:rPr>
        <w:t>спосіб</w:t>
      </w:r>
      <w:proofErr w:type="spellEnd"/>
      <w:r w:rsidR="00962E91" w:rsidRPr="005F2CFD">
        <w:rPr>
          <w:rFonts w:eastAsia="Calibri"/>
          <w:lang w:val="uk-UA" w:eastAsia="en-US"/>
        </w:rPr>
        <w:t>.</w:t>
      </w:r>
    </w:p>
    <w:p w14:paraId="1F122BB6" w14:textId="03DFA028" w:rsidR="00734D3C" w:rsidRPr="005F2CFD" w:rsidRDefault="00734D3C" w:rsidP="00B015F4">
      <w:pPr>
        <w:ind w:right="140" w:firstLine="567"/>
        <w:jc w:val="both"/>
        <w:rPr>
          <w:color w:val="000000"/>
          <w:lang w:eastAsia="en-US"/>
        </w:rPr>
      </w:pPr>
      <w:r w:rsidRPr="005F2CFD">
        <w:rPr>
          <w:b/>
          <w:color w:val="000000"/>
          <w:lang w:eastAsia="en-US"/>
        </w:rPr>
        <w:t>Мета модуля:</w:t>
      </w:r>
      <w:r w:rsidRPr="005F2CFD">
        <w:rPr>
          <w:color w:val="000000"/>
          <w:lang w:eastAsia="en-US"/>
        </w:rPr>
        <w:t xml:space="preserve"> </w:t>
      </w:r>
      <w:proofErr w:type="spellStart"/>
      <w:r w:rsidRPr="005F2CFD">
        <w:rPr>
          <w:color w:val="000000"/>
          <w:lang w:eastAsia="en-US"/>
        </w:rPr>
        <w:t>розвивати</w:t>
      </w:r>
      <w:proofErr w:type="spellEnd"/>
      <w:r w:rsidRPr="005F2CFD">
        <w:rPr>
          <w:color w:val="000000"/>
          <w:lang w:eastAsia="en-US"/>
        </w:rPr>
        <w:t xml:space="preserve"> </w:t>
      </w:r>
      <w:proofErr w:type="spellStart"/>
      <w:r w:rsidRPr="005F2CFD">
        <w:rPr>
          <w:color w:val="000000"/>
          <w:lang w:eastAsia="en-US"/>
        </w:rPr>
        <w:t>іншомовну</w:t>
      </w:r>
      <w:proofErr w:type="spellEnd"/>
      <w:r w:rsidRPr="005F2CFD">
        <w:rPr>
          <w:color w:val="000000"/>
          <w:lang w:eastAsia="en-US"/>
        </w:rPr>
        <w:t xml:space="preserve"> </w:t>
      </w:r>
      <w:proofErr w:type="spellStart"/>
      <w:r w:rsidRPr="005F2CFD">
        <w:rPr>
          <w:color w:val="000000"/>
          <w:lang w:eastAsia="en-US"/>
        </w:rPr>
        <w:t>комунікативну</w:t>
      </w:r>
      <w:proofErr w:type="spellEnd"/>
      <w:r w:rsidRPr="005F2CFD">
        <w:rPr>
          <w:color w:val="000000"/>
          <w:lang w:eastAsia="en-US"/>
        </w:rPr>
        <w:t xml:space="preserve"> </w:t>
      </w:r>
      <w:proofErr w:type="spellStart"/>
      <w:r w:rsidRPr="005F2CFD">
        <w:rPr>
          <w:color w:val="000000"/>
          <w:lang w:eastAsia="en-US"/>
        </w:rPr>
        <w:t>мовленнєву</w:t>
      </w:r>
      <w:proofErr w:type="spellEnd"/>
      <w:r w:rsidRPr="005F2CFD">
        <w:rPr>
          <w:color w:val="000000"/>
          <w:lang w:eastAsia="en-US"/>
        </w:rPr>
        <w:t xml:space="preserve"> </w:t>
      </w:r>
      <w:proofErr w:type="spellStart"/>
      <w:r w:rsidRPr="005F2CFD">
        <w:rPr>
          <w:color w:val="000000"/>
          <w:lang w:eastAsia="en-US"/>
        </w:rPr>
        <w:t>компетентність</w:t>
      </w:r>
      <w:proofErr w:type="spellEnd"/>
      <w:r w:rsidRPr="005F2CFD">
        <w:rPr>
          <w:color w:val="000000"/>
          <w:lang w:eastAsia="en-US"/>
        </w:rPr>
        <w:t xml:space="preserve"> для </w:t>
      </w:r>
      <w:proofErr w:type="spellStart"/>
      <w:r w:rsidRPr="005F2CFD">
        <w:rPr>
          <w:color w:val="000000"/>
          <w:lang w:eastAsia="en-US"/>
        </w:rPr>
        <w:t>забезпечення</w:t>
      </w:r>
      <w:proofErr w:type="spellEnd"/>
      <w:r w:rsidRPr="005F2CFD">
        <w:rPr>
          <w:color w:val="000000"/>
          <w:lang w:eastAsia="en-US"/>
        </w:rPr>
        <w:t xml:space="preserve"> </w:t>
      </w:r>
      <w:proofErr w:type="spellStart"/>
      <w:r w:rsidRPr="005F2CFD">
        <w:rPr>
          <w:color w:val="000000"/>
          <w:lang w:eastAsia="en-US"/>
        </w:rPr>
        <w:t>адекватної</w:t>
      </w:r>
      <w:proofErr w:type="spellEnd"/>
      <w:r w:rsidRPr="005F2CFD">
        <w:rPr>
          <w:color w:val="000000"/>
          <w:lang w:eastAsia="en-US"/>
        </w:rPr>
        <w:t xml:space="preserve"> </w:t>
      </w:r>
      <w:proofErr w:type="spellStart"/>
      <w:r w:rsidRPr="005F2CFD">
        <w:rPr>
          <w:color w:val="000000"/>
          <w:lang w:eastAsia="en-US"/>
        </w:rPr>
        <w:t>поведінки</w:t>
      </w:r>
      <w:proofErr w:type="spellEnd"/>
      <w:r w:rsidRPr="005F2CFD">
        <w:rPr>
          <w:color w:val="000000"/>
          <w:lang w:eastAsia="en-US"/>
        </w:rPr>
        <w:t xml:space="preserve"> в </w:t>
      </w:r>
      <w:proofErr w:type="spellStart"/>
      <w:r w:rsidRPr="005F2CFD">
        <w:rPr>
          <w:color w:val="000000"/>
          <w:lang w:eastAsia="en-US"/>
        </w:rPr>
        <w:t>типових</w:t>
      </w:r>
      <w:proofErr w:type="spellEnd"/>
      <w:r w:rsidRPr="005F2CFD">
        <w:rPr>
          <w:color w:val="000000"/>
          <w:lang w:eastAsia="en-US"/>
        </w:rPr>
        <w:t xml:space="preserve"> </w:t>
      </w:r>
      <w:proofErr w:type="spellStart"/>
      <w:r w:rsidRPr="005F2CFD">
        <w:rPr>
          <w:color w:val="000000"/>
          <w:lang w:eastAsia="en-US"/>
        </w:rPr>
        <w:t>навчальних</w:t>
      </w:r>
      <w:proofErr w:type="spellEnd"/>
      <w:r w:rsidRPr="005F2CFD">
        <w:rPr>
          <w:color w:val="000000"/>
          <w:lang w:eastAsia="en-US"/>
        </w:rPr>
        <w:t xml:space="preserve"> та </w:t>
      </w:r>
      <w:proofErr w:type="spellStart"/>
      <w:r w:rsidRPr="005F2CFD">
        <w:rPr>
          <w:color w:val="000000"/>
          <w:lang w:eastAsia="en-US"/>
        </w:rPr>
        <w:t>професійних</w:t>
      </w:r>
      <w:proofErr w:type="spellEnd"/>
      <w:r w:rsidRPr="005F2CFD">
        <w:rPr>
          <w:color w:val="000000"/>
          <w:lang w:eastAsia="en-US"/>
        </w:rPr>
        <w:t xml:space="preserve"> </w:t>
      </w:r>
      <w:proofErr w:type="spellStart"/>
      <w:r w:rsidRPr="005F2CFD">
        <w:rPr>
          <w:color w:val="000000"/>
          <w:lang w:eastAsia="en-US"/>
        </w:rPr>
        <w:t>ситуаціях</w:t>
      </w:r>
      <w:proofErr w:type="spellEnd"/>
      <w:r w:rsidRPr="005F2CFD">
        <w:rPr>
          <w:color w:val="000000"/>
          <w:lang w:eastAsia="en-US"/>
        </w:rPr>
        <w:t>.</w:t>
      </w:r>
    </w:p>
    <w:p w14:paraId="692E2279" w14:textId="77777777" w:rsidR="00B015F4" w:rsidRDefault="00B015F4" w:rsidP="00B015F4">
      <w:pPr>
        <w:ind w:right="140" w:firstLine="708"/>
        <w:jc w:val="both"/>
        <w:rPr>
          <w:b/>
          <w:bCs/>
          <w:color w:val="000000"/>
          <w:lang w:val="uk-UA" w:eastAsia="en-US"/>
        </w:rPr>
      </w:pPr>
      <w:bookmarkStart w:id="0" w:name="_Hlk85375653"/>
    </w:p>
    <w:p w14:paraId="350FC50C" w14:textId="53B8875F" w:rsidR="00313285" w:rsidRPr="005F2CFD" w:rsidRDefault="00313285" w:rsidP="00B015F4">
      <w:pPr>
        <w:ind w:right="140" w:firstLine="567"/>
        <w:jc w:val="both"/>
        <w:rPr>
          <w:b/>
          <w:bCs/>
          <w:color w:val="000000"/>
          <w:lang w:val="uk-UA" w:eastAsia="en-US"/>
        </w:rPr>
      </w:pPr>
      <w:r w:rsidRPr="005F2CFD">
        <w:rPr>
          <w:b/>
          <w:bCs/>
          <w:color w:val="000000"/>
          <w:lang w:val="uk-UA" w:eastAsia="en-US"/>
        </w:rPr>
        <w:t>ПРАКТИЧНІ ЗАНЯТТЯ</w:t>
      </w:r>
    </w:p>
    <w:bookmarkEnd w:id="0"/>
    <w:p w14:paraId="1BDBDC3D" w14:textId="6AE6AAA1" w:rsidR="00962E91" w:rsidRPr="005F2CFD" w:rsidRDefault="00962E91" w:rsidP="00B015F4">
      <w:pPr>
        <w:ind w:right="140" w:firstLine="567"/>
        <w:jc w:val="both"/>
      </w:pPr>
      <w:r w:rsidRPr="005F2CFD">
        <w:rPr>
          <w:b/>
          <w:bCs/>
          <w:lang w:val="uk-UA"/>
        </w:rPr>
        <w:t xml:space="preserve">Практичне заняття 1. </w:t>
      </w:r>
      <w:proofErr w:type="spellStart"/>
      <w:r w:rsidRPr="005F2CFD">
        <w:t>Знайомство</w:t>
      </w:r>
      <w:proofErr w:type="spellEnd"/>
      <w:r w:rsidRPr="005F2CFD">
        <w:t xml:space="preserve">. </w:t>
      </w:r>
      <w:proofErr w:type="spellStart"/>
      <w:r w:rsidRPr="005F2CFD">
        <w:t>Вітання</w:t>
      </w:r>
      <w:proofErr w:type="spellEnd"/>
      <w:r w:rsidRPr="005F2CFD">
        <w:t xml:space="preserve">. </w:t>
      </w:r>
      <w:proofErr w:type="spellStart"/>
      <w:r w:rsidRPr="005F2CFD">
        <w:t>Персональна</w:t>
      </w:r>
      <w:proofErr w:type="spellEnd"/>
      <w:r w:rsidRPr="005F2CFD">
        <w:t xml:space="preserve"> </w:t>
      </w:r>
      <w:proofErr w:type="spellStart"/>
      <w:r w:rsidRPr="005F2CFD">
        <w:t>інформація</w:t>
      </w:r>
      <w:proofErr w:type="spellEnd"/>
      <w:r w:rsidRPr="005F2CFD">
        <w:t>.</w:t>
      </w:r>
    </w:p>
    <w:p w14:paraId="76B65ED1" w14:textId="281324A3" w:rsidR="00962E91" w:rsidRPr="005F2CFD" w:rsidRDefault="00962E91" w:rsidP="00B015F4">
      <w:pPr>
        <w:ind w:right="140" w:firstLine="567"/>
        <w:jc w:val="both"/>
        <w:rPr>
          <w:lang w:val="uk-UA"/>
        </w:rPr>
      </w:pPr>
      <w:r w:rsidRPr="005F2CFD">
        <w:rPr>
          <w:b/>
          <w:bCs/>
          <w:lang w:val="uk-UA"/>
        </w:rPr>
        <w:t>Практичне</w:t>
      </w:r>
      <w:r w:rsidR="00901B65" w:rsidRPr="005F2CFD">
        <w:rPr>
          <w:b/>
          <w:bCs/>
          <w:lang w:val="uk-UA"/>
        </w:rPr>
        <w:t xml:space="preserve"> </w:t>
      </w:r>
      <w:r w:rsidRPr="005F2CFD">
        <w:rPr>
          <w:b/>
          <w:bCs/>
          <w:lang w:val="uk-UA"/>
        </w:rPr>
        <w:t>заняття</w:t>
      </w:r>
      <w:r w:rsidR="00901B65" w:rsidRPr="005F2CFD">
        <w:rPr>
          <w:b/>
          <w:bCs/>
          <w:lang w:val="uk-UA"/>
        </w:rPr>
        <w:t xml:space="preserve"> </w:t>
      </w:r>
      <w:r w:rsidRPr="005F2CFD">
        <w:rPr>
          <w:b/>
          <w:bCs/>
          <w:lang w:val="uk-UA"/>
        </w:rPr>
        <w:t>2.</w:t>
      </w:r>
      <w:r w:rsidRPr="005F2CFD">
        <w:t xml:space="preserve"> </w:t>
      </w:r>
      <w:r w:rsidRPr="005F2CFD">
        <w:rPr>
          <w:lang w:val="uk-UA"/>
        </w:rPr>
        <w:t>Усний або писемний опис повсякденного життя та навчального досвіду</w:t>
      </w:r>
    </w:p>
    <w:p w14:paraId="71F3A183" w14:textId="78F65BF1" w:rsidR="00962E91" w:rsidRPr="005F2CFD" w:rsidRDefault="00962E91" w:rsidP="00B015F4">
      <w:pPr>
        <w:ind w:right="140" w:firstLine="567"/>
        <w:jc w:val="both"/>
      </w:pPr>
      <w:r w:rsidRPr="005F2CFD">
        <w:rPr>
          <w:b/>
          <w:bCs/>
          <w:lang w:val="uk-UA"/>
        </w:rPr>
        <w:t xml:space="preserve">Практичне заняття 3. </w:t>
      </w:r>
      <w:proofErr w:type="spellStart"/>
      <w:r w:rsidRPr="005F2CFD">
        <w:t>Читання</w:t>
      </w:r>
      <w:proofErr w:type="spellEnd"/>
      <w:r w:rsidRPr="005F2CFD">
        <w:t xml:space="preserve"> та </w:t>
      </w:r>
      <w:proofErr w:type="spellStart"/>
      <w:r w:rsidRPr="005F2CFD">
        <w:t>аудіювання</w:t>
      </w:r>
      <w:proofErr w:type="spellEnd"/>
      <w:r w:rsidRPr="005F2CFD">
        <w:t xml:space="preserve"> </w:t>
      </w:r>
      <w:proofErr w:type="spellStart"/>
      <w:r w:rsidRPr="005F2CFD">
        <w:t>інструкцій</w:t>
      </w:r>
      <w:proofErr w:type="spellEnd"/>
      <w:r w:rsidRPr="005F2CFD">
        <w:t xml:space="preserve">, </w:t>
      </w:r>
      <w:proofErr w:type="spellStart"/>
      <w:r w:rsidRPr="005F2CFD">
        <w:t>повідомлень</w:t>
      </w:r>
      <w:proofErr w:type="spellEnd"/>
      <w:r w:rsidRPr="005F2CFD">
        <w:t xml:space="preserve">, </w:t>
      </w:r>
      <w:proofErr w:type="spellStart"/>
      <w:r w:rsidRPr="005F2CFD">
        <w:t>оголошень</w:t>
      </w:r>
      <w:proofErr w:type="spellEnd"/>
      <w:r w:rsidRPr="005F2CFD">
        <w:t xml:space="preserve">, </w:t>
      </w:r>
      <w:proofErr w:type="spellStart"/>
      <w:r w:rsidRPr="005F2CFD">
        <w:t>інструкцій</w:t>
      </w:r>
      <w:proofErr w:type="spellEnd"/>
      <w:r w:rsidRPr="005F2CFD">
        <w:t xml:space="preserve"> </w:t>
      </w:r>
      <w:proofErr w:type="spellStart"/>
      <w:r w:rsidRPr="005F2CFD">
        <w:t>тощо</w:t>
      </w:r>
      <w:proofErr w:type="spellEnd"/>
    </w:p>
    <w:p w14:paraId="1E322D5B" w14:textId="17F475C6" w:rsidR="00962E91" w:rsidRPr="005F2CFD" w:rsidRDefault="00962E91" w:rsidP="00B015F4">
      <w:pPr>
        <w:ind w:right="140" w:firstLine="567"/>
        <w:jc w:val="both"/>
        <w:rPr>
          <w:color w:val="000000"/>
        </w:rPr>
      </w:pPr>
      <w:r w:rsidRPr="005F2CFD">
        <w:rPr>
          <w:b/>
          <w:bCs/>
          <w:lang w:val="uk-UA"/>
        </w:rPr>
        <w:t>Практичне заняття 4.</w:t>
      </w:r>
      <w:r w:rsidRPr="005F2CFD">
        <w:rPr>
          <w:color w:val="000000"/>
        </w:rPr>
        <w:t xml:space="preserve"> </w:t>
      </w:r>
      <w:proofErr w:type="spellStart"/>
      <w:r w:rsidRPr="005F2CFD">
        <w:rPr>
          <w:color w:val="000000"/>
        </w:rPr>
        <w:t>Обмін</w:t>
      </w:r>
      <w:proofErr w:type="spellEnd"/>
      <w:r w:rsidRPr="005F2CFD">
        <w:rPr>
          <w:color w:val="000000"/>
        </w:rPr>
        <w:t xml:space="preserve"> (</w:t>
      </w:r>
      <w:proofErr w:type="spellStart"/>
      <w:r w:rsidRPr="005F2CFD">
        <w:rPr>
          <w:color w:val="000000"/>
        </w:rPr>
        <w:t>усний</w:t>
      </w:r>
      <w:proofErr w:type="spellEnd"/>
      <w:r w:rsidRPr="005F2CFD">
        <w:rPr>
          <w:color w:val="000000"/>
        </w:rPr>
        <w:t xml:space="preserve"> </w:t>
      </w:r>
      <w:proofErr w:type="spellStart"/>
      <w:r w:rsidRPr="005F2CFD">
        <w:rPr>
          <w:color w:val="000000"/>
        </w:rPr>
        <w:t>або</w:t>
      </w:r>
      <w:proofErr w:type="spellEnd"/>
      <w:r w:rsidRPr="005F2CFD">
        <w:rPr>
          <w:color w:val="000000"/>
        </w:rPr>
        <w:t xml:space="preserve"> </w:t>
      </w:r>
      <w:proofErr w:type="spellStart"/>
      <w:r w:rsidRPr="005F2CFD">
        <w:rPr>
          <w:color w:val="000000"/>
        </w:rPr>
        <w:t>писемний</w:t>
      </w:r>
      <w:proofErr w:type="spellEnd"/>
      <w:r w:rsidRPr="005F2CFD">
        <w:rPr>
          <w:color w:val="000000"/>
        </w:rPr>
        <w:t xml:space="preserve">) </w:t>
      </w:r>
      <w:proofErr w:type="spellStart"/>
      <w:r w:rsidRPr="005F2CFD">
        <w:rPr>
          <w:color w:val="000000"/>
        </w:rPr>
        <w:t>інформацією</w:t>
      </w:r>
      <w:proofErr w:type="spellEnd"/>
      <w:r w:rsidRPr="005F2CFD">
        <w:rPr>
          <w:color w:val="000000"/>
        </w:rPr>
        <w:t xml:space="preserve"> та </w:t>
      </w:r>
      <w:proofErr w:type="spellStart"/>
      <w:r w:rsidRPr="005F2CFD">
        <w:rPr>
          <w:color w:val="000000"/>
        </w:rPr>
        <w:t>обговорення</w:t>
      </w:r>
      <w:proofErr w:type="spellEnd"/>
      <w:r w:rsidRPr="005F2CFD">
        <w:rPr>
          <w:color w:val="000000"/>
        </w:rPr>
        <w:t xml:space="preserve"> новин</w:t>
      </w:r>
    </w:p>
    <w:p w14:paraId="1856EF18" w14:textId="4E5D2D1F" w:rsidR="00962E91" w:rsidRPr="005F2CFD" w:rsidRDefault="00962E91" w:rsidP="00B015F4">
      <w:pPr>
        <w:ind w:right="140" w:firstLine="567"/>
        <w:jc w:val="both"/>
        <w:rPr>
          <w:color w:val="000000"/>
          <w:lang w:val="uk-UA" w:eastAsia="en-US"/>
        </w:rPr>
      </w:pPr>
      <w:r w:rsidRPr="005F2CFD">
        <w:rPr>
          <w:b/>
          <w:bCs/>
          <w:lang w:val="uk-UA"/>
        </w:rPr>
        <w:t>Практичне заняття 5.</w:t>
      </w:r>
      <w:r w:rsidRPr="005F2CFD">
        <w:rPr>
          <w:color w:val="000000"/>
        </w:rPr>
        <w:t xml:space="preserve"> </w:t>
      </w:r>
      <w:proofErr w:type="spellStart"/>
      <w:r w:rsidRPr="005F2CFD">
        <w:rPr>
          <w:color w:val="000000"/>
        </w:rPr>
        <w:t>Спілкування</w:t>
      </w:r>
      <w:proofErr w:type="spellEnd"/>
      <w:r w:rsidRPr="005F2CFD">
        <w:rPr>
          <w:color w:val="000000"/>
        </w:rPr>
        <w:t xml:space="preserve"> у </w:t>
      </w:r>
      <w:proofErr w:type="spellStart"/>
      <w:r w:rsidRPr="005F2CFD">
        <w:rPr>
          <w:color w:val="000000"/>
        </w:rPr>
        <w:t>соціальних</w:t>
      </w:r>
      <w:proofErr w:type="spellEnd"/>
      <w:r w:rsidRPr="005F2CFD">
        <w:rPr>
          <w:color w:val="000000"/>
        </w:rPr>
        <w:t xml:space="preserve"> мережах та </w:t>
      </w:r>
      <w:proofErr w:type="spellStart"/>
      <w:r w:rsidRPr="005F2CFD">
        <w:rPr>
          <w:color w:val="000000"/>
        </w:rPr>
        <w:t>віртуальному</w:t>
      </w:r>
      <w:proofErr w:type="spellEnd"/>
      <w:r w:rsidRPr="005F2CFD">
        <w:rPr>
          <w:color w:val="000000"/>
        </w:rPr>
        <w:t xml:space="preserve"> </w:t>
      </w:r>
      <w:proofErr w:type="spellStart"/>
      <w:r w:rsidRPr="005F2CFD">
        <w:rPr>
          <w:color w:val="000000"/>
        </w:rPr>
        <w:t>навчальному</w:t>
      </w:r>
      <w:proofErr w:type="spellEnd"/>
      <w:r w:rsidRPr="005F2CFD">
        <w:rPr>
          <w:color w:val="000000"/>
        </w:rPr>
        <w:t xml:space="preserve"> </w:t>
      </w:r>
      <w:proofErr w:type="spellStart"/>
      <w:r w:rsidRPr="005F2CFD">
        <w:rPr>
          <w:color w:val="000000"/>
        </w:rPr>
        <w:t>середовищі</w:t>
      </w:r>
      <w:proofErr w:type="spellEnd"/>
      <w:r w:rsidRPr="005F2CFD">
        <w:rPr>
          <w:color w:val="000000"/>
        </w:rPr>
        <w:t xml:space="preserve">. </w:t>
      </w:r>
      <w:proofErr w:type="spellStart"/>
      <w:r w:rsidRPr="005F2CFD">
        <w:rPr>
          <w:color w:val="000000"/>
        </w:rPr>
        <w:t>Мережевий</w:t>
      </w:r>
      <w:proofErr w:type="spellEnd"/>
      <w:r w:rsidRPr="005F2CFD">
        <w:rPr>
          <w:color w:val="000000"/>
        </w:rPr>
        <w:t xml:space="preserve"> </w:t>
      </w:r>
      <w:proofErr w:type="spellStart"/>
      <w:r w:rsidRPr="005F2CFD">
        <w:rPr>
          <w:color w:val="000000"/>
        </w:rPr>
        <w:t>етикет</w:t>
      </w:r>
      <w:proofErr w:type="spellEnd"/>
      <w:r w:rsidRPr="005F2CFD">
        <w:rPr>
          <w:color w:val="000000"/>
        </w:rPr>
        <w:t xml:space="preserve"> – </w:t>
      </w:r>
      <w:proofErr w:type="spellStart"/>
      <w:r w:rsidRPr="005F2CFD">
        <w:rPr>
          <w:color w:val="000000"/>
        </w:rPr>
        <w:t>Нетікет</w:t>
      </w:r>
      <w:proofErr w:type="spellEnd"/>
      <w:r w:rsidRPr="005F2CFD">
        <w:rPr>
          <w:color w:val="000000"/>
        </w:rPr>
        <w:t>.</w:t>
      </w:r>
    </w:p>
    <w:p w14:paraId="7A1F920C" w14:textId="3E7E452B" w:rsidR="00313285" w:rsidRPr="005F2CFD" w:rsidRDefault="00962E91" w:rsidP="00B015F4">
      <w:pPr>
        <w:ind w:right="140" w:firstLine="567"/>
        <w:rPr>
          <w:rFonts w:eastAsia="Calibri"/>
          <w:lang w:eastAsia="en-US"/>
        </w:rPr>
      </w:pPr>
      <w:r w:rsidRPr="005F2CFD">
        <w:rPr>
          <w:b/>
          <w:color w:val="000000"/>
          <w:lang w:val="uk-UA"/>
        </w:rPr>
        <w:t xml:space="preserve">Практичне заняття 6. </w:t>
      </w:r>
      <w:r w:rsidRPr="005F2CFD">
        <w:rPr>
          <w:bCs/>
          <w:color w:val="000000"/>
          <w:lang w:val="uk-UA"/>
        </w:rPr>
        <w:t>Проектна робота.</w:t>
      </w:r>
      <w:r w:rsidR="00313285" w:rsidRPr="005F2CFD">
        <w:rPr>
          <w:rFonts w:eastAsia="Calibri"/>
          <w:lang w:eastAsia="en-US"/>
        </w:rPr>
        <w:t xml:space="preserve"> Культура і </w:t>
      </w:r>
      <w:proofErr w:type="spellStart"/>
      <w:r w:rsidR="00313285" w:rsidRPr="005F2CFD">
        <w:rPr>
          <w:rFonts w:eastAsia="Calibri"/>
          <w:lang w:eastAsia="en-US"/>
        </w:rPr>
        <w:t>традиції</w:t>
      </w:r>
      <w:proofErr w:type="spellEnd"/>
    </w:p>
    <w:p w14:paraId="4283CA2A" w14:textId="6173E129" w:rsidR="0065439E" w:rsidRPr="005F2CFD" w:rsidRDefault="00962E91" w:rsidP="00B015F4">
      <w:pPr>
        <w:ind w:right="140" w:firstLine="567"/>
        <w:jc w:val="both"/>
        <w:rPr>
          <w:bCs/>
          <w:color w:val="000000"/>
          <w:lang w:val="uk-UA"/>
        </w:rPr>
      </w:pPr>
      <w:r w:rsidRPr="005F2CFD">
        <w:rPr>
          <w:b/>
          <w:color w:val="000000"/>
          <w:lang w:val="uk-UA"/>
        </w:rPr>
        <w:t>Практичне заняття 7.</w:t>
      </w:r>
      <w:r w:rsidRPr="005F2CFD">
        <w:rPr>
          <w:bCs/>
          <w:color w:val="000000"/>
          <w:lang w:val="uk-UA"/>
        </w:rPr>
        <w:t xml:space="preserve"> Контрольна робота </w:t>
      </w:r>
    </w:p>
    <w:p w14:paraId="0CC26F62" w14:textId="77777777" w:rsidR="000F0973" w:rsidRPr="005F2CFD" w:rsidRDefault="002A1C64" w:rsidP="005F2CFD">
      <w:pPr>
        <w:ind w:right="140"/>
        <w:jc w:val="both"/>
        <w:rPr>
          <w:b/>
          <w:color w:val="000000"/>
        </w:rPr>
      </w:pPr>
      <w:r w:rsidRPr="005F2CFD">
        <w:rPr>
          <w:b/>
          <w:color w:val="000000"/>
        </w:rPr>
        <w:t xml:space="preserve"> </w:t>
      </w:r>
    </w:p>
    <w:p w14:paraId="56C5398C" w14:textId="71134EC9" w:rsidR="00AA0EAB" w:rsidRPr="005F2CFD" w:rsidRDefault="00AA0EAB" w:rsidP="00B015F4">
      <w:pPr>
        <w:ind w:right="140" w:firstLine="567"/>
        <w:jc w:val="both"/>
        <w:rPr>
          <w:b/>
          <w:color w:val="000000"/>
          <w:lang w:val="uk-UA"/>
        </w:rPr>
      </w:pPr>
      <w:r w:rsidRPr="005F2CFD">
        <w:rPr>
          <w:b/>
          <w:color w:val="000000"/>
          <w:lang w:val="uk-UA"/>
        </w:rPr>
        <w:t>САМОСТІЙНА РОБОТА</w:t>
      </w:r>
    </w:p>
    <w:p w14:paraId="5ADB5223" w14:textId="77777777" w:rsidR="00AA0EAB" w:rsidRPr="005F2CFD" w:rsidRDefault="00AA0EAB" w:rsidP="005F2CFD">
      <w:pPr>
        <w:ind w:right="140"/>
        <w:jc w:val="both"/>
        <w:rPr>
          <w:rFonts w:eastAsia="Calibri"/>
          <w:lang w:eastAsia="en-US"/>
        </w:rPr>
      </w:pPr>
      <w:proofErr w:type="spellStart"/>
      <w:r w:rsidRPr="005F2CFD">
        <w:rPr>
          <w:rFonts w:eastAsia="Calibri"/>
          <w:lang w:eastAsia="en-US"/>
        </w:rPr>
        <w:t>Виконання</w:t>
      </w:r>
      <w:proofErr w:type="spellEnd"/>
      <w:r w:rsidRPr="005F2CFD">
        <w:rPr>
          <w:rFonts w:eastAsia="Calibri"/>
          <w:lang w:eastAsia="en-US"/>
        </w:rPr>
        <w:t xml:space="preserve"> </w:t>
      </w:r>
      <w:proofErr w:type="spellStart"/>
      <w:r w:rsidRPr="005F2CFD">
        <w:rPr>
          <w:rFonts w:eastAsia="Calibri"/>
          <w:lang w:eastAsia="en-US"/>
        </w:rPr>
        <w:t>завдань</w:t>
      </w:r>
      <w:proofErr w:type="spellEnd"/>
      <w:r w:rsidRPr="005F2CFD">
        <w:rPr>
          <w:rFonts w:eastAsia="Calibri"/>
          <w:lang w:eastAsia="en-US"/>
        </w:rPr>
        <w:t xml:space="preserve"> з </w:t>
      </w:r>
      <w:proofErr w:type="spellStart"/>
      <w:r w:rsidRPr="005F2CFD">
        <w:rPr>
          <w:rFonts w:eastAsia="Calibri"/>
          <w:lang w:eastAsia="en-US"/>
        </w:rPr>
        <w:t>підручника</w:t>
      </w:r>
      <w:proofErr w:type="spellEnd"/>
      <w:r w:rsidRPr="005F2CFD">
        <w:rPr>
          <w:rFonts w:eastAsia="Calibri"/>
          <w:lang w:eastAsia="en-US"/>
        </w:rPr>
        <w:t xml:space="preserve"> та/</w:t>
      </w:r>
      <w:proofErr w:type="spellStart"/>
      <w:r w:rsidRPr="005F2CFD">
        <w:rPr>
          <w:rFonts w:eastAsia="Calibri"/>
          <w:lang w:eastAsia="en-US"/>
        </w:rPr>
        <w:t>або</w:t>
      </w:r>
      <w:proofErr w:type="spellEnd"/>
      <w:r w:rsidRPr="005F2CFD">
        <w:rPr>
          <w:rFonts w:eastAsia="Calibri"/>
          <w:lang w:eastAsia="en-US"/>
        </w:rPr>
        <w:t xml:space="preserve"> </w:t>
      </w:r>
      <w:proofErr w:type="spellStart"/>
      <w:r w:rsidRPr="005F2CFD">
        <w:rPr>
          <w:rFonts w:eastAsia="Calibri"/>
          <w:lang w:eastAsia="en-US"/>
        </w:rPr>
        <w:t>наданих</w:t>
      </w:r>
      <w:proofErr w:type="spellEnd"/>
      <w:r w:rsidRPr="005F2CFD">
        <w:rPr>
          <w:rFonts w:eastAsia="Calibri"/>
          <w:lang w:eastAsia="en-US"/>
        </w:rPr>
        <w:t xml:space="preserve"> </w:t>
      </w:r>
      <w:proofErr w:type="spellStart"/>
      <w:r w:rsidRPr="005F2CFD">
        <w:rPr>
          <w:rFonts w:eastAsia="Calibri"/>
          <w:lang w:eastAsia="en-US"/>
        </w:rPr>
        <w:t>викладачем</w:t>
      </w:r>
      <w:proofErr w:type="spellEnd"/>
      <w:r w:rsidRPr="005F2CFD">
        <w:rPr>
          <w:rFonts w:eastAsia="Calibri"/>
          <w:lang w:eastAsia="en-US"/>
        </w:rPr>
        <w:t>.</w:t>
      </w:r>
    </w:p>
    <w:p w14:paraId="2AEADCDC" w14:textId="77777777" w:rsidR="00AA0EAB" w:rsidRPr="005F2CFD" w:rsidRDefault="00AA0EAB" w:rsidP="005F2CFD">
      <w:pPr>
        <w:ind w:right="140"/>
        <w:jc w:val="both"/>
        <w:rPr>
          <w:rFonts w:eastAsia="Calibri"/>
          <w:lang w:eastAsia="en-US"/>
        </w:rPr>
      </w:pPr>
      <w:proofErr w:type="spellStart"/>
      <w:r w:rsidRPr="005F2CFD">
        <w:rPr>
          <w:rFonts w:eastAsia="Calibri"/>
          <w:lang w:eastAsia="en-US"/>
        </w:rPr>
        <w:t>Пошук</w:t>
      </w:r>
      <w:proofErr w:type="spellEnd"/>
      <w:r w:rsidRPr="005F2CFD">
        <w:rPr>
          <w:rFonts w:eastAsia="Calibri"/>
          <w:lang w:eastAsia="en-US"/>
        </w:rPr>
        <w:t xml:space="preserve"> </w:t>
      </w:r>
      <w:proofErr w:type="spellStart"/>
      <w:r w:rsidRPr="005F2CFD">
        <w:rPr>
          <w:rFonts w:eastAsia="Calibri"/>
          <w:lang w:eastAsia="en-US"/>
        </w:rPr>
        <w:t>інформації</w:t>
      </w:r>
      <w:proofErr w:type="spellEnd"/>
      <w:r w:rsidRPr="005F2CFD">
        <w:rPr>
          <w:rFonts w:eastAsia="Calibri"/>
          <w:lang w:eastAsia="en-US"/>
        </w:rPr>
        <w:t xml:space="preserve"> за тематикою модуля з метою </w:t>
      </w:r>
      <w:proofErr w:type="spellStart"/>
      <w:r w:rsidRPr="005F2CFD">
        <w:rPr>
          <w:rFonts w:eastAsia="Calibri"/>
          <w:lang w:eastAsia="en-US"/>
        </w:rPr>
        <w:t>її</w:t>
      </w:r>
      <w:proofErr w:type="spellEnd"/>
      <w:r w:rsidRPr="005F2CFD">
        <w:rPr>
          <w:rFonts w:eastAsia="Calibri"/>
          <w:lang w:eastAsia="en-US"/>
        </w:rPr>
        <w:t xml:space="preserve"> </w:t>
      </w:r>
      <w:proofErr w:type="spellStart"/>
      <w:r w:rsidRPr="005F2CFD">
        <w:rPr>
          <w:rFonts w:eastAsia="Calibri"/>
          <w:lang w:eastAsia="en-US"/>
        </w:rPr>
        <w:t>подальшого</w:t>
      </w:r>
      <w:proofErr w:type="spellEnd"/>
      <w:r w:rsidRPr="005F2CFD">
        <w:rPr>
          <w:rFonts w:eastAsia="Calibri"/>
          <w:lang w:eastAsia="en-US"/>
        </w:rPr>
        <w:t xml:space="preserve"> </w:t>
      </w:r>
      <w:proofErr w:type="spellStart"/>
      <w:r w:rsidRPr="005F2CFD">
        <w:rPr>
          <w:rFonts w:eastAsia="Calibri"/>
          <w:lang w:eastAsia="en-US"/>
        </w:rPr>
        <w:t>обміну</w:t>
      </w:r>
      <w:proofErr w:type="spellEnd"/>
      <w:r w:rsidRPr="005F2CFD">
        <w:rPr>
          <w:rFonts w:eastAsia="Calibri"/>
          <w:lang w:eastAsia="en-US"/>
        </w:rPr>
        <w:t xml:space="preserve"> в </w:t>
      </w:r>
      <w:proofErr w:type="spellStart"/>
      <w:r w:rsidRPr="005F2CFD">
        <w:rPr>
          <w:rFonts w:eastAsia="Calibri"/>
          <w:lang w:eastAsia="en-US"/>
        </w:rPr>
        <w:t>усній</w:t>
      </w:r>
      <w:proofErr w:type="spellEnd"/>
      <w:r w:rsidRPr="005F2CFD">
        <w:rPr>
          <w:rFonts w:eastAsia="Calibri"/>
          <w:lang w:eastAsia="en-US"/>
        </w:rPr>
        <w:t xml:space="preserve"> та </w:t>
      </w:r>
      <w:proofErr w:type="spellStart"/>
      <w:r w:rsidRPr="005F2CFD">
        <w:rPr>
          <w:rFonts w:eastAsia="Calibri"/>
          <w:lang w:eastAsia="en-US"/>
        </w:rPr>
        <w:t>письмовій</w:t>
      </w:r>
      <w:proofErr w:type="spellEnd"/>
      <w:r w:rsidRPr="005F2CFD">
        <w:rPr>
          <w:rFonts w:eastAsia="Calibri"/>
          <w:lang w:eastAsia="en-US"/>
        </w:rPr>
        <w:t xml:space="preserve"> формах.</w:t>
      </w:r>
    </w:p>
    <w:p w14:paraId="0F27BD17" w14:textId="77777777" w:rsidR="00AA0EAB" w:rsidRPr="005F2CFD" w:rsidRDefault="00AA0EAB" w:rsidP="005F2CFD">
      <w:pPr>
        <w:ind w:right="140"/>
        <w:jc w:val="both"/>
        <w:rPr>
          <w:rFonts w:eastAsia="Calibri"/>
          <w:lang w:eastAsia="en-US"/>
        </w:rPr>
      </w:pPr>
      <w:proofErr w:type="spellStart"/>
      <w:r w:rsidRPr="005F2CFD">
        <w:rPr>
          <w:rFonts w:eastAsia="Calibri"/>
          <w:lang w:eastAsia="en-US"/>
        </w:rPr>
        <w:t>Читання</w:t>
      </w:r>
      <w:proofErr w:type="spellEnd"/>
      <w:r w:rsidRPr="005F2CFD">
        <w:rPr>
          <w:rFonts w:eastAsia="Calibri"/>
          <w:lang w:eastAsia="en-US"/>
        </w:rPr>
        <w:t xml:space="preserve"> </w:t>
      </w:r>
      <w:proofErr w:type="spellStart"/>
      <w:r w:rsidRPr="005F2CFD">
        <w:rPr>
          <w:rFonts w:eastAsia="Calibri"/>
          <w:lang w:eastAsia="en-US"/>
        </w:rPr>
        <w:t>текстів</w:t>
      </w:r>
      <w:proofErr w:type="spellEnd"/>
      <w:r w:rsidRPr="005F2CFD">
        <w:rPr>
          <w:rFonts w:eastAsia="Calibri"/>
          <w:lang w:eastAsia="en-US"/>
        </w:rPr>
        <w:t xml:space="preserve"> з метою </w:t>
      </w:r>
      <w:proofErr w:type="spellStart"/>
      <w:r w:rsidRPr="005F2CFD">
        <w:rPr>
          <w:rFonts w:eastAsia="Calibri"/>
          <w:lang w:eastAsia="en-US"/>
        </w:rPr>
        <w:t>розуміння</w:t>
      </w:r>
      <w:proofErr w:type="spellEnd"/>
      <w:r w:rsidRPr="005F2CFD">
        <w:rPr>
          <w:rFonts w:eastAsia="Calibri"/>
          <w:lang w:eastAsia="en-US"/>
        </w:rPr>
        <w:t xml:space="preserve"> </w:t>
      </w:r>
      <w:proofErr w:type="spellStart"/>
      <w:r w:rsidRPr="005F2CFD">
        <w:rPr>
          <w:rFonts w:eastAsia="Calibri"/>
          <w:lang w:eastAsia="en-US"/>
        </w:rPr>
        <w:t>загального</w:t>
      </w:r>
      <w:proofErr w:type="spellEnd"/>
      <w:r w:rsidRPr="005F2CFD">
        <w:rPr>
          <w:rFonts w:eastAsia="Calibri"/>
          <w:lang w:eastAsia="en-US"/>
        </w:rPr>
        <w:t xml:space="preserve"> </w:t>
      </w:r>
      <w:proofErr w:type="spellStart"/>
      <w:r w:rsidRPr="005F2CFD">
        <w:rPr>
          <w:rFonts w:eastAsia="Calibri"/>
          <w:lang w:eastAsia="en-US"/>
        </w:rPr>
        <w:t>змісту</w:t>
      </w:r>
      <w:proofErr w:type="spellEnd"/>
      <w:r w:rsidRPr="005F2CFD">
        <w:rPr>
          <w:rFonts w:eastAsia="Calibri"/>
          <w:lang w:eastAsia="en-US"/>
        </w:rPr>
        <w:t xml:space="preserve"> та </w:t>
      </w:r>
      <w:proofErr w:type="spellStart"/>
      <w:r w:rsidRPr="005F2CFD">
        <w:rPr>
          <w:rFonts w:eastAsia="Calibri"/>
          <w:lang w:eastAsia="en-US"/>
        </w:rPr>
        <w:t>вилучення</w:t>
      </w:r>
      <w:proofErr w:type="spellEnd"/>
      <w:r w:rsidRPr="005F2CFD">
        <w:rPr>
          <w:rFonts w:eastAsia="Calibri"/>
          <w:lang w:eastAsia="en-US"/>
        </w:rPr>
        <w:t xml:space="preserve"> </w:t>
      </w:r>
      <w:proofErr w:type="spellStart"/>
      <w:r w:rsidRPr="005F2CFD">
        <w:rPr>
          <w:rFonts w:eastAsia="Calibri"/>
          <w:lang w:eastAsia="en-US"/>
        </w:rPr>
        <w:t>детальної</w:t>
      </w:r>
      <w:proofErr w:type="spellEnd"/>
      <w:r w:rsidRPr="005F2CFD">
        <w:rPr>
          <w:rFonts w:eastAsia="Calibri"/>
          <w:lang w:eastAsia="en-US"/>
        </w:rPr>
        <w:t xml:space="preserve"> </w:t>
      </w:r>
      <w:proofErr w:type="spellStart"/>
      <w:r w:rsidRPr="005F2CFD">
        <w:rPr>
          <w:rFonts w:eastAsia="Calibri"/>
          <w:lang w:eastAsia="en-US"/>
        </w:rPr>
        <w:t>інформації</w:t>
      </w:r>
      <w:proofErr w:type="spellEnd"/>
      <w:r w:rsidRPr="005F2CFD">
        <w:rPr>
          <w:rFonts w:eastAsia="Calibri"/>
          <w:lang w:eastAsia="en-US"/>
        </w:rPr>
        <w:t xml:space="preserve"> для </w:t>
      </w:r>
      <w:proofErr w:type="spellStart"/>
      <w:r w:rsidRPr="005F2CFD">
        <w:rPr>
          <w:rFonts w:eastAsia="Calibri"/>
          <w:lang w:eastAsia="en-US"/>
        </w:rPr>
        <w:t>подальшого</w:t>
      </w:r>
      <w:proofErr w:type="spellEnd"/>
      <w:r w:rsidRPr="005F2CFD">
        <w:rPr>
          <w:rFonts w:eastAsia="Calibri"/>
          <w:lang w:eastAsia="en-US"/>
        </w:rPr>
        <w:t xml:space="preserve"> </w:t>
      </w:r>
      <w:proofErr w:type="spellStart"/>
      <w:r w:rsidRPr="005F2CFD">
        <w:rPr>
          <w:rFonts w:eastAsia="Calibri"/>
          <w:lang w:eastAsia="en-US"/>
        </w:rPr>
        <w:t>використання</w:t>
      </w:r>
      <w:proofErr w:type="spellEnd"/>
      <w:r w:rsidRPr="005F2CFD">
        <w:rPr>
          <w:rFonts w:eastAsia="Calibri"/>
          <w:lang w:eastAsia="en-US"/>
        </w:rPr>
        <w:t xml:space="preserve"> в </w:t>
      </w:r>
      <w:proofErr w:type="spellStart"/>
      <w:r w:rsidRPr="005F2CFD">
        <w:rPr>
          <w:rFonts w:eastAsia="Calibri"/>
          <w:lang w:eastAsia="en-US"/>
        </w:rPr>
        <w:t>дискусіях</w:t>
      </w:r>
      <w:proofErr w:type="spellEnd"/>
      <w:r w:rsidRPr="005F2CFD">
        <w:rPr>
          <w:rFonts w:eastAsia="Calibri"/>
          <w:lang w:eastAsia="en-US"/>
        </w:rPr>
        <w:t xml:space="preserve">, </w:t>
      </w:r>
      <w:proofErr w:type="spellStart"/>
      <w:r w:rsidRPr="005F2CFD">
        <w:rPr>
          <w:rFonts w:eastAsia="Calibri"/>
          <w:lang w:eastAsia="en-US"/>
        </w:rPr>
        <w:t>міні-виступах</w:t>
      </w:r>
      <w:proofErr w:type="spellEnd"/>
      <w:r w:rsidRPr="005F2CFD">
        <w:rPr>
          <w:rFonts w:eastAsia="Calibri"/>
          <w:lang w:eastAsia="en-US"/>
        </w:rPr>
        <w:t xml:space="preserve"> </w:t>
      </w:r>
      <w:proofErr w:type="spellStart"/>
      <w:r w:rsidRPr="005F2CFD">
        <w:rPr>
          <w:rFonts w:eastAsia="Calibri"/>
          <w:lang w:eastAsia="en-US"/>
        </w:rPr>
        <w:t>тощо</w:t>
      </w:r>
      <w:proofErr w:type="spellEnd"/>
      <w:r w:rsidRPr="005F2CFD">
        <w:rPr>
          <w:rFonts w:eastAsia="Calibri"/>
          <w:lang w:eastAsia="en-US"/>
        </w:rPr>
        <w:t>.</w:t>
      </w:r>
    </w:p>
    <w:p w14:paraId="028DD4AE" w14:textId="77777777" w:rsidR="00AA0EAB" w:rsidRPr="005F2CFD" w:rsidRDefault="00AA0EAB" w:rsidP="005F2CFD">
      <w:pPr>
        <w:ind w:right="140"/>
        <w:jc w:val="both"/>
        <w:rPr>
          <w:rFonts w:eastAsia="Calibri"/>
          <w:lang w:eastAsia="en-US"/>
        </w:rPr>
      </w:pPr>
      <w:proofErr w:type="spellStart"/>
      <w:r w:rsidRPr="005F2CFD">
        <w:rPr>
          <w:rFonts w:eastAsia="Calibri"/>
          <w:lang w:eastAsia="en-US"/>
        </w:rPr>
        <w:lastRenderedPageBreak/>
        <w:t>Написання</w:t>
      </w:r>
      <w:proofErr w:type="spellEnd"/>
      <w:r w:rsidRPr="005F2CFD">
        <w:rPr>
          <w:rFonts w:eastAsia="Calibri"/>
          <w:lang w:eastAsia="en-US"/>
        </w:rPr>
        <w:t xml:space="preserve"> та </w:t>
      </w:r>
      <w:proofErr w:type="spellStart"/>
      <w:proofErr w:type="gramStart"/>
      <w:r w:rsidRPr="005F2CFD">
        <w:rPr>
          <w:rFonts w:eastAsia="Calibri"/>
          <w:lang w:eastAsia="en-US"/>
        </w:rPr>
        <w:t>редагування</w:t>
      </w:r>
      <w:proofErr w:type="spellEnd"/>
      <w:r w:rsidRPr="005F2CFD">
        <w:rPr>
          <w:rFonts w:eastAsia="Calibri"/>
          <w:lang w:eastAsia="en-US"/>
        </w:rPr>
        <w:t xml:space="preserve">  </w:t>
      </w:r>
      <w:proofErr w:type="spellStart"/>
      <w:r w:rsidRPr="005F2CFD">
        <w:rPr>
          <w:rFonts w:eastAsia="Calibri"/>
          <w:lang w:eastAsia="en-US"/>
        </w:rPr>
        <w:t>електронних</w:t>
      </w:r>
      <w:proofErr w:type="spellEnd"/>
      <w:proofErr w:type="gramEnd"/>
      <w:r w:rsidRPr="005F2CFD">
        <w:rPr>
          <w:rFonts w:eastAsia="Calibri"/>
          <w:lang w:eastAsia="en-US"/>
        </w:rPr>
        <w:t xml:space="preserve"> </w:t>
      </w:r>
      <w:proofErr w:type="spellStart"/>
      <w:r w:rsidRPr="005F2CFD">
        <w:rPr>
          <w:rFonts w:eastAsia="Calibri"/>
          <w:lang w:eastAsia="en-US"/>
        </w:rPr>
        <w:t>листів</w:t>
      </w:r>
      <w:proofErr w:type="spellEnd"/>
      <w:r w:rsidRPr="005F2CFD">
        <w:rPr>
          <w:rFonts w:eastAsia="Calibri"/>
          <w:lang w:eastAsia="en-US"/>
        </w:rPr>
        <w:t xml:space="preserve">, </w:t>
      </w:r>
      <w:proofErr w:type="spellStart"/>
      <w:r w:rsidRPr="005F2CFD">
        <w:rPr>
          <w:rFonts w:eastAsia="Calibri"/>
          <w:lang w:eastAsia="en-US"/>
        </w:rPr>
        <w:t>повідомлень</w:t>
      </w:r>
      <w:proofErr w:type="spellEnd"/>
      <w:r w:rsidRPr="005F2CFD">
        <w:rPr>
          <w:rFonts w:eastAsia="Calibri"/>
          <w:lang w:eastAsia="en-US"/>
        </w:rPr>
        <w:t xml:space="preserve">, </w:t>
      </w:r>
      <w:proofErr w:type="spellStart"/>
      <w:r w:rsidRPr="005F2CFD">
        <w:rPr>
          <w:rFonts w:eastAsia="Calibri"/>
          <w:lang w:eastAsia="en-US"/>
        </w:rPr>
        <w:t>коментарів</w:t>
      </w:r>
      <w:proofErr w:type="spellEnd"/>
      <w:r w:rsidRPr="005F2CFD">
        <w:rPr>
          <w:rFonts w:eastAsia="Calibri"/>
          <w:lang w:eastAsia="en-US"/>
        </w:rPr>
        <w:t xml:space="preserve"> на форумах і в </w:t>
      </w:r>
      <w:proofErr w:type="spellStart"/>
      <w:r w:rsidRPr="005F2CFD">
        <w:rPr>
          <w:rFonts w:eastAsia="Calibri"/>
          <w:lang w:eastAsia="en-US"/>
        </w:rPr>
        <w:t>соціальних</w:t>
      </w:r>
      <w:proofErr w:type="spellEnd"/>
      <w:r w:rsidRPr="005F2CFD">
        <w:rPr>
          <w:rFonts w:eastAsia="Calibri"/>
          <w:lang w:eastAsia="en-US"/>
        </w:rPr>
        <w:t xml:space="preserve"> мережах </w:t>
      </w:r>
      <w:proofErr w:type="spellStart"/>
      <w:r w:rsidRPr="005F2CFD">
        <w:rPr>
          <w:rFonts w:eastAsia="Calibri"/>
          <w:lang w:eastAsia="en-US"/>
        </w:rPr>
        <w:t>тощо</w:t>
      </w:r>
      <w:proofErr w:type="spellEnd"/>
      <w:r w:rsidRPr="005F2CFD">
        <w:rPr>
          <w:rFonts w:eastAsia="Calibri"/>
          <w:lang w:eastAsia="en-US"/>
        </w:rPr>
        <w:t xml:space="preserve">  з </w:t>
      </w:r>
      <w:proofErr w:type="spellStart"/>
      <w:r w:rsidRPr="005F2CFD">
        <w:rPr>
          <w:rFonts w:eastAsia="Calibri"/>
          <w:lang w:eastAsia="en-US"/>
        </w:rPr>
        <w:t>дотриманням</w:t>
      </w:r>
      <w:proofErr w:type="spellEnd"/>
      <w:r w:rsidRPr="005F2CFD">
        <w:rPr>
          <w:rFonts w:eastAsia="Calibri"/>
          <w:lang w:eastAsia="en-US"/>
        </w:rPr>
        <w:t xml:space="preserve"> правил </w:t>
      </w:r>
      <w:proofErr w:type="spellStart"/>
      <w:r w:rsidRPr="005F2CFD">
        <w:rPr>
          <w:rFonts w:eastAsia="Calibri"/>
          <w:lang w:eastAsia="en-US"/>
        </w:rPr>
        <w:t>поведінки</w:t>
      </w:r>
      <w:proofErr w:type="spellEnd"/>
      <w:r w:rsidRPr="005F2CFD">
        <w:rPr>
          <w:rFonts w:eastAsia="Calibri"/>
          <w:lang w:eastAsia="en-US"/>
        </w:rPr>
        <w:t xml:space="preserve"> в </w:t>
      </w:r>
      <w:proofErr w:type="spellStart"/>
      <w:r w:rsidRPr="005F2CFD">
        <w:rPr>
          <w:rFonts w:eastAsia="Calibri"/>
          <w:lang w:eastAsia="en-US"/>
        </w:rPr>
        <w:t>мережі</w:t>
      </w:r>
      <w:proofErr w:type="spellEnd"/>
      <w:r w:rsidRPr="005F2CFD">
        <w:rPr>
          <w:rFonts w:eastAsia="Calibri"/>
          <w:lang w:eastAsia="en-US"/>
        </w:rPr>
        <w:t xml:space="preserve"> </w:t>
      </w:r>
      <w:proofErr w:type="spellStart"/>
      <w:r w:rsidRPr="005F2CFD">
        <w:rPr>
          <w:rFonts w:eastAsia="Calibri"/>
          <w:lang w:eastAsia="en-US"/>
        </w:rPr>
        <w:t>Netiquette</w:t>
      </w:r>
      <w:proofErr w:type="spellEnd"/>
      <w:r w:rsidRPr="005F2CFD">
        <w:rPr>
          <w:rFonts w:eastAsia="Calibri"/>
          <w:lang w:eastAsia="en-US"/>
        </w:rPr>
        <w:t xml:space="preserve">. </w:t>
      </w:r>
    </w:p>
    <w:p w14:paraId="1624C8F7" w14:textId="77777777" w:rsidR="00AA0EAB" w:rsidRPr="005F2CFD" w:rsidRDefault="00AA0EAB" w:rsidP="005F2CFD">
      <w:pPr>
        <w:ind w:right="140"/>
        <w:jc w:val="both"/>
        <w:rPr>
          <w:rFonts w:eastAsia="Calibri"/>
          <w:lang w:eastAsia="en-US"/>
        </w:rPr>
      </w:pPr>
      <w:proofErr w:type="spellStart"/>
      <w:r w:rsidRPr="005F2CFD">
        <w:rPr>
          <w:rFonts w:eastAsia="Calibri"/>
          <w:lang w:eastAsia="en-US"/>
        </w:rPr>
        <w:t>Заповнення</w:t>
      </w:r>
      <w:proofErr w:type="spellEnd"/>
      <w:r w:rsidRPr="005F2CFD">
        <w:rPr>
          <w:rFonts w:eastAsia="Calibri"/>
          <w:lang w:eastAsia="en-US"/>
        </w:rPr>
        <w:t xml:space="preserve"> та </w:t>
      </w:r>
      <w:proofErr w:type="spellStart"/>
      <w:r w:rsidRPr="005F2CFD">
        <w:rPr>
          <w:rFonts w:eastAsia="Calibri"/>
          <w:lang w:eastAsia="en-US"/>
        </w:rPr>
        <w:t>редагування</w:t>
      </w:r>
      <w:proofErr w:type="spellEnd"/>
      <w:r w:rsidRPr="005F2CFD">
        <w:rPr>
          <w:rFonts w:eastAsia="Calibri"/>
          <w:lang w:eastAsia="en-US"/>
        </w:rPr>
        <w:t xml:space="preserve"> анкет та </w:t>
      </w:r>
      <w:proofErr w:type="spellStart"/>
      <w:r w:rsidRPr="005F2CFD">
        <w:rPr>
          <w:rFonts w:eastAsia="Calibri"/>
          <w:lang w:eastAsia="en-US"/>
        </w:rPr>
        <w:t>реєстраційних</w:t>
      </w:r>
      <w:proofErr w:type="spellEnd"/>
      <w:r w:rsidRPr="005F2CFD">
        <w:rPr>
          <w:rFonts w:eastAsia="Calibri"/>
          <w:lang w:eastAsia="en-US"/>
        </w:rPr>
        <w:t xml:space="preserve"> форм, </w:t>
      </w:r>
      <w:proofErr w:type="spellStart"/>
      <w:r w:rsidRPr="005F2CFD">
        <w:rPr>
          <w:rFonts w:eastAsia="Calibri"/>
          <w:lang w:eastAsia="en-US"/>
        </w:rPr>
        <w:t>заяв</w:t>
      </w:r>
      <w:proofErr w:type="spellEnd"/>
      <w:r w:rsidRPr="005F2CFD">
        <w:rPr>
          <w:rFonts w:eastAsia="Calibri"/>
          <w:lang w:eastAsia="en-US"/>
        </w:rPr>
        <w:t xml:space="preserve"> для </w:t>
      </w:r>
      <w:proofErr w:type="spellStart"/>
      <w:r w:rsidRPr="005F2CFD">
        <w:rPr>
          <w:rFonts w:eastAsia="Calibri"/>
          <w:lang w:eastAsia="en-US"/>
        </w:rPr>
        <w:t>участі</w:t>
      </w:r>
      <w:proofErr w:type="spellEnd"/>
      <w:r w:rsidRPr="005F2CFD">
        <w:rPr>
          <w:rFonts w:eastAsia="Calibri"/>
          <w:lang w:eastAsia="en-US"/>
        </w:rPr>
        <w:t xml:space="preserve"> в </w:t>
      </w:r>
      <w:proofErr w:type="spellStart"/>
      <w:r w:rsidRPr="005F2CFD">
        <w:rPr>
          <w:rFonts w:eastAsia="Calibri"/>
          <w:lang w:eastAsia="en-US"/>
        </w:rPr>
        <w:t>студентських</w:t>
      </w:r>
      <w:proofErr w:type="spellEnd"/>
      <w:r w:rsidRPr="005F2CFD">
        <w:rPr>
          <w:rFonts w:eastAsia="Calibri"/>
          <w:lang w:eastAsia="en-US"/>
        </w:rPr>
        <w:t xml:space="preserve"> </w:t>
      </w:r>
      <w:proofErr w:type="spellStart"/>
      <w:r w:rsidRPr="005F2CFD">
        <w:rPr>
          <w:rFonts w:eastAsia="Calibri"/>
          <w:lang w:eastAsia="en-US"/>
        </w:rPr>
        <w:t>конференціях</w:t>
      </w:r>
      <w:proofErr w:type="spellEnd"/>
      <w:r w:rsidRPr="005F2CFD">
        <w:rPr>
          <w:rFonts w:eastAsia="Calibri"/>
          <w:lang w:eastAsia="en-US"/>
        </w:rPr>
        <w:t xml:space="preserve">, форумах </w:t>
      </w:r>
      <w:proofErr w:type="spellStart"/>
      <w:r w:rsidRPr="005F2CFD">
        <w:rPr>
          <w:rFonts w:eastAsia="Calibri"/>
          <w:lang w:eastAsia="en-US"/>
        </w:rPr>
        <w:t>тощо</w:t>
      </w:r>
      <w:proofErr w:type="spellEnd"/>
      <w:r w:rsidRPr="005F2CFD">
        <w:rPr>
          <w:rFonts w:eastAsia="Calibri"/>
          <w:lang w:eastAsia="en-US"/>
        </w:rPr>
        <w:t xml:space="preserve">.  </w:t>
      </w:r>
    </w:p>
    <w:p w14:paraId="1C3E7697" w14:textId="77777777" w:rsidR="00AA0EAB" w:rsidRPr="005F2CFD" w:rsidRDefault="00AA0EAB" w:rsidP="005F2CFD">
      <w:pPr>
        <w:ind w:right="140"/>
        <w:jc w:val="both"/>
      </w:pPr>
      <w:proofErr w:type="spellStart"/>
      <w:r w:rsidRPr="005F2CFD">
        <w:t>Відпрацьовування</w:t>
      </w:r>
      <w:proofErr w:type="spellEnd"/>
      <w:r w:rsidRPr="005F2CFD">
        <w:t xml:space="preserve"> </w:t>
      </w:r>
      <w:proofErr w:type="spellStart"/>
      <w:r w:rsidRPr="005F2CFD">
        <w:t>ключових</w:t>
      </w:r>
      <w:proofErr w:type="spellEnd"/>
      <w:r w:rsidRPr="005F2CFD">
        <w:t xml:space="preserve"> </w:t>
      </w:r>
      <w:proofErr w:type="spellStart"/>
      <w:r w:rsidRPr="005F2CFD">
        <w:t>лексичних</w:t>
      </w:r>
      <w:proofErr w:type="spellEnd"/>
      <w:r w:rsidRPr="005F2CFD">
        <w:t xml:space="preserve"> та </w:t>
      </w:r>
      <w:proofErr w:type="spellStart"/>
      <w:r w:rsidRPr="005F2CFD">
        <w:t>функціональних</w:t>
      </w:r>
      <w:proofErr w:type="spellEnd"/>
      <w:r w:rsidRPr="005F2CFD">
        <w:t xml:space="preserve"> </w:t>
      </w:r>
      <w:proofErr w:type="spellStart"/>
      <w:r w:rsidRPr="005F2CFD">
        <w:t>мовних</w:t>
      </w:r>
      <w:proofErr w:type="spellEnd"/>
      <w:r w:rsidRPr="005F2CFD">
        <w:t xml:space="preserve"> </w:t>
      </w:r>
      <w:proofErr w:type="spellStart"/>
      <w:r w:rsidRPr="005F2CFD">
        <w:t>одиниць</w:t>
      </w:r>
      <w:proofErr w:type="spellEnd"/>
      <w:r w:rsidRPr="005F2CFD">
        <w:t xml:space="preserve"> для </w:t>
      </w:r>
      <w:proofErr w:type="spellStart"/>
      <w:r w:rsidRPr="005F2CFD">
        <w:t>іх</w:t>
      </w:r>
      <w:proofErr w:type="spellEnd"/>
      <w:r w:rsidRPr="005F2CFD">
        <w:t xml:space="preserve"> </w:t>
      </w:r>
      <w:proofErr w:type="spellStart"/>
      <w:r w:rsidRPr="005F2CFD">
        <w:t>подальшого</w:t>
      </w:r>
      <w:proofErr w:type="spellEnd"/>
      <w:r w:rsidRPr="005F2CFD">
        <w:t xml:space="preserve"> </w:t>
      </w:r>
      <w:proofErr w:type="spellStart"/>
      <w:r w:rsidRPr="005F2CFD">
        <w:t>використання</w:t>
      </w:r>
      <w:proofErr w:type="spellEnd"/>
      <w:r w:rsidRPr="005F2CFD">
        <w:t xml:space="preserve"> в </w:t>
      </w:r>
      <w:proofErr w:type="spellStart"/>
      <w:r w:rsidRPr="005F2CFD">
        <w:t>усних</w:t>
      </w:r>
      <w:proofErr w:type="spellEnd"/>
      <w:r w:rsidRPr="005F2CFD">
        <w:t xml:space="preserve"> і </w:t>
      </w:r>
      <w:proofErr w:type="spellStart"/>
      <w:r w:rsidRPr="005F2CFD">
        <w:t>писемних</w:t>
      </w:r>
      <w:proofErr w:type="spellEnd"/>
      <w:r w:rsidRPr="005F2CFD">
        <w:t xml:space="preserve"> </w:t>
      </w:r>
      <w:proofErr w:type="spellStart"/>
      <w:proofErr w:type="gramStart"/>
      <w:r w:rsidRPr="005F2CFD">
        <w:t>повідомленнях</w:t>
      </w:r>
      <w:proofErr w:type="spellEnd"/>
      <w:r w:rsidRPr="005F2CFD">
        <w:t xml:space="preserve">,  </w:t>
      </w:r>
      <w:proofErr w:type="spellStart"/>
      <w:r w:rsidRPr="005F2CFD">
        <w:t>дискусіях</w:t>
      </w:r>
      <w:proofErr w:type="spellEnd"/>
      <w:proofErr w:type="gramEnd"/>
      <w:r w:rsidRPr="005F2CFD">
        <w:t xml:space="preserve">, </w:t>
      </w:r>
      <w:proofErr w:type="spellStart"/>
      <w:r w:rsidRPr="005F2CFD">
        <w:t>телефонних</w:t>
      </w:r>
      <w:proofErr w:type="spellEnd"/>
      <w:r w:rsidRPr="005F2CFD">
        <w:t xml:space="preserve"> </w:t>
      </w:r>
      <w:proofErr w:type="spellStart"/>
      <w:r w:rsidRPr="005F2CFD">
        <w:t>розмовах</w:t>
      </w:r>
      <w:proofErr w:type="spellEnd"/>
      <w:r w:rsidRPr="005F2CFD">
        <w:t xml:space="preserve">, </w:t>
      </w:r>
      <w:proofErr w:type="spellStart"/>
      <w:r w:rsidRPr="005F2CFD">
        <w:t>під</w:t>
      </w:r>
      <w:proofErr w:type="spellEnd"/>
      <w:r w:rsidRPr="005F2CFD">
        <w:t xml:space="preserve"> час </w:t>
      </w:r>
      <w:proofErr w:type="spellStart"/>
      <w:r w:rsidRPr="005F2CFD">
        <w:t>спілкування</w:t>
      </w:r>
      <w:proofErr w:type="spellEnd"/>
      <w:r w:rsidRPr="005F2CFD">
        <w:t xml:space="preserve"> в </w:t>
      </w:r>
      <w:proofErr w:type="spellStart"/>
      <w:r w:rsidRPr="005F2CFD">
        <w:t>інтернет</w:t>
      </w:r>
      <w:proofErr w:type="spellEnd"/>
      <w:r w:rsidRPr="005F2CFD">
        <w:t xml:space="preserve">. </w:t>
      </w:r>
    </w:p>
    <w:p w14:paraId="6F52E9AC" w14:textId="536096E3" w:rsidR="00AA0EAB" w:rsidRPr="005F2CFD" w:rsidRDefault="00AA0EAB" w:rsidP="005F2CFD">
      <w:pPr>
        <w:ind w:right="140"/>
        <w:jc w:val="both"/>
      </w:pPr>
      <w:proofErr w:type="spellStart"/>
      <w:r w:rsidRPr="005F2CFD">
        <w:rPr>
          <w:b/>
        </w:rPr>
        <w:t>Мовний</w:t>
      </w:r>
      <w:proofErr w:type="spellEnd"/>
      <w:r w:rsidRPr="005F2CFD">
        <w:rPr>
          <w:b/>
        </w:rPr>
        <w:t xml:space="preserve"> портфель</w:t>
      </w:r>
      <w:r w:rsidRPr="005F2CFD">
        <w:rPr>
          <w:b/>
          <w:lang w:val="uk-UA"/>
        </w:rPr>
        <w:t>, Досьє</w:t>
      </w:r>
      <w:r w:rsidRPr="005F2CFD">
        <w:t>.</w:t>
      </w:r>
    </w:p>
    <w:p w14:paraId="07C0599B" w14:textId="77777777" w:rsidR="002A1C64" w:rsidRPr="005F2CFD" w:rsidRDefault="002A1C64" w:rsidP="005F2CFD">
      <w:pPr>
        <w:ind w:right="140"/>
        <w:jc w:val="both"/>
        <w:rPr>
          <w:b/>
          <w:bCs/>
          <w:lang w:val="uk-UA"/>
        </w:rPr>
      </w:pPr>
    </w:p>
    <w:p w14:paraId="3B89605A" w14:textId="2513E837" w:rsidR="00AA0EAB" w:rsidRPr="005F2CFD" w:rsidRDefault="00AA0EAB" w:rsidP="00B015F4">
      <w:pPr>
        <w:ind w:right="140" w:firstLine="708"/>
        <w:jc w:val="both"/>
        <w:rPr>
          <w:b/>
          <w:bCs/>
          <w:lang w:val="uk-UA"/>
        </w:rPr>
      </w:pPr>
      <w:r w:rsidRPr="005F2CFD">
        <w:rPr>
          <w:b/>
          <w:bCs/>
          <w:lang w:val="uk-UA"/>
        </w:rPr>
        <w:t>ЗАВДАННЯ ДЛЯ КОНТРОЛЮ ЗАСВОЄННЯ</w:t>
      </w:r>
    </w:p>
    <w:p w14:paraId="750BEEC4" w14:textId="77777777" w:rsidR="00AA0EAB" w:rsidRPr="005F2CFD" w:rsidRDefault="00AA0EAB" w:rsidP="00B015F4">
      <w:pPr>
        <w:pStyle w:val="afe"/>
        <w:ind w:right="140" w:firstLine="708"/>
        <w:jc w:val="both"/>
        <w:rPr>
          <w:rFonts w:eastAsia="Calibri"/>
          <w:b/>
          <w:sz w:val="28"/>
          <w:szCs w:val="28"/>
          <w:lang w:eastAsia="en-US"/>
        </w:rPr>
      </w:pPr>
      <w:r w:rsidRPr="005F2CFD">
        <w:rPr>
          <w:rFonts w:eastAsia="Calibri"/>
          <w:b/>
          <w:sz w:val="28"/>
          <w:szCs w:val="28"/>
          <w:lang w:eastAsia="en-US"/>
        </w:rPr>
        <w:t xml:space="preserve">Вступне тестування </w:t>
      </w:r>
    </w:p>
    <w:p w14:paraId="65D3D5FC" w14:textId="79F4D061" w:rsidR="00AA0EAB" w:rsidRPr="005F2CFD" w:rsidRDefault="00AA0EAB" w:rsidP="005F2CFD">
      <w:pPr>
        <w:pStyle w:val="afe"/>
        <w:ind w:right="140"/>
        <w:jc w:val="both"/>
        <w:rPr>
          <w:rFonts w:eastAsia="Calibri"/>
          <w:i/>
          <w:sz w:val="28"/>
          <w:szCs w:val="28"/>
          <w:lang w:eastAsia="en-US"/>
        </w:rPr>
      </w:pPr>
      <w:r w:rsidRPr="005F2CFD">
        <w:rPr>
          <w:rFonts w:eastAsia="Calibri"/>
          <w:sz w:val="28"/>
          <w:szCs w:val="28"/>
          <w:lang w:eastAsia="en-US"/>
        </w:rPr>
        <w:t xml:space="preserve">Вступний тест на початку курсу для визначення рівня володіння мовою і розподілу в групи за рівнем: онлайн або на папері </w:t>
      </w:r>
      <w:r w:rsidRPr="005F2CFD">
        <w:rPr>
          <w:rFonts w:eastAsia="Calibri"/>
          <w:i/>
          <w:sz w:val="28"/>
          <w:szCs w:val="28"/>
          <w:lang w:val="en-US" w:eastAsia="en-US"/>
        </w:rPr>
        <w:t>Oxford</w:t>
      </w:r>
      <w:r w:rsidRPr="005F2CFD">
        <w:rPr>
          <w:rFonts w:eastAsia="Calibri"/>
          <w:i/>
          <w:sz w:val="28"/>
          <w:szCs w:val="28"/>
          <w:lang w:eastAsia="en-US"/>
        </w:rPr>
        <w:t xml:space="preserve"> </w:t>
      </w:r>
      <w:r w:rsidRPr="005F2CFD">
        <w:rPr>
          <w:rFonts w:eastAsia="Calibri"/>
          <w:i/>
          <w:sz w:val="28"/>
          <w:szCs w:val="28"/>
          <w:lang w:val="en-US" w:eastAsia="en-US"/>
        </w:rPr>
        <w:t>Placement</w:t>
      </w:r>
      <w:r w:rsidRPr="005F2CFD">
        <w:rPr>
          <w:rFonts w:eastAsia="Calibri"/>
          <w:i/>
          <w:sz w:val="28"/>
          <w:szCs w:val="28"/>
          <w:lang w:eastAsia="en-US"/>
        </w:rPr>
        <w:t xml:space="preserve"> </w:t>
      </w:r>
      <w:r w:rsidRPr="005F2CFD">
        <w:rPr>
          <w:rFonts w:eastAsia="Calibri"/>
          <w:i/>
          <w:sz w:val="28"/>
          <w:szCs w:val="28"/>
          <w:lang w:val="en-US" w:eastAsia="en-US"/>
        </w:rPr>
        <w:t>Test</w:t>
      </w:r>
      <w:r w:rsidRPr="005F2CFD">
        <w:rPr>
          <w:rFonts w:eastAsia="Calibri"/>
          <w:i/>
          <w:sz w:val="28"/>
          <w:szCs w:val="28"/>
          <w:lang w:eastAsia="en-US"/>
        </w:rPr>
        <w:t xml:space="preserve"> </w:t>
      </w:r>
      <w:r w:rsidRPr="005F2CFD">
        <w:rPr>
          <w:rFonts w:eastAsia="Calibri"/>
          <w:iCs/>
          <w:sz w:val="28"/>
          <w:szCs w:val="28"/>
          <w:lang w:eastAsia="en-US"/>
        </w:rPr>
        <w:t xml:space="preserve">або </w:t>
      </w:r>
      <w:proofErr w:type="spellStart"/>
      <w:r w:rsidRPr="005F2CFD">
        <w:rPr>
          <w:rFonts w:eastAsia="Calibri"/>
          <w:iCs/>
          <w:sz w:val="28"/>
          <w:szCs w:val="28"/>
          <w:lang w:eastAsia="en-US"/>
        </w:rPr>
        <w:t>та.інше</w:t>
      </w:r>
      <w:proofErr w:type="spellEnd"/>
      <w:r w:rsidRPr="005F2CFD">
        <w:rPr>
          <w:rFonts w:eastAsia="Calibri"/>
          <w:i/>
          <w:sz w:val="28"/>
          <w:szCs w:val="28"/>
          <w:lang w:eastAsia="en-US"/>
        </w:rPr>
        <w:t xml:space="preserve">. </w:t>
      </w:r>
    </w:p>
    <w:p w14:paraId="44EF5027" w14:textId="77777777" w:rsidR="00AA0EAB" w:rsidRPr="005F2CFD" w:rsidRDefault="00AA0EAB" w:rsidP="00B015F4">
      <w:pPr>
        <w:pStyle w:val="afe"/>
        <w:ind w:right="140" w:firstLine="708"/>
        <w:jc w:val="both"/>
        <w:rPr>
          <w:rFonts w:eastAsia="Calibri"/>
          <w:b/>
          <w:sz w:val="28"/>
          <w:szCs w:val="28"/>
          <w:lang w:eastAsia="en-US"/>
        </w:rPr>
      </w:pPr>
      <w:r w:rsidRPr="005F2CFD">
        <w:rPr>
          <w:rFonts w:eastAsia="Calibri"/>
          <w:b/>
          <w:sz w:val="28"/>
          <w:szCs w:val="28"/>
          <w:lang w:eastAsia="en-US"/>
        </w:rPr>
        <w:t>Поточний контроль</w:t>
      </w:r>
    </w:p>
    <w:p w14:paraId="2BE2AEAD" w14:textId="77777777"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Виконання практичних завдань на заняттях та завдань для самостійної роботи.</w:t>
      </w:r>
    </w:p>
    <w:p w14:paraId="3253F9C4" w14:textId="77777777"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Участь в обговоренні змісту статті зі студентської та/або професійної  газети, відео сюжету на тему студентського  життя або майбутньої спеціальності, власного досвіду вивчення англійської мови та її використання в академічному та загальному професійному контекстах.</w:t>
      </w:r>
    </w:p>
    <w:p w14:paraId="5AA1A2A7" w14:textId="77777777"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Написання електронного листа, повідомлення та/або коментаря для освітньої веб сторінки.</w:t>
      </w:r>
    </w:p>
    <w:p w14:paraId="05E9C154" w14:textId="77777777"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Заповнення аплікаційної форми для участі у студентській конференції, форумі тощо.</w:t>
      </w:r>
    </w:p>
    <w:p w14:paraId="73AA7320" w14:textId="77777777"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 xml:space="preserve">Знаходження та систематизація інформації про корпоративну культуру університету, студентське самоврядування і студентське життя в різних країнах світу, культуру та освітні традиції англомовних країн тощо. </w:t>
      </w:r>
    </w:p>
    <w:p w14:paraId="6D0F9AFE" w14:textId="77777777"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Участь у рольових іграх   «Спілкування телефоном», «Встановлення перших контактів» тощо.</w:t>
      </w:r>
    </w:p>
    <w:p w14:paraId="0AB9F298" w14:textId="77777777" w:rsidR="00AA0EAB" w:rsidRPr="005F2CFD" w:rsidRDefault="00AA0EAB" w:rsidP="00B015F4">
      <w:pPr>
        <w:pStyle w:val="afe"/>
        <w:ind w:right="140" w:firstLine="708"/>
        <w:jc w:val="both"/>
        <w:rPr>
          <w:rFonts w:eastAsia="Calibri"/>
          <w:sz w:val="28"/>
          <w:szCs w:val="28"/>
          <w:lang w:eastAsia="en-US"/>
        </w:rPr>
      </w:pPr>
      <w:r w:rsidRPr="005F2CFD">
        <w:rPr>
          <w:rFonts w:eastAsia="Calibri"/>
          <w:b/>
          <w:sz w:val="28"/>
          <w:szCs w:val="28"/>
          <w:lang w:eastAsia="en-US"/>
        </w:rPr>
        <w:t>Підсумковий контроль</w:t>
      </w:r>
      <w:r w:rsidRPr="005F2CFD">
        <w:rPr>
          <w:rFonts w:eastAsia="Calibri"/>
          <w:sz w:val="28"/>
          <w:szCs w:val="28"/>
          <w:lang w:eastAsia="en-US"/>
        </w:rPr>
        <w:t xml:space="preserve">:  </w:t>
      </w:r>
    </w:p>
    <w:p w14:paraId="1A9C6F7D" w14:textId="3FF0064D" w:rsidR="00AA0EAB" w:rsidRPr="005F2CFD" w:rsidRDefault="00AA0EAB" w:rsidP="005F2CFD">
      <w:pPr>
        <w:pStyle w:val="afe"/>
        <w:ind w:right="140"/>
        <w:jc w:val="both"/>
        <w:rPr>
          <w:rFonts w:eastAsia="Calibri"/>
          <w:sz w:val="28"/>
          <w:szCs w:val="28"/>
          <w:lang w:eastAsia="en-US"/>
        </w:rPr>
      </w:pPr>
      <w:r w:rsidRPr="005F2CFD">
        <w:rPr>
          <w:rFonts w:eastAsia="Calibri"/>
          <w:sz w:val="28"/>
          <w:szCs w:val="28"/>
          <w:lang w:eastAsia="en-US"/>
        </w:rPr>
        <w:t xml:space="preserve">           Модульна контрольна робота </w:t>
      </w:r>
    </w:p>
    <w:p w14:paraId="1814E7C3" w14:textId="745D6BEB" w:rsidR="00AA0EAB" w:rsidRPr="005F2CFD" w:rsidRDefault="00AA0EAB" w:rsidP="005F2CFD">
      <w:pPr>
        <w:ind w:right="140"/>
        <w:jc w:val="both"/>
        <w:rPr>
          <w:bCs/>
          <w:color w:val="000000"/>
          <w:lang w:val="uk-UA"/>
        </w:rPr>
      </w:pPr>
      <w:r w:rsidRPr="005F2CFD">
        <w:rPr>
          <w:rFonts w:eastAsia="Calibri"/>
          <w:lang w:eastAsia="en-US"/>
        </w:rPr>
        <w:t xml:space="preserve">  </w:t>
      </w:r>
      <w:proofErr w:type="spellStart"/>
      <w:r w:rsidRPr="005F2CFD">
        <w:rPr>
          <w:rFonts w:eastAsia="Calibri"/>
          <w:lang w:eastAsia="en-US"/>
        </w:rPr>
        <w:t>Звіт</w:t>
      </w:r>
      <w:proofErr w:type="spellEnd"/>
      <w:r w:rsidRPr="005F2CFD">
        <w:rPr>
          <w:rFonts w:eastAsia="Calibri"/>
          <w:lang w:eastAsia="en-US"/>
        </w:rPr>
        <w:t xml:space="preserve"> про </w:t>
      </w:r>
      <w:proofErr w:type="spellStart"/>
      <w:r w:rsidRPr="005F2CFD">
        <w:rPr>
          <w:rFonts w:eastAsia="Calibri"/>
          <w:lang w:eastAsia="en-US"/>
        </w:rPr>
        <w:t>виконану</w:t>
      </w:r>
      <w:proofErr w:type="spellEnd"/>
      <w:r w:rsidRPr="005F2CFD">
        <w:rPr>
          <w:rFonts w:eastAsia="Calibri"/>
          <w:lang w:eastAsia="en-US"/>
        </w:rPr>
        <w:t xml:space="preserve"> </w:t>
      </w:r>
      <w:proofErr w:type="spellStart"/>
      <w:r w:rsidRPr="005F2CFD">
        <w:rPr>
          <w:rFonts w:eastAsia="Calibri"/>
          <w:lang w:eastAsia="en-US"/>
        </w:rPr>
        <w:t>самостійну</w:t>
      </w:r>
      <w:proofErr w:type="spellEnd"/>
      <w:r w:rsidRPr="005F2CFD">
        <w:rPr>
          <w:rFonts w:eastAsia="Calibri"/>
          <w:lang w:eastAsia="en-US"/>
        </w:rPr>
        <w:t xml:space="preserve"> роботу - </w:t>
      </w:r>
      <w:proofErr w:type="spellStart"/>
      <w:r w:rsidRPr="005F2CFD">
        <w:rPr>
          <w:rFonts w:eastAsia="Calibri"/>
          <w:lang w:eastAsia="en-US"/>
        </w:rPr>
        <w:t>Мовний</w:t>
      </w:r>
      <w:proofErr w:type="spellEnd"/>
      <w:r w:rsidRPr="005F2CFD">
        <w:rPr>
          <w:rFonts w:eastAsia="Calibri"/>
          <w:lang w:eastAsia="en-US"/>
        </w:rPr>
        <w:t xml:space="preserve"> портфель</w:t>
      </w:r>
    </w:p>
    <w:p w14:paraId="539B80ED" w14:textId="2F9435EA" w:rsidR="00734D3C" w:rsidRPr="005F2CFD" w:rsidRDefault="00734D3C" w:rsidP="005F2CFD">
      <w:pPr>
        <w:ind w:right="140"/>
        <w:jc w:val="both"/>
        <w:rPr>
          <w:rFonts w:eastAsia="Calibri"/>
          <w:lang w:val="uk-UA" w:eastAsia="en-US"/>
        </w:rPr>
      </w:pPr>
    </w:p>
    <w:p w14:paraId="4921AC1E" w14:textId="41E02243" w:rsidR="00734D3C" w:rsidRPr="005F2CFD" w:rsidRDefault="00734D3C" w:rsidP="00B015F4">
      <w:pPr>
        <w:spacing w:after="160"/>
        <w:ind w:right="140" w:firstLine="708"/>
        <w:rPr>
          <w:rFonts w:eastAsia="Calibri"/>
          <w:b/>
          <w:bCs/>
          <w:u w:val="single"/>
          <w:lang w:eastAsia="en-US"/>
        </w:rPr>
      </w:pPr>
      <w:r w:rsidRPr="005F2CFD">
        <w:rPr>
          <w:rFonts w:eastAsia="Calibri"/>
          <w:b/>
          <w:bCs/>
          <w:u w:val="single"/>
          <w:lang w:eastAsia="en-US"/>
        </w:rPr>
        <w:t xml:space="preserve">Модуль 2. </w:t>
      </w:r>
      <w:proofErr w:type="spellStart"/>
      <w:r w:rsidRPr="005F2CFD">
        <w:rPr>
          <w:rFonts w:eastAsia="Calibri"/>
          <w:b/>
          <w:bCs/>
          <w:u w:val="single"/>
          <w:lang w:eastAsia="en-US"/>
        </w:rPr>
        <w:t>Пошук</w:t>
      </w:r>
      <w:proofErr w:type="spellEnd"/>
      <w:r w:rsidRPr="005F2CFD">
        <w:rPr>
          <w:rFonts w:eastAsia="Calibri"/>
          <w:b/>
          <w:bCs/>
          <w:u w:val="single"/>
          <w:lang w:eastAsia="en-US"/>
        </w:rPr>
        <w:t xml:space="preserve">, </w:t>
      </w:r>
      <w:proofErr w:type="spellStart"/>
      <w:r w:rsidRPr="005F2CFD">
        <w:rPr>
          <w:rFonts w:eastAsia="Calibri"/>
          <w:b/>
          <w:bCs/>
          <w:u w:val="single"/>
          <w:lang w:eastAsia="en-US"/>
        </w:rPr>
        <w:t>читання</w:t>
      </w:r>
      <w:proofErr w:type="spellEnd"/>
      <w:r w:rsidRPr="005F2CFD">
        <w:rPr>
          <w:rFonts w:eastAsia="Calibri"/>
          <w:b/>
          <w:bCs/>
          <w:u w:val="single"/>
          <w:lang w:eastAsia="en-US"/>
        </w:rPr>
        <w:t xml:space="preserve"> та </w:t>
      </w:r>
      <w:proofErr w:type="spellStart"/>
      <w:r w:rsidRPr="005F2CFD">
        <w:rPr>
          <w:rFonts w:eastAsia="Calibri"/>
          <w:b/>
          <w:bCs/>
          <w:u w:val="single"/>
          <w:lang w:eastAsia="en-US"/>
        </w:rPr>
        <w:t>обробка</w:t>
      </w:r>
      <w:proofErr w:type="spellEnd"/>
      <w:r w:rsidRPr="005F2CFD">
        <w:rPr>
          <w:rFonts w:eastAsia="Calibri"/>
          <w:b/>
          <w:bCs/>
          <w:u w:val="single"/>
          <w:lang w:eastAsia="en-US"/>
        </w:rPr>
        <w:t xml:space="preserve"> </w:t>
      </w:r>
      <w:proofErr w:type="spellStart"/>
      <w:r w:rsidRPr="005F2CFD">
        <w:rPr>
          <w:rFonts w:eastAsia="Calibri"/>
          <w:b/>
          <w:bCs/>
          <w:u w:val="single"/>
          <w:lang w:eastAsia="en-US"/>
        </w:rPr>
        <w:t>іншомовної</w:t>
      </w:r>
      <w:proofErr w:type="spellEnd"/>
      <w:r w:rsidRPr="005F2CFD">
        <w:rPr>
          <w:rFonts w:eastAsia="Calibri"/>
          <w:b/>
          <w:bCs/>
          <w:u w:val="single"/>
          <w:lang w:eastAsia="en-US"/>
        </w:rPr>
        <w:t xml:space="preserve"> </w:t>
      </w:r>
      <w:proofErr w:type="spellStart"/>
      <w:r w:rsidRPr="005F2CFD">
        <w:rPr>
          <w:rFonts w:eastAsia="Calibri"/>
          <w:b/>
          <w:bCs/>
          <w:u w:val="single"/>
          <w:lang w:eastAsia="en-US"/>
        </w:rPr>
        <w:t>інформації</w:t>
      </w:r>
      <w:proofErr w:type="spellEnd"/>
      <w:r w:rsidRPr="005F2CFD">
        <w:rPr>
          <w:rFonts w:eastAsia="Calibri"/>
          <w:b/>
          <w:bCs/>
          <w:u w:val="single"/>
          <w:lang w:eastAsia="en-US"/>
        </w:rPr>
        <w:t xml:space="preserve">  </w:t>
      </w:r>
    </w:p>
    <w:p w14:paraId="2BD4E2D3" w14:textId="77777777" w:rsidR="00734D3C" w:rsidRPr="005F2CFD" w:rsidRDefault="00734D3C" w:rsidP="00B015F4">
      <w:pPr>
        <w:autoSpaceDE w:val="0"/>
        <w:autoSpaceDN w:val="0"/>
        <w:adjustRightInd w:val="0"/>
        <w:ind w:right="140" w:firstLine="708"/>
        <w:jc w:val="both"/>
        <w:rPr>
          <w:bCs/>
          <w:lang w:eastAsia="en-US"/>
        </w:rPr>
      </w:pPr>
      <w:r w:rsidRPr="005F2CFD">
        <w:rPr>
          <w:b/>
          <w:bCs/>
          <w:lang w:eastAsia="en-US"/>
        </w:rPr>
        <w:t xml:space="preserve">Час на </w:t>
      </w:r>
      <w:proofErr w:type="spellStart"/>
      <w:r w:rsidRPr="005F2CFD">
        <w:rPr>
          <w:b/>
          <w:bCs/>
          <w:lang w:eastAsia="en-US"/>
        </w:rPr>
        <w:t>засвоєння</w:t>
      </w:r>
      <w:proofErr w:type="spellEnd"/>
      <w:r w:rsidRPr="005F2CFD">
        <w:rPr>
          <w:b/>
          <w:bCs/>
          <w:lang w:eastAsia="en-US"/>
        </w:rPr>
        <w:t xml:space="preserve">: </w:t>
      </w:r>
      <w:r w:rsidRPr="005F2CFD">
        <w:rPr>
          <w:bCs/>
          <w:lang w:eastAsia="en-US"/>
        </w:rPr>
        <w:t xml:space="preserve">1,5 </w:t>
      </w:r>
      <w:proofErr w:type="spellStart"/>
      <w:proofErr w:type="gramStart"/>
      <w:r w:rsidRPr="005F2CFD">
        <w:rPr>
          <w:bCs/>
          <w:lang w:eastAsia="en-US"/>
        </w:rPr>
        <w:t>кредити</w:t>
      </w:r>
      <w:proofErr w:type="spellEnd"/>
      <w:r w:rsidRPr="005F2CFD">
        <w:rPr>
          <w:bCs/>
          <w:lang w:eastAsia="en-US"/>
        </w:rPr>
        <w:t xml:space="preserve">  (</w:t>
      </w:r>
      <w:proofErr w:type="gramEnd"/>
      <w:r w:rsidRPr="005F2CFD">
        <w:rPr>
          <w:bCs/>
          <w:lang w:eastAsia="en-US"/>
        </w:rPr>
        <w:t>45 годин)</w:t>
      </w:r>
    </w:p>
    <w:p w14:paraId="46B7E1B7" w14:textId="4E60C4BF" w:rsidR="00734D3C" w:rsidRPr="005F2CFD" w:rsidRDefault="00B70AE6" w:rsidP="005F2CFD">
      <w:pPr>
        <w:autoSpaceDE w:val="0"/>
        <w:autoSpaceDN w:val="0"/>
        <w:adjustRightInd w:val="0"/>
        <w:ind w:right="140"/>
        <w:jc w:val="both"/>
        <w:rPr>
          <w:bCs/>
          <w:color w:val="000000"/>
          <w:lang w:eastAsia="en-US"/>
        </w:rPr>
      </w:pPr>
      <w:r w:rsidRPr="005F2CFD">
        <w:rPr>
          <w:bCs/>
          <w:color w:val="000000"/>
          <w:lang w:val="uk-UA" w:eastAsia="en-US"/>
        </w:rPr>
        <w:t xml:space="preserve">  </w:t>
      </w:r>
      <w:proofErr w:type="spellStart"/>
      <w:r w:rsidR="00734D3C" w:rsidRPr="005F2CFD">
        <w:rPr>
          <w:bCs/>
          <w:color w:val="000000"/>
          <w:lang w:eastAsia="en-US"/>
        </w:rPr>
        <w:t>Цей</w:t>
      </w:r>
      <w:proofErr w:type="spellEnd"/>
      <w:r w:rsidR="00734D3C" w:rsidRPr="005F2CFD">
        <w:rPr>
          <w:bCs/>
          <w:color w:val="000000"/>
          <w:lang w:eastAsia="en-US"/>
        </w:rPr>
        <w:t xml:space="preserve"> модуль є </w:t>
      </w:r>
      <w:proofErr w:type="spellStart"/>
      <w:r w:rsidR="00734D3C" w:rsidRPr="005F2CFD">
        <w:rPr>
          <w:bCs/>
          <w:color w:val="000000"/>
          <w:lang w:eastAsia="en-US"/>
        </w:rPr>
        <w:t>обов’язковим</w:t>
      </w:r>
      <w:proofErr w:type="spellEnd"/>
      <w:r w:rsidR="00734D3C" w:rsidRPr="005F2CFD">
        <w:rPr>
          <w:bCs/>
          <w:color w:val="000000"/>
          <w:lang w:eastAsia="en-US"/>
        </w:rPr>
        <w:t xml:space="preserve"> для </w:t>
      </w:r>
      <w:proofErr w:type="spellStart"/>
      <w:r w:rsidR="00734D3C" w:rsidRPr="005F2CFD">
        <w:rPr>
          <w:bCs/>
          <w:color w:val="000000"/>
          <w:lang w:eastAsia="en-US"/>
        </w:rPr>
        <w:t>студентів</w:t>
      </w:r>
      <w:proofErr w:type="spellEnd"/>
      <w:r w:rsidR="00734D3C" w:rsidRPr="005F2CFD">
        <w:rPr>
          <w:bCs/>
          <w:color w:val="000000"/>
          <w:lang w:eastAsia="en-US"/>
        </w:rPr>
        <w:t xml:space="preserve"> </w:t>
      </w:r>
      <w:proofErr w:type="spellStart"/>
      <w:r w:rsidR="00734D3C" w:rsidRPr="005F2CFD">
        <w:rPr>
          <w:bCs/>
          <w:color w:val="000000"/>
          <w:lang w:eastAsia="en-US"/>
        </w:rPr>
        <w:t>першого</w:t>
      </w:r>
      <w:proofErr w:type="spellEnd"/>
      <w:r w:rsidR="00734D3C" w:rsidRPr="005F2CFD">
        <w:rPr>
          <w:bCs/>
          <w:color w:val="000000"/>
          <w:lang w:eastAsia="en-US"/>
        </w:rPr>
        <w:t xml:space="preserve"> курсу </w:t>
      </w:r>
      <w:proofErr w:type="spellStart"/>
      <w:r w:rsidR="00734D3C" w:rsidRPr="005F2CFD">
        <w:rPr>
          <w:bCs/>
          <w:color w:val="000000"/>
          <w:lang w:eastAsia="en-US"/>
        </w:rPr>
        <w:t>вищих</w:t>
      </w:r>
      <w:proofErr w:type="spellEnd"/>
      <w:r w:rsidR="00734D3C" w:rsidRPr="005F2CFD">
        <w:rPr>
          <w:bCs/>
          <w:color w:val="000000"/>
          <w:lang w:eastAsia="en-US"/>
        </w:rPr>
        <w:t xml:space="preserve"> </w:t>
      </w:r>
      <w:proofErr w:type="spellStart"/>
      <w:r w:rsidR="00734D3C" w:rsidRPr="005F2CFD">
        <w:rPr>
          <w:bCs/>
          <w:color w:val="000000"/>
          <w:lang w:eastAsia="en-US"/>
        </w:rPr>
        <w:t>навчальних</w:t>
      </w:r>
      <w:proofErr w:type="spellEnd"/>
      <w:r w:rsidR="00734D3C" w:rsidRPr="005F2CFD">
        <w:rPr>
          <w:bCs/>
          <w:color w:val="000000"/>
          <w:lang w:eastAsia="en-US"/>
        </w:rPr>
        <w:t xml:space="preserve"> </w:t>
      </w:r>
      <w:proofErr w:type="spellStart"/>
      <w:r w:rsidR="00734D3C" w:rsidRPr="005F2CFD">
        <w:rPr>
          <w:bCs/>
          <w:color w:val="000000"/>
          <w:lang w:eastAsia="en-US"/>
        </w:rPr>
        <w:t>закладів</w:t>
      </w:r>
      <w:proofErr w:type="spellEnd"/>
      <w:r w:rsidR="00734D3C" w:rsidRPr="005F2CFD">
        <w:rPr>
          <w:bCs/>
          <w:color w:val="000000"/>
          <w:lang w:eastAsia="en-US"/>
        </w:rPr>
        <w:t xml:space="preserve">. </w:t>
      </w:r>
      <w:proofErr w:type="spellStart"/>
      <w:r w:rsidR="00734D3C" w:rsidRPr="005F2CFD">
        <w:rPr>
          <w:bCs/>
          <w:color w:val="000000"/>
          <w:lang w:eastAsia="en-US"/>
        </w:rPr>
        <w:t>Він</w:t>
      </w:r>
      <w:proofErr w:type="spellEnd"/>
      <w:r w:rsidR="00734D3C" w:rsidRPr="005F2CFD">
        <w:rPr>
          <w:bCs/>
          <w:color w:val="000000"/>
          <w:lang w:eastAsia="en-US"/>
        </w:rPr>
        <w:t xml:space="preserve"> </w:t>
      </w:r>
      <w:proofErr w:type="spellStart"/>
      <w:r w:rsidR="00734D3C" w:rsidRPr="005F2CFD">
        <w:rPr>
          <w:bCs/>
          <w:color w:val="000000"/>
          <w:lang w:eastAsia="en-US"/>
        </w:rPr>
        <w:t>розвиває</w:t>
      </w:r>
      <w:proofErr w:type="spellEnd"/>
      <w:r w:rsidR="00734D3C" w:rsidRPr="005F2CFD">
        <w:rPr>
          <w:bCs/>
          <w:color w:val="000000"/>
          <w:lang w:eastAsia="en-US"/>
        </w:rPr>
        <w:t xml:space="preserve"> </w:t>
      </w:r>
      <w:proofErr w:type="spellStart"/>
      <w:r w:rsidR="00734D3C" w:rsidRPr="005F2CFD">
        <w:rPr>
          <w:bCs/>
          <w:color w:val="000000"/>
          <w:lang w:eastAsia="en-US"/>
        </w:rPr>
        <w:t>загальну</w:t>
      </w:r>
      <w:proofErr w:type="spellEnd"/>
      <w:r w:rsidR="00734D3C" w:rsidRPr="005F2CFD">
        <w:rPr>
          <w:bCs/>
          <w:color w:val="000000"/>
          <w:lang w:eastAsia="en-US"/>
        </w:rPr>
        <w:t xml:space="preserve"> та </w:t>
      </w:r>
      <w:proofErr w:type="spellStart"/>
      <w:r w:rsidR="00734D3C" w:rsidRPr="005F2CFD">
        <w:rPr>
          <w:bCs/>
          <w:color w:val="000000"/>
          <w:lang w:eastAsia="en-US"/>
        </w:rPr>
        <w:t>професійно-орієнтовану</w:t>
      </w:r>
      <w:proofErr w:type="spellEnd"/>
      <w:r w:rsidR="00734D3C" w:rsidRPr="005F2CFD">
        <w:rPr>
          <w:bCs/>
          <w:color w:val="000000"/>
          <w:lang w:eastAsia="en-US"/>
        </w:rPr>
        <w:t xml:space="preserve"> </w:t>
      </w:r>
      <w:proofErr w:type="spellStart"/>
      <w:r w:rsidR="00734D3C" w:rsidRPr="005F2CFD">
        <w:rPr>
          <w:bCs/>
          <w:color w:val="000000"/>
          <w:lang w:eastAsia="en-US"/>
        </w:rPr>
        <w:t>комунікативну</w:t>
      </w:r>
      <w:proofErr w:type="spellEnd"/>
      <w:r w:rsidR="00734D3C" w:rsidRPr="005F2CFD">
        <w:rPr>
          <w:bCs/>
          <w:color w:val="000000"/>
          <w:lang w:eastAsia="en-US"/>
        </w:rPr>
        <w:t xml:space="preserve"> </w:t>
      </w:r>
      <w:proofErr w:type="spellStart"/>
      <w:r w:rsidR="00734D3C" w:rsidRPr="005F2CFD">
        <w:rPr>
          <w:bCs/>
          <w:color w:val="000000"/>
          <w:lang w:eastAsia="en-US"/>
        </w:rPr>
        <w:lastRenderedPageBreak/>
        <w:t>мовленнєву</w:t>
      </w:r>
      <w:proofErr w:type="spellEnd"/>
      <w:r w:rsidR="00734D3C" w:rsidRPr="005F2CFD">
        <w:rPr>
          <w:bCs/>
          <w:color w:val="000000"/>
          <w:lang w:eastAsia="en-US"/>
        </w:rPr>
        <w:t xml:space="preserve"> </w:t>
      </w:r>
      <w:proofErr w:type="spellStart"/>
      <w:r w:rsidR="00734D3C" w:rsidRPr="005F2CFD">
        <w:rPr>
          <w:bCs/>
          <w:color w:val="000000"/>
          <w:lang w:eastAsia="en-US"/>
        </w:rPr>
        <w:t>компетенції</w:t>
      </w:r>
      <w:proofErr w:type="spellEnd"/>
      <w:r w:rsidR="00734D3C" w:rsidRPr="005F2CFD">
        <w:rPr>
          <w:bCs/>
          <w:color w:val="000000"/>
          <w:lang w:eastAsia="en-US"/>
        </w:rPr>
        <w:t xml:space="preserve"> шляхом </w:t>
      </w:r>
      <w:proofErr w:type="spellStart"/>
      <w:r w:rsidR="00734D3C" w:rsidRPr="005F2CFD">
        <w:rPr>
          <w:bCs/>
          <w:color w:val="000000"/>
          <w:lang w:eastAsia="en-US"/>
        </w:rPr>
        <w:t>інтегрування</w:t>
      </w:r>
      <w:proofErr w:type="spellEnd"/>
      <w:r w:rsidR="00734D3C" w:rsidRPr="005F2CFD">
        <w:rPr>
          <w:bCs/>
          <w:color w:val="000000"/>
          <w:lang w:eastAsia="en-US"/>
        </w:rPr>
        <w:t xml:space="preserve"> </w:t>
      </w:r>
      <w:proofErr w:type="spellStart"/>
      <w:r w:rsidR="00734D3C" w:rsidRPr="005F2CFD">
        <w:rPr>
          <w:bCs/>
          <w:color w:val="000000"/>
          <w:lang w:eastAsia="en-US"/>
        </w:rPr>
        <w:t>знань</w:t>
      </w:r>
      <w:proofErr w:type="spellEnd"/>
      <w:r w:rsidR="00734D3C" w:rsidRPr="005F2CFD">
        <w:rPr>
          <w:bCs/>
          <w:color w:val="000000"/>
          <w:lang w:eastAsia="en-US"/>
        </w:rPr>
        <w:t xml:space="preserve"> і </w:t>
      </w:r>
      <w:proofErr w:type="spellStart"/>
      <w:r w:rsidR="00734D3C" w:rsidRPr="005F2CFD">
        <w:rPr>
          <w:bCs/>
          <w:color w:val="000000"/>
          <w:lang w:eastAsia="en-US"/>
        </w:rPr>
        <w:t>всіх</w:t>
      </w:r>
      <w:proofErr w:type="spellEnd"/>
      <w:r w:rsidR="00734D3C" w:rsidRPr="005F2CFD">
        <w:rPr>
          <w:bCs/>
          <w:color w:val="000000"/>
          <w:lang w:eastAsia="en-US"/>
        </w:rPr>
        <w:t xml:space="preserve"> </w:t>
      </w:r>
      <w:proofErr w:type="spellStart"/>
      <w:r w:rsidR="00734D3C" w:rsidRPr="005F2CFD">
        <w:rPr>
          <w:bCs/>
          <w:color w:val="000000"/>
          <w:lang w:eastAsia="en-US"/>
        </w:rPr>
        <w:t>мовленнєвих</w:t>
      </w:r>
      <w:proofErr w:type="spellEnd"/>
      <w:r w:rsidR="00734D3C" w:rsidRPr="005F2CFD">
        <w:rPr>
          <w:bCs/>
          <w:color w:val="000000"/>
          <w:lang w:eastAsia="en-US"/>
        </w:rPr>
        <w:t xml:space="preserve"> </w:t>
      </w:r>
      <w:proofErr w:type="spellStart"/>
      <w:r w:rsidR="00734D3C" w:rsidRPr="005F2CFD">
        <w:rPr>
          <w:bCs/>
          <w:color w:val="000000"/>
          <w:lang w:eastAsia="en-US"/>
        </w:rPr>
        <w:t>вмінь</w:t>
      </w:r>
      <w:proofErr w:type="spellEnd"/>
      <w:r w:rsidR="00734D3C" w:rsidRPr="005F2CFD">
        <w:rPr>
          <w:bCs/>
          <w:color w:val="000000"/>
          <w:lang w:eastAsia="en-US"/>
        </w:rPr>
        <w:t xml:space="preserve"> з особливою </w:t>
      </w:r>
      <w:proofErr w:type="spellStart"/>
      <w:r w:rsidR="00734D3C" w:rsidRPr="005F2CFD">
        <w:rPr>
          <w:bCs/>
          <w:color w:val="000000"/>
          <w:lang w:eastAsia="en-US"/>
        </w:rPr>
        <w:t>увагою</w:t>
      </w:r>
      <w:proofErr w:type="spellEnd"/>
      <w:r w:rsidR="00734D3C" w:rsidRPr="005F2CFD">
        <w:rPr>
          <w:bCs/>
          <w:color w:val="000000"/>
          <w:lang w:eastAsia="en-US"/>
        </w:rPr>
        <w:t xml:space="preserve"> на </w:t>
      </w:r>
      <w:proofErr w:type="spellStart"/>
      <w:r w:rsidR="00734D3C" w:rsidRPr="005F2CFD">
        <w:rPr>
          <w:bCs/>
          <w:color w:val="000000"/>
          <w:lang w:eastAsia="en-US"/>
        </w:rPr>
        <w:t>аудіювання</w:t>
      </w:r>
      <w:proofErr w:type="spellEnd"/>
      <w:r w:rsidR="00734D3C" w:rsidRPr="005F2CFD">
        <w:rPr>
          <w:bCs/>
          <w:color w:val="000000"/>
          <w:lang w:eastAsia="en-US"/>
        </w:rPr>
        <w:t xml:space="preserve">, </w:t>
      </w:r>
      <w:proofErr w:type="spellStart"/>
      <w:r w:rsidR="00734D3C" w:rsidRPr="005F2CFD">
        <w:rPr>
          <w:bCs/>
          <w:color w:val="000000"/>
          <w:lang w:eastAsia="en-US"/>
        </w:rPr>
        <w:t>читання</w:t>
      </w:r>
      <w:proofErr w:type="spellEnd"/>
      <w:r w:rsidR="00734D3C" w:rsidRPr="005F2CFD">
        <w:rPr>
          <w:bCs/>
          <w:color w:val="000000"/>
          <w:lang w:eastAsia="en-US"/>
        </w:rPr>
        <w:t xml:space="preserve"> і письмо, </w:t>
      </w:r>
      <w:proofErr w:type="spellStart"/>
      <w:r w:rsidR="00734D3C" w:rsidRPr="005F2CFD">
        <w:rPr>
          <w:bCs/>
          <w:color w:val="000000"/>
          <w:lang w:eastAsia="en-US"/>
        </w:rPr>
        <w:t>говоріння</w:t>
      </w:r>
      <w:proofErr w:type="spellEnd"/>
      <w:r w:rsidR="00734D3C" w:rsidRPr="005F2CFD">
        <w:rPr>
          <w:bCs/>
          <w:color w:val="000000"/>
          <w:lang w:eastAsia="en-US"/>
        </w:rPr>
        <w:t>.</w:t>
      </w:r>
    </w:p>
    <w:p w14:paraId="175AF16A" w14:textId="311D70FB" w:rsidR="00734D3C" w:rsidRPr="005F2CFD" w:rsidRDefault="00734D3C" w:rsidP="00B015F4">
      <w:pPr>
        <w:ind w:right="140" w:firstLine="708"/>
        <w:jc w:val="both"/>
        <w:rPr>
          <w:color w:val="000000"/>
          <w:lang w:eastAsia="en-US"/>
        </w:rPr>
      </w:pPr>
      <w:r w:rsidRPr="005F2CFD">
        <w:rPr>
          <w:b/>
          <w:color w:val="000000"/>
          <w:lang w:eastAsia="en-US"/>
        </w:rPr>
        <w:t>Мета модуля:</w:t>
      </w:r>
      <w:r w:rsidRPr="005F2CFD">
        <w:rPr>
          <w:color w:val="000000"/>
          <w:lang w:eastAsia="en-US"/>
        </w:rPr>
        <w:t xml:space="preserve"> </w:t>
      </w:r>
      <w:proofErr w:type="spellStart"/>
      <w:r w:rsidRPr="005F2CFD">
        <w:rPr>
          <w:color w:val="000000"/>
          <w:lang w:eastAsia="en-US"/>
        </w:rPr>
        <w:t>розвивати</w:t>
      </w:r>
      <w:proofErr w:type="spellEnd"/>
      <w:r w:rsidRPr="005F2CFD">
        <w:rPr>
          <w:color w:val="000000"/>
          <w:lang w:eastAsia="en-US"/>
        </w:rPr>
        <w:t xml:space="preserve"> </w:t>
      </w:r>
      <w:proofErr w:type="spellStart"/>
      <w:r w:rsidRPr="005F2CFD">
        <w:rPr>
          <w:color w:val="000000"/>
          <w:lang w:eastAsia="en-US"/>
        </w:rPr>
        <w:t>іншомовну</w:t>
      </w:r>
      <w:proofErr w:type="spellEnd"/>
      <w:r w:rsidRPr="005F2CFD">
        <w:rPr>
          <w:color w:val="000000"/>
          <w:lang w:eastAsia="en-US"/>
        </w:rPr>
        <w:t xml:space="preserve"> </w:t>
      </w:r>
      <w:proofErr w:type="spellStart"/>
      <w:r w:rsidRPr="005F2CFD">
        <w:rPr>
          <w:color w:val="000000"/>
          <w:lang w:eastAsia="en-US"/>
        </w:rPr>
        <w:t>комунікативну</w:t>
      </w:r>
      <w:proofErr w:type="spellEnd"/>
      <w:r w:rsidRPr="005F2CFD">
        <w:rPr>
          <w:color w:val="000000"/>
          <w:lang w:eastAsia="en-US"/>
        </w:rPr>
        <w:t xml:space="preserve"> </w:t>
      </w:r>
      <w:proofErr w:type="spellStart"/>
      <w:r w:rsidRPr="005F2CFD">
        <w:rPr>
          <w:color w:val="000000"/>
          <w:lang w:eastAsia="en-US"/>
        </w:rPr>
        <w:t>мовленнєву</w:t>
      </w:r>
      <w:proofErr w:type="spellEnd"/>
      <w:r w:rsidRPr="005F2CFD">
        <w:rPr>
          <w:color w:val="000000"/>
          <w:lang w:eastAsia="en-US"/>
        </w:rPr>
        <w:t xml:space="preserve"> </w:t>
      </w:r>
      <w:proofErr w:type="spellStart"/>
      <w:r w:rsidRPr="005F2CFD">
        <w:rPr>
          <w:color w:val="000000"/>
          <w:lang w:eastAsia="en-US"/>
        </w:rPr>
        <w:t>компетентність</w:t>
      </w:r>
      <w:proofErr w:type="spellEnd"/>
      <w:r w:rsidRPr="005F2CFD">
        <w:rPr>
          <w:color w:val="000000"/>
          <w:lang w:eastAsia="en-US"/>
        </w:rPr>
        <w:t xml:space="preserve">, </w:t>
      </w:r>
      <w:proofErr w:type="spellStart"/>
      <w:r w:rsidRPr="005F2CFD">
        <w:rPr>
          <w:color w:val="000000"/>
          <w:lang w:eastAsia="en-US"/>
        </w:rPr>
        <w:t>необхідну</w:t>
      </w:r>
      <w:proofErr w:type="spellEnd"/>
      <w:r w:rsidRPr="005F2CFD">
        <w:rPr>
          <w:color w:val="000000"/>
          <w:lang w:eastAsia="en-US"/>
        </w:rPr>
        <w:t xml:space="preserve"> для </w:t>
      </w:r>
      <w:proofErr w:type="spellStart"/>
      <w:r w:rsidRPr="005F2CFD">
        <w:rPr>
          <w:color w:val="000000"/>
          <w:lang w:eastAsia="en-US"/>
        </w:rPr>
        <w:t>пошуку</w:t>
      </w:r>
      <w:proofErr w:type="spellEnd"/>
      <w:r w:rsidRPr="005F2CFD">
        <w:rPr>
          <w:color w:val="000000"/>
          <w:lang w:eastAsia="en-US"/>
        </w:rPr>
        <w:t xml:space="preserve"> і </w:t>
      </w:r>
      <w:proofErr w:type="spellStart"/>
      <w:r w:rsidRPr="005F2CFD">
        <w:rPr>
          <w:color w:val="000000"/>
          <w:lang w:eastAsia="en-US"/>
        </w:rPr>
        <w:t>обробки</w:t>
      </w:r>
      <w:proofErr w:type="spellEnd"/>
      <w:r w:rsidRPr="005F2CFD">
        <w:rPr>
          <w:color w:val="000000"/>
          <w:lang w:eastAsia="en-US"/>
        </w:rPr>
        <w:t xml:space="preserve"> </w:t>
      </w:r>
      <w:proofErr w:type="spellStart"/>
      <w:r w:rsidRPr="005F2CFD">
        <w:rPr>
          <w:color w:val="000000"/>
          <w:lang w:eastAsia="en-US"/>
        </w:rPr>
        <w:t>різноманітних</w:t>
      </w:r>
      <w:proofErr w:type="spellEnd"/>
      <w:r w:rsidRPr="005F2CFD">
        <w:rPr>
          <w:color w:val="000000"/>
          <w:lang w:eastAsia="en-US"/>
        </w:rPr>
        <w:t xml:space="preserve"> </w:t>
      </w:r>
      <w:proofErr w:type="spellStart"/>
      <w:r w:rsidRPr="005F2CFD">
        <w:rPr>
          <w:color w:val="000000"/>
          <w:lang w:eastAsia="en-US"/>
        </w:rPr>
        <w:t>автентичних</w:t>
      </w:r>
      <w:proofErr w:type="spellEnd"/>
      <w:r w:rsidRPr="005F2CFD">
        <w:rPr>
          <w:color w:val="000000"/>
          <w:lang w:eastAsia="en-US"/>
        </w:rPr>
        <w:t xml:space="preserve"> </w:t>
      </w:r>
      <w:proofErr w:type="spellStart"/>
      <w:r w:rsidRPr="005F2CFD">
        <w:rPr>
          <w:color w:val="000000"/>
          <w:lang w:eastAsia="en-US"/>
        </w:rPr>
        <w:t>іншомовних</w:t>
      </w:r>
      <w:proofErr w:type="spellEnd"/>
      <w:r w:rsidRPr="005F2CFD">
        <w:rPr>
          <w:color w:val="000000"/>
          <w:lang w:eastAsia="en-US"/>
        </w:rPr>
        <w:t xml:space="preserve"> </w:t>
      </w:r>
      <w:proofErr w:type="spellStart"/>
      <w:r w:rsidRPr="005F2CFD">
        <w:rPr>
          <w:color w:val="000000"/>
          <w:lang w:eastAsia="en-US"/>
        </w:rPr>
        <w:t>джерел</w:t>
      </w:r>
      <w:proofErr w:type="spellEnd"/>
      <w:r w:rsidRPr="005F2CFD">
        <w:rPr>
          <w:color w:val="000000"/>
          <w:lang w:eastAsia="en-US"/>
        </w:rPr>
        <w:t xml:space="preserve"> за </w:t>
      </w:r>
      <w:proofErr w:type="spellStart"/>
      <w:r w:rsidRPr="005F2CFD">
        <w:rPr>
          <w:color w:val="000000"/>
          <w:lang w:eastAsia="en-US"/>
        </w:rPr>
        <w:t>фахом</w:t>
      </w:r>
      <w:proofErr w:type="spellEnd"/>
      <w:r w:rsidR="00901B65" w:rsidRPr="005F2CFD">
        <w:rPr>
          <w:color w:val="000000"/>
          <w:lang w:val="uk-UA" w:eastAsia="en-US"/>
        </w:rPr>
        <w:t xml:space="preserve"> різних жанрів</w:t>
      </w:r>
      <w:r w:rsidRPr="005F2CFD">
        <w:rPr>
          <w:color w:val="000000"/>
          <w:lang w:eastAsia="en-US"/>
        </w:rPr>
        <w:t>.</w:t>
      </w:r>
    </w:p>
    <w:p w14:paraId="70FAF51C" w14:textId="77777777" w:rsidR="00901B65" w:rsidRPr="005F2CFD" w:rsidRDefault="00901B65" w:rsidP="00B015F4">
      <w:pPr>
        <w:ind w:right="140" w:firstLine="708"/>
        <w:jc w:val="both"/>
        <w:rPr>
          <w:b/>
          <w:bCs/>
          <w:color w:val="000000"/>
          <w:lang w:val="uk-UA" w:eastAsia="en-US"/>
        </w:rPr>
      </w:pPr>
      <w:bookmarkStart w:id="1" w:name="_Hlk85376464"/>
      <w:r w:rsidRPr="005F2CFD">
        <w:rPr>
          <w:b/>
          <w:bCs/>
          <w:color w:val="000000"/>
          <w:lang w:val="uk-UA" w:eastAsia="en-US"/>
        </w:rPr>
        <w:t>ПРАКТИЧНІ ЗАНЯТТЯ</w:t>
      </w:r>
    </w:p>
    <w:p w14:paraId="6AD6F52E" w14:textId="09213FC4" w:rsidR="00901B65" w:rsidRPr="005F2CFD" w:rsidRDefault="00901B65" w:rsidP="00B015F4">
      <w:pPr>
        <w:ind w:right="140" w:firstLine="708"/>
        <w:jc w:val="both"/>
      </w:pPr>
      <w:r w:rsidRPr="005F2CFD">
        <w:rPr>
          <w:b/>
          <w:bCs/>
          <w:lang w:val="uk-UA"/>
        </w:rPr>
        <w:t xml:space="preserve">Практичне заняття 1. </w:t>
      </w:r>
      <w:proofErr w:type="spellStart"/>
      <w:r w:rsidRPr="005F2CFD">
        <w:t>Особливості</w:t>
      </w:r>
      <w:proofErr w:type="spellEnd"/>
      <w:r w:rsidRPr="005F2CFD">
        <w:t xml:space="preserve"> </w:t>
      </w:r>
      <w:proofErr w:type="spellStart"/>
      <w:r w:rsidRPr="005F2CFD">
        <w:t>різних</w:t>
      </w:r>
      <w:proofErr w:type="spellEnd"/>
      <w:r w:rsidRPr="005F2CFD">
        <w:t xml:space="preserve"> </w:t>
      </w:r>
      <w:proofErr w:type="spellStart"/>
      <w:r w:rsidRPr="005F2CFD">
        <w:t>жанрів</w:t>
      </w:r>
      <w:proofErr w:type="spellEnd"/>
      <w:r w:rsidRPr="005F2CFD">
        <w:t xml:space="preserve"> </w:t>
      </w:r>
      <w:proofErr w:type="spellStart"/>
      <w:r w:rsidRPr="005F2CFD">
        <w:t>літератури</w:t>
      </w:r>
      <w:proofErr w:type="spellEnd"/>
      <w:r w:rsidRPr="005F2CFD">
        <w:t xml:space="preserve"> та </w:t>
      </w:r>
      <w:proofErr w:type="spellStart"/>
      <w:r w:rsidRPr="005F2CFD">
        <w:t>професійної</w:t>
      </w:r>
      <w:proofErr w:type="spellEnd"/>
      <w:r w:rsidRPr="005F2CFD">
        <w:t xml:space="preserve"> </w:t>
      </w:r>
      <w:proofErr w:type="spellStart"/>
      <w:r w:rsidRPr="005F2CFD">
        <w:t>літератури</w:t>
      </w:r>
      <w:proofErr w:type="spellEnd"/>
      <w:r w:rsidRPr="005F2CFD">
        <w:t xml:space="preserve"> на </w:t>
      </w:r>
      <w:proofErr w:type="spellStart"/>
      <w:r w:rsidRPr="005F2CFD">
        <w:t>паперових</w:t>
      </w:r>
      <w:proofErr w:type="spellEnd"/>
      <w:r w:rsidRPr="005F2CFD">
        <w:t xml:space="preserve"> і </w:t>
      </w:r>
      <w:proofErr w:type="spellStart"/>
      <w:r w:rsidRPr="005F2CFD">
        <w:t>електронних</w:t>
      </w:r>
      <w:proofErr w:type="spellEnd"/>
      <w:r w:rsidRPr="005F2CFD">
        <w:t xml:space="preserve"> </w:t>
      </w:r>
      <w:proofErr w:type="spellStart"/>
      <w:r w:rsidRPr="005F2CFD">
        <w:t>носіях</w:t>
      </w:r>
      <w:proofErr w:type="spellEnd"/>
    </w:p>
    <w:p w14:paraId="5388CD56" w14:textId="4AABD857" w:rsidR="00901B65" w:rsidRPr="005F2CFD" w:rsidRDefault="00901B65" w:rsidP="00B015F4">
      <w:pPr>
        <w:ind w:right="140" w:firstLine="708"/>
        <w:jc w:val="both"/>
        <w:rPr>
          <w:lang w:val="uk-UA"/>
        </w:rPr>
      </w:pPr>
      <w:r w:rsidRPr="005F2CFD">
        <w:rPr>
          <w:b/>
          <w:bCs/>
          <w:lang w:val="uk-UA"/>
        </w:rPr>
        <w:t>Практичне заняття 2.</w:t>
      </w:r>
      <w:r w:rsidRPr="005F2CFD">
        <w:t xml:space="preserve"> </w:t>
      </w:r>
      <w:proofErr w:type="spellStart"/>
      <w:r w:rsidRPr="005F2CFD">
        <w:rPr>
          <w:rFonts w:ascii="Antiqua Cyr" w:hAnsi="Antiqua Cyr" w:cs="Antiqua Cyr"/>
        </w:rPr>
        <w:t>Пошукове</w:t>
      </w:r>
      <w:proofErr w:type="spellEnd"/>
      <w:r w:rsidRPr="005F2CFD">
        <w:rPr>
          <w:rFonts w:ascii="Antiqua Cyr" w:hAnsi="Antiqua Cyr" w:cs="Antiqua Cyr"/>
        </w:rPr>
        <w:t xml:space="preserve"> </w:t>
      </w:r>
      <w:proofErr w:type="spellStart"/>
      <w:r w:rsidRPr="005F2CFD">
        <w:rPr>
          <w:rFonts w:ascii="Antiqua Cyr" w:hAnsi="Antiqua Cyr" w:cs="Antiqua Cyr"/>
        </w:rPr>
        <w:t>читання</w:t>
      </w:r>
      <w:proofErr w:type="spellEnd"/>
      <w:r w:rsidRPr="005F2CFD">
        <w:rPr>
          <w:rFonts w:ascii="Antiqua Cyr" w:hAnsi="Antiqua Cyr" w:cs="Antiqua Cyr"/>
        </w:rPr>
        <w:t xml:space="preserve">. </w:t>
      </w:r>
      <w:proofErr w:type="spellStart"/>
      <w:r w:rsidRPr="005F2CFD">
        <w:rPr>
          <w:rFonts w:ascii="Antiqua Cyr" w:hAnsi="Antiqua Cyr" w:cs="Antiqua Cyr"/>
        </w:rPr>
        <w:t>Стратегії</w:t>
      </w:r>
      <w:proofErr w:type="spellEnd"/>
      <w:r w:rsidRPr="005F2CFD">
        <w:rPr>
          <w:rFonts w:ascii="Antiqua Cyr" w:hAnsi="Antiqua Cyr" w:cs="Antiqua Cyr"/>
        </w:rPr>
        <w:t xml:space="preserve"> </w:t>
      </w:r>
      <w:proofErr w:type="spellStart"/>
      <w:r w:rsidRPr="005F2CFD">
        <w:rPr>
          <w:rFonts w:ascii="Antiqua Cyr" w:hAnsi="Antiqua Cyr" w:cs="Antiqua Cyr"/>
        </w:rPr>
        <w:t>пошуку</w:t>
      </w:r>
      <w:proofErr w:type="spellEnd"/>
      <w:r w:rsidRPr="005F2CFD">
        <w:rPr>
          <w:rFonts w:ascii="Antiqua Cyr" w:hAnsi="Antiqua Cyr" w:cs="Antiqua Cyr"/>
        </w:rPr>
        <w:t xml:space="preserve"> та </w:t>
      </w:r>
      <w:proofErr w:type="spellStart"/>
      <w:r w:rsidRPr="005F2CFD">
        <w:rPr>
          <w:rFonts w:ascii="Antiqua Cyr" w:hAnsi="Antiqua Cyr" w:cs="Antiqua Cyr"/>
        </w:rPr>
        <w:t>підбору</w:t>
      </w:r>
      <w:proofErr w:type="spellEnd"/>
      <w:r w:rsidRPr="005F2CFD">
        <w:rPr>
          <w:rFonts w:ascii="Antiqua Cyr" w:hAnsi="Antiqua Cyr" w:cs="Antiqua Cyr"/>
        </w:rPr>
        <w:t xml:space="preserve"> </w:t>
      </w:r>
      <w:proofErr w:type="spellStart"/>
      <w:r w:rsidRPr="005F2CFD">
        <w:rPr>
          <w:rFonts w:ascii="Antiqua Cyr" w:hAnsi="Antiqua Cyr" w:cs="Antiqua Cyr"/>
        </w:rPr>
        <w:t>необхідної</w:t>
      </w:r>
      <w:proofErr w:type="spellEnd"/>
      <w:r w:rsidRPr="005F2CFD">
        <w:rPr>
          <w:rFonts w:ascii="Antiqua Cyr" w:hAnsi="Antiqua Cyr" w:cs="Antiqua Cyr"/>
        </w:rPr>
        <w:t xml:space="preserve"> </w:t>
      </w:r>
      <w:proofErr w:type="spellStart"/>
      <w:r w:rsidRPr="005F2CFD">
        <w:rPr>
          <w:rFonts w:ascii="Antiqua Cyr" w:hAnsi="Antiqua Cyr" w:cs="Antiqua Cyr"/>
        </w:rPr>
        <w:t>інформації</w:t>
      </w:r>
      <w:proofErr w:type="spellEnd"/>
    </w:p>
    <w:p w14:paraId="423A3E2C" w14:textId="1C22EB1D" w:rsidR="00901B65" w:rsidRPr="005F2CFD" w:rsidRDefault="00901B65" w:rsidP="00B015F4">
      <w:pPr>
        <w:ind w:right="140" w:firstLine="708"/>
        <w:jc w:val="both"/>
      </w:pPr>
      <w:r w:rsidRPr="005F2CFD">
        <w:rPr>
          <w:b/>
          <w:bCs/>
          <w:lang w:val="uk-UA"/>
        </w:rPr>
        <w:t xml:space="preserve">Практичне заняття 3. </w:t>
      </w:r>
      <w:proofErr w:type="spellStart"/>
      <w:r w:rsidRPr="005F2CFD">
        <w:t>Переглядове</w:t>
      </w:r>
      <w:proofErr w:type="spellEnd"/>
      <w:r w:rsidRPr="005F2CFD">
        <w:t xml:space="preserve"> </w:t>
      </w:r>
      <w:proofErr w:type="spellStart"/>
      <w:r w:rsidRPr="005F2CFD">
        <w:t>читання</w:t>
      </w:r>
      <w:proofErr w:type="spellEnd"/>
      <w:r w:rsidRPr="005F2CFD">
        <w:t xml:space="preserve"> </w:t>
      </w:r>
      <w:proofErr w:type="spellStart"/>
      <w:r w:rsidRPr="005F2CFD">
        <w:t>текстів</w:t>
      </w:r>
      <w:proofErr w:type="spellEnd"/>
      <w:r w:rsidRPr="005F2CFD">
        <w:t xml:space="preserve"> </w:t>
      </w:r>
      <w:proofErr w:type="spellStart"/>
      <w:r w:rsidRPr="005F2CFD">
        <w:t>різних</w:t>
      </w:r>
      <w:proofErr w:type="spellEnd"/>
      <w:r w:rsidRPr="005F2CFD">
        <w:t xml:space="preserve"> </w:t>
      </w:r>
      <w:proofErr w:type="spellStart"/>
      <w:r w:rsidRPr="005F2CFD">
        <w:t>жанрів</w:t>
      </w:r>
      <w:proofErr w:type="spellEnd"/>
      <w:r w:rsidRPr="005F2CFD">
        <w:t xml:space="preserve"> на </w:t>
      </w:r>
      <w:proofErr w:type="spellStart"/>
      <w:r w:rsidRPr="005F2CFD">
        <w:t>друкованих</w:t>
      </w:r>
      <w:proofErr w:type="spellEnd"/>
      <w:r w:rsidRPr="005F2CFD">
        <w:t xml:space="preserve"> та </w:t>
      </w:r>
      <w:proofErr w:type="spellStart"/>
      <w:r w:rsidRPr="005F2CFD">
        <w:t>електронних</w:t>
      </w:r>
      <w:proofErr w:type="spellEnd"/>
      <w:r w:rsidRPr="005F2CFD">
        <w:t xml:space="preserve"> </w:t>
      </w:r>
      <w:proofErr w:type="spellStart"/>
      <w:r w:rsidRPr="005F2CFD">
        <w:t>носіях</w:t>
      </w:r>
      <w:proofErr w:type="spellEnd"/>
      <w:r w:rsidRPr="005F2CFD">
        <w:t xml:space="preserve"> за </w:t>
      </w:r>
      <w:proofErr w:type="spellStart"/>
      <w:r w:rsidRPr="005F2CFD">
        <w:t>загально</w:t>
      </w:r>
      <w:proofErr w:type="spellEnd"/>
      <w:r w:rsidRPr="005F2CFD">
        <w:t>-культурною та культурно-</w:t>
      </w:r>
      <w:proofErr w:type="spellStart"/>
      <w:r w:rsidRPr="005F2CFD">
        <w:t>просвітницькою</w:t>
      </w:r>
      <w:proofErr w:type="spellEnd"/>
      <w:r w:rsidRPr="005F2CFD">
        <w:t xml:space="preserve"> тематикою. </w:t>
      </w:r>
      <w:proofErr w:type="spellStart"/>
      <w:r w:rsidRPr="005F2CFD">
        <w:t>Особливості</w:t>
      </w:r>
      <w:proofErr w:type="spellEnd"/>
      <w:r w:rsidRPr="005F2CFD">
        <w:t xml:space="preserve"> </w:t>
      </w:r>
      <w:proofErr w:type="spellStart"/>
      <w:proofErr w:type="gramStart"/>
      <w:r w:rsidRPr="005F2CFD">
        <w:t>навігації</w:t>
      </w:r>
      <w:proofErr w:type="spellEnd"/>
      <w:r w:rsidRPr="005F2CFD">
        <w:t xml:space="preserve">  по</w:t>
      </w:r>
      <w:proofErr w:type="gramEnd"/>
      <w:r w:rsidRPr="005F2CFD">
        <w:t xml:space="preserve"> тексту в </w:t>
      </w:r>
      <w:proofErr w:type="spellStart"/>
      <w:r w:rsidRPr="005F2CFD">
        <w:t>залежності</w:t>
      </w:r>
      <w:proofErr w:type="spellEnd"/>
      <w:r w:rsidRPr="005F2CFD">
        <w:t xml:space="preserve"> </w:t>
      </w:r>
      <w:proofErr w:type="spellStart"/>
      <w:r w:rsidRPr="005F2CFD">
        <w:t>від</w:t>
      </w:r>
      <w:proofErr w:type="spellEnd"/>
      <w:r w:rsidRPr="005F2CFD">
        <w:t xml:space="preserve"> жанру тексту</w:t>
      </w:r>
    </w:p>
    <w:p w14:paraId="0B9B4DE7" w14:textId="60083DF4" w:rsidR="00901B65" w:rsidRPr="005F2CFD" w:rsidRDefault="00901B65" w:rsidP="00B015F4">
      <w:pPr>
        <w:ind w:right="140" w:firstLine="708"/>
        <w:jc w:val="both"/>
      </w:pPr>
      <w:r w:rsidRPr="005F2CFD">
        <w:rPr>
          <w:b/>
          <w:bCs/>
          <w:lang w:val="uk-UA"/>
        </w:rPr>
        <w:t>Практичне заняття 4.</w:t>
      </w:r>
      <w:r w:rsidRPr="005F2CFD">
        <w:rPr>
          <w:color w:val="000000"/>
        </w:rPr>
        <w:t xml:space="preserve"> </w:t>
      </w:r>
      <w:proofErr w:type="spellStart"/>
      <w:r w:rsidRPr="005F2CFD">
        <w:t>Ознайомче</w:t>
      </w:r>
      <w:proofErr w:type="spellEnd"/>
      <w:r w:rsidRPr="005F2CFD">
        <w:t xml:space="preserve"> та </w:t>
      </w:r>
      <w:proofErr w:type="spellStart"/>
      <w:r w:rsidRPr="005F2CFD">
        <w:t>критичне</w:t>
      </w:r>
      <w:proofErr w:type="spellEnd"/>
      <w:r w:rsidRPr="005F2CFD">
        <w:t xml:space="preserve"> </w:t>
      </w:r>
      <w:proofErr w:type="spellStart"/>
      <w:r w:rsidRPr="005F2CFD">
        <w:t>читання</w:t>
      </w:r>
      <w:proofErr w:type="spellEnd"/>
      <w:r w:rsidRPr="005F2CFD">
        <w:t xml:space="preserve"> </w:t>
      </w:r>
      <w:proofErr w:type="spellStart"/>
      <w:r w:rsidRPr="005F2CFD">
        <w:t>професійної</w:t>
      </w:r>
      <w:proofErr w:type="spellEnd"/>
      <w:r w:rsidRPr="005F2CFD">
        <w:t xml:space="preserve"> </w:t>
      </w:r>
      <w:proofErr w:type="spellStart"/>
      <w:r w:rsidRPr="005F2CFD">
        <w:t>літератури</w:t>
      </w:r>
      <w:proofErr w:type="spellEnd"/>
      <w:r w:rsidRPr="005F2CFD">
        <w:t xml:space="preserve">. </w:t>
      </w:r>
      <w:proofErr w:type="spellStart"/>
      <w:r w:rsidRPr="005F2CFD">
        <w:t>Встановлення</w:t>
      </w:r>
      <w:proofErr w:type="spellEnd"/>
      <w:r w:rsidRPr="005F2CFD">
        <w:t xml:space="preserve"> </w:t>
      </w:r>
      <w:proofErr w:type="spellStart"/>
      <w:r w:rsidRPr="005F2CFD">
        <w:t>причино-наслідкових</w:t>
      </w:r>
      <w:proofErr w:type="spellEnd"/>
      <w:r w:rsidRPr="005F2CFD">
        <w:t xml:space="preserve"> </w:t>
      </w:r>
      <w:proofErr w:type="spellStart"/>
      <w:r w:rsidRPr="005F2CFD">
        <w:t>зв’язків</w:t>
      </w:r>
      <w:proofErr w:type="spellEnd"/>
      <w:r w:rsidRPr="005F2CFD">
        <w:t xml:space="preserve"> </w:t>
      </w:r>
      <w:proofErr w:type="spellStart"/>
      <w:r w:rsidRPr="005F2CFD">
        <w:t>явищ</w:t>
      </w:r>
      <w:proofErr w:type="spellEnd"/>
      <w:r w:rsidRPr="005F2CFD">
        <w:t xml:space="preserve"> і </w:t>
      </w:r>
      <w:proofErr w:type="spellStart"/>
      <w:r w:rsidRPr="005F2CFD">
        <w:t>подій</w:t>
      </w:r>
      <w:proofErr w:type="spellEnd"/>
      <w:r w:rsidRPr="005F2CFD">
        <w:t xml:space="preserve">, </w:t>
      </w:r>
      <w:proofErr w:type="spellStart"/>
      <w:r w:rsidRPr="005F2CFD">
        <w:t>що</w:t>
      </w:r>
      <w:proofErr w:type="spellEnd"/>
      <w:r w:rsidRPr="005F2CFD">
        <w:t xml:space="preserve"> </w:t>
      </w:r>
      <w:proofErr w:type="spellStart"/>
      <w:r w:rsidRPr="005F2CFD">
        <w:t>описуються</w:t>
      </w:r>
      <w:proofErr w:type="spellEnd"/>
    </w:p>
    <w:p w14:paraId="723A08D2" w14:textId="377166C9" w:rsidR="00901B65" w:rsidRPr="005F2CFD" w:rsidRDefault="00901B65" w:rsidP="00B015F4">
      <w:pPr>
        <w:ind w:right="140" w:firstLine="708"/>
        <w:jc w:val="both"/>
      </w:pPr>
      <w:r w:rsidRPr="005F2CFD">
        <w:rPr>
          <w:b/>
          <w:bCs/>
          <w:lang w:val="uk-UA"/>
        </w:rPr>
        <w:t>Практичне заняття 5.</w:t>
      </w:r>
      <w:r w:rsidRPr="005F2CFD">
        <w:t xml:space="preserve"> </w:t>
      </w:r>
      <w:proofErr w:type="spellStart"/>
      <w:r w:rsidRPr="005F2CFD">
        <w:t>Інтерпретація</w:t>
      </w:r>
      <w:proofErr w:type="spellEnd"/>
      <w:r w:rsidRPr="005F2CFD">
        <w:t xml:space="preserve"> </w:t>
      </w:r>
      <w:proofErr w:type="spellStart"/>
      <w:r w:rsidRPr="005F2CFD">
        <w:t>іншомовних</w:t>
      </w:r>
      <w:proofErr w:type="spellEnd"/>
      <w:r w:rsidRPr="005F2CFD">
        <w:t xml:space="preserve"> </w:t>
      </w:r>
      <w:proofErr w:type="spellStart"/>
      <w:r w:rsidRPr="005F2CFD">
        <w:t>текстів</w:t>
      </w:r>
      <w:proofErr w:type="spellEnd"/>
      <w:r w:rsidRPr="005F2CFD">
        <w:t xml:space="preserve"> та </w:t>
      </w:r>
      <w:proofErr w:type="spellStart"/>
      <w:r w:rsidRPr="005F2CFD">
        <w:t>візуальних</w:t>
      </w:r>
      <w:proofErr w:type="spellEnd"/>
      <w:r w:rsidRPr="005F2CFD">
        <w:t xml:space="preserve"> </w:t>
      </w:r>
      <w:proofErr w:type="spellStart"/>
      <w:r w:rsidRPr="005F2CFD">
        <w:t>засобів</w:t>
      </w:r>
      <w:proofErr w:type="spellEnd"/>
      <w:r w:rsidRPr="005F2CFD">
        <w:t xml:space="preserve">, </w:t>
      </w:r>
      <w:proofErr w:type="spellStart"/>
      <w:r w:rsidRPr="005F2CFD">
        <w:t>що</w:t>
      </w:r>
      <w:proofErr w:type="spellEnd"/>
      <w:r w:rsidRPr="005F2CFD">
        <w:t xml:space="preserve"> </w:t>
      </w:r>
      <w:proofErr w:type="spellStart"/>
      <w:r w:rsidRPr="005F2CFD">
        <w:t>супроводжують</w:t>
      </w:r>
      <w:proofErr w:type="spellEnd"/>
      <w:r w:rsidRPr="005F2CFD">
        <w:t xml:space="preserve"> текст </w:t>
      </w:r>
    </w:p>
    <w:p w14:paraId="0F1187EA" w14:textId="158FF20B" w:rsidR="00901B65" w:rsidRPr="005F2CFD" w:rsidRDefault="00901B65" w:rsidP="00B015F4">
      <w:pPr>
        <w:ind w:right="140" w:firstLine="708"/>
        <w:jc w:val="both"/>
        <w:rPr>
          <w:rFonts w:eastAsia="Calibri"/>
          <w:lang w:eastAsia="en-US"/>
        </w:rPr>
      </w:pPr>
      <w:r w:rsidRPr="005F2CFD">
        <w:rPr>
          <w:b/>
          <w:color w:val="000000"/>
          <w:lang w:val="uk-UA"/>
        </w:rPr>
        <w:t xml:space="preserve">Практичне заняття 6. </w:t>
      </w:r>
      <w:proofErr w:type="spellStart"/>
      <w:r w:rsidR="00F66C3C" w:rsidRPr="005F2CFD">
        <w:t>Вивчаюче</w:t>
      </w:r>
      <w:proofErr w:type="spellEnd"/>
      <w:r w:rsidR="00F66C3C" w:rsidRPr="005F2CFD">
        <w:t xml:space="preserve"> </w:t>
      </w:r>
      <w:proofErr w:type="spellStart"/>
      <w:r w:rsidR="00F66C3C" w:rsidRPr="005F2CFD">
        <w:t>читання</w:t>
      </w:r>
      <w:proofErr w:type="spellEnd"/>
      <w:r w:rsidR="00F66C3C" w:rsidRPr="005F2CFD">
        <w:t xml:space="preserve"> </w:t>
      </w:r>
      <w:proofErr w:type="spellStart"/>
      <w:r w:rsidR="00F66C3C" w:rsidRPr="005F2CFD">
        <w:t>текстів</w:t>
      </w:r>
      <w:proofErr w:type="spellEnd"/>
      <w:r w:rsidR="00F66C3C" w:rsidRPr="005F2CFD">
        <w:t xml:space="preserve"> з </w:t>
      </w:r>
      <w:proofErr w:type="spellStart"/>
      <w:r w:rsidR="00F66C3C" w:rsidRPr="005F2CFD">
        <w:t>фаху</w:t>
      </w:r>
      <w:proofErr w:type="spellEnd"/>
      <w:r w:rsidR="00F66C3C" w:rsidRPr="005F2CFD">
        <w:t xml:space="preserve">. </w:t>
      </w:r>
      <w:proofErr w:type="spellStart"/>
      <w:r w:rsidR="00F66C3C" w:rsidRPr="005F2CFD">
        <w:t>Класифікація</w:t>
      </w:r>
      <w:proofErr w:type="spellEnd"/>
      <w:r w:rsidR="00F66C3C" w:rsidRPr="005F2CFD">
        <w:t xml:space="preserve"> і </w:t>
      </w:r>
      <w:proofErr w:type="spellStart"/>
      <w:r w:rsidR="00F66C3C" w:rsidRPr="005F2CFD">
        <w:t>систематизація</w:t>
      </w:r>
      <w:proofErr w:type="spellEnd"/>
      <w:r w:rsidR="00F66C3C" w:rsidRPr="005F2CFD">
        <w:t xml:space="preserve"> </w:t>
      </w:r>
      <w:proofErr w:type="spellStart"/>
      <w:r w:rsidR="00F66C3C" w:rsidRPr="005F2CFD">
        <w:t>інформації</w:t>
      </w:r>
      <w:proofErr w:type="spellEnd"/>
      <w:r w:rsidR="00F66C3C" w:rsidRPr="005F2CFD">
        <w:t xml:space="preserve">, </w:t>
      </w:r>
      <w:proofErr w:type="spellStart"/>
      <w:r w:rsidR="00F66C3C" w:rsidRPr="005F2CFD">
        <w:t>фактів</w:t>
      </w:r>
      <w:proofErr w:type="spellEnd"/>
      <w:r w:rsidR="00F66C3C" w:rsidRPr="005F2CFD">
        <w:t xml:space="preserve">, </w:t>
      </w:r>
      <w:proofErr w:type="spellStart"/>
      <w:r w:rsidR="00F66C3C" w:rsidRPr="005F2CFD">
        <w:t>вилучених</w:t>
      </w:r>
      <w:proofErr w:type="spellEnd"/>
      <w:r w:rsidR="00F66C3C" w:rsidRPr="005F2CFD">
        <w:t xml:space="preserve"> </w:t>
      </w:r>
      <w:proofErr w:type="spellStart"/>
      <w:r w:rsidR="00F66C3C" w:rsidRPr="005F2CFD">
        <w:t>із</w:t>
      </w:r>
      <w:proofErr w:type="spellEnd"/>
      <w:r w:rsidR="00F66C3C" w:rsidRPr="005F2CFD">
        <w:t xml:space="preserve"> </w:t>
      </w:r>
      <w:proofErr w:type="spellStart"/>
      <w:r w:rsidR="00F66C3C" w:rsidRPr="005F2CFD">
        <w:t>різних</w:t>
      </w:r>
      <w:proofErr w:type="spellEnd"/>
      <w:r w:rsidR="00F66C3C" w:rsidRPr="005F2CFD">
        <w:t xml:space="preserve"> </w:t>
      </w:r>
      <w:proofErr w:type="spellStart"/>
      <w:r w:rsidR="00F66C3C" w:rsidRPr="005F2CFD">
        <w:t>іншомовних</w:t>
      </w:r>
      <w:proofErr w:type="spellEnd"/>
      <w:r w:rsidR="00F66C3C" w:rsidRPr="005F2CFD">
        <w:t xml:space="preserve"> </w:t>
      </w:r>
      <w:proofErr w:type="spellStart"/>
      <w:r w:rsidR="00F66C3C" w:rsidRPr="005F2CFD">
        <w:t>джерел</w:t>
      </w:r>
      <w:proofErr w:type="spellEnd"/>
      <w:r w:rsidR="00F66C3C" w:rsidRPr="005F2CFD">
        <w:t xml:space="preserve">. </w:t>
      </w:r>
      <w:r w:rsidRPr="005F2CFD">
        <w:rPr>
          <w:bCs/>
          <w:color w:val="000000"/>
          <w:lang w:val="uk-UA"/>
        </w:rPr>
        <w:t>Проектна робота.</w:t>
      </w:r>
      <w:r w:rsidRPr="005F2CFD">
        <w:rPr>
          <w:rFonts w:eastAsia="Calibri"/>
          <w:lang w:eastAsia="en-US"/>
        </w:rPr>
        <w:t xml:space="preserve"> </w:t>
      </w:r>
    </w:p>
    <w:p w14:paraId="2E97C4B2" w14:textId="77777777" w:rsidR="00901B65" w:rsidRPr="005F2CFD" w:rsidRDefault="00901B65" w:rsidP="00B015F4">
      <w:pPr>
        <w:ind w:right="140" w:firstLine="708"/>
        <w:jc w:val="both"/>
        <w:rPr>
          <w:bCs/>
          <w:color w:val="000000"/>
          <w:lang w:val="uk-UA"/>
        </w:rPr>
      </w:pPr>
      <w:r w:rsidRPr="005F2CFD">
        <w:rPr>
          <w:b/>
          <w:color w:val="000000"/>
          <w:lang w:val="uk-UA"/>
        </w:rPr>
        <w:t>Практичне заняття 7.</w:t>
      </w:r>
      <w:r w:rsidRPr="005F2CFD">
        <w:rPr>
          <w:bCs/>
          <w:color w:val="000000"/>
          <w:lang w:val="uk-UA"/>
        </w:rPr>
        <w:t xml:space="preserve"> Контрольна робота </w:t>
      </w:r>
    </w:p>
    <w:bookmarkEnd w:id="1"/>
    <w:p w14:paraId="3BCAE07F" w14:textId="77777777" w:rsidR="000F0973" w:rsidRPr="005F2CFD" w:rsidRDefault="000F0973" w:rsidP="005F2CFD">
      <w:pPr>
        <w:ind w:right="140"/>
        <w:jc w:val="both"/>
        <w:rPr>
          <w:b/>
          <w:bCs/>
          <w:color w:val="000000"/>
          <w:lang w:val="uk-UA" w:eastAsia="en-US"/>
        </w:rPr>
      </w:pPr>
    </w:p>
    <w:p w14:paraId="45BA2E16" w14:textId="2922EC2A" w:rsidR="00901B65" w:rsidRPr="005F2CFD" w:rsidRDefault="00F66C3C" w:rsidP="00B015F4">
      <w:pPr>
        <w:ind w:right="140" w:firstLine="708"/>
        <w:jc w:val="both"/>
        <w:rPr>
          <w:b/>
          <w:bCs/>
          <w:color w:val="000000"/>
          <w:lang w:val="uk-UA" w:eastAsia="en-US"/>
        </w:rPr>
      </w:pPr>
      <w:r w:rsidRPr="005F2CFD">
        <w:rPr>
          <w:b/>
          <w:bCs/>
          <w:color w:val="000000"/>
          <w:lang w:val="uk-UA" w:eastAsia="en-US"/>
        </w:rPr>
        <w:t>САМОСТІЙНА РОБОТА</w:t>
      </w:r>
    </w:p>
    <w:p w14:paraId="50A8CE2F" w14:textId="77777777" w:rsidR="00F66C3C" w:rsidRPr="005F2CFD" w:rsidRDefault="00F66C3C" w:rsidP="005F2CFD">
      <w:pPr>
        <w:spacing w:after="160"/>
        <w:ind w:right="140"/>
        <w:rPr>
          <w:rFonts w:eastAsia="Calibri"/>
          <w:lang w:eastAsia="en-US"/>
        </w:rPr>
      </w:pPr>
      <w:proofErr w:type="spellStart"/>
      <w:r w:rsidRPr="005F2CFD">
        <w:rPr>
          <w:rFonts w:eastAsia="Calibri"/>
          <w:lang w:eastAsia="en-US"/>
        </w:rPr>
        <w:t>Пошук</w:t>
      </w:r>
      <w:proofErr w:type="spellEnd"/>
      <w:r w:rsidRPr="005F2CFD">
        <w:rPr>
          <w:rFonts w:eastAsia="Calibri"/>
          <w:lang w:eastAsia="en-US"/>
        </w:rPr>
        <w:t xml:space="preserve"> </w:t>
      </w:r>
      <w:proofErr w:type="spellStart"/>
      <w:r w:rsidRPr="005F2CFD">
        <w:rPr>
          <w:rFonts w:eastAsia="Calibri"/>
          <w:lang w:eastAsia="en-US"/>
        </w:rPr>
        <w:t>інформації</w:t>
      </w:r>
      <w:proofErr w:type="spellEnd"/>
      <w:r w:rsidRPr="005F2CFD">
        <w:rPr>
          <w:rFonts w:eastAsia="Calibri"/>
          <w:lang w:eastAsia="en-US"/>
        </w:rPr>
        <w:t xml:space="preserve"> за </w:t>
      </w:r>
      <w:proofErr w:type="spellStart"/>
      <w:r w:rsidRPr="005F2CFD">
        <w:rPr>
          <w:rFonts w:eastAsia="Calibri"/>
          <w:lang w:eastAsia="en-US"/>
        </w:rPr>
        <w:t>фахом</w:t>
      </w:r>
      <w:proofErr w:type="spellEnd"/>
      <w:r w:rsidRPr="005F2CFD">
        <w:rPr>
          <w:rFonts w:eastAsia="Calibri"/>
          <w:lang w:eastAsia="en-US"/>
        </w:rPr>
        <w:t xml:space="preserve">, </w:t>
      </w:r>
      <w:proofErr w:type="spellStart"/>
      <w:r w:rsidRPr="005F2CFD">
        <w:rPr>
          <w:rFonts w:eastAsia="Calibri"/>
          <w:lang w:eastAsia="en-US"/>
        </w:rPr>
        <w:t>включаючи</w:t>
      </w:r>
      <w:proofErr w:type="spellEnd"/>
      <w:r w:rsidRPr="005F2CFD">
        <w:rPr>
          <w:rFonts w:eastAsia="Calibri"/>
          <w:lang w:eastAsia="en-US"/>
        </w:rPr>
        <w:t xml:space="preserve"> </w:t>
      </w:r>
      <w:proofErr w:type="spellStart"/>
      <w:r w:rsidRPr="005F2CFD">
        <w:rPr>
          <w:rFonts w:eastAsia="Calibri"/>
          <w:lang w:eastAsia="en-US"/>
        </w:rPr>
        <w:t>Інтерне-пошук</w:t>
      </w:r>
      <w:proofErr w:type="spellEnd"/>
      <w:r w:rsidRPr="005F2CFD">
        <w:rPr>
          <w:rFonts w:eastAsia="Calibri"/>
          <w:lang w:eastAsia="en-US"/>
        </w:rPr>
        <w:t>.</w:t>
      </w:r>
    </w:p>
    <w:p w14:paraId="76FAB4EA" w14:textId="7D9C7702" w:rsidR="00F66C3C" w:rsidRPr="005F2CFD" w:rsidRDefault="00F66C3C" w:rsidP="005F2CFD">
      <w:pPr>
        <w:spacing w:after="160"/>
        <w:ind w:right="140"/>
        <w:rPr>
          <w:rFonts w:eastAsia="Calibri"/>
          <w:lang w:val="uk-UA" w:eastAsia="en-US"/>
        </w:rPr>
      </w:pPr>
      <w:proofErr w:type="spellStart"/>
      <w:r w:rsidRPr="005F2CFD">
        <w:rPr>
          <w:rFonts w:eastAsia="Calibri"/>
          <w:lang w:eastAsia="en-US"/>
        </w:rPr>
        <w:t>Виконання</w:t>
      </w:r>
      <w:proofErr w:type="spellEnd"/>
      <w:r w:rsidRPr="005F2CFD">
        <w:rPr>
          <w:rFonts w:eastAsia="Calibri"/>
          <w:lang w:eastAsia="en-US"/>
        </w:rPr>
        <w:t xml:space="preserve"> </w:t>
      </w:r>
      <w:proofErr w:type="spellStart"/>
      <w:r w:rsidRPr="005F2CFD">
        <w:rPr>
          <w:rFonts w:eastAsia="Calibri"/>
          <w:lang w:eastAsia="en-US"/>
        </w:rPr>
        <w:t>завдань</w:t>
      </w:r>
      <w:proofErr w:type="spellEnd"/>
      <w:r w:rsidRPr="005F2CFD">
        <w:rPr>
          <w:rFonts w:eastAsia="Calibri"/>
          <w:lang w:eastAsia="en-US"/>
        </w:rPr>
        <w:t xml:space="preserve"> з </w:t>
      </w:r>
      <w:proofErr w:type="spellStart"/>
      <w:r w:rsidRPr="005F2CFD">
        <w:rPr>
          <w:rFonts w:eastAsia="Calibri"/>
          <w:lang w:eastAsia="en-US"/>
        </w:rPr>
        <w:t>підручника</w:t>
      </w:r>
      <w:proofErr w:type="spellEnd"/>
      <w:r w:rsidRPr="005F2CFD">
        <w:rPr>
          <w:rFonts w:eastAsia="Calibri"/>
          <w:lang w:val="uk-UA" w:eastAsia="en-US"/>
        </w:rPr>
        <w:t xml:space="preserve">, онлайн </w:t>
      </w:r>
      <w:proofErr w:type="spellStart"/>
      <w:r w:rsidRPr="005F2CFD">
        <w:rPr>
          <w:rFonts w:eastAsia="Calibri"/>
          <w:lang w:val="uk-UA" w:eastAsia="en-US"/>
        </w:rPr>
        <w:t>курса</w:t>
      </w:r>
      <w:proofErr w:type="spellEnd"/>
    </w:p>
    <w:p w14:paraId="0AFB7F08" w14:textId="77777777" w:rsidR="00F66C3C" w:rsidRPr="005F2CFD" w:rsidRDefault="00F66C3C" w:rsidP="005F2CFD">
      <w:pPr>
        <w:spacing w:after="160"/>
        <w:ind w:right="140"/>
        <w:rPr>
          <w:rFonts w:eastAsia="Calibri"/>
          <w:lang w:eastAsia="en-US"/>
        </w:rPr>
      </w:pPr>
      <w:proofErr w:type="spellStart"/>
      <w:r w:rsidRPr="005F2CFD">
        <w:rPr>
          <w:rFonts w:eastAsia="Calibri"/>
          <w:lang w:eastAsia="en-US"/>
        </w:rPr>
        <w:t>Критичне</w:t>
      </w:r>
      <w:proofErr w:type="spellEnd"/>
      <w:r w:rsidRPr="005F2CFD">
        <w:rPr>
          <w:rFonts w:eastAsia="Calibri"/>
          <w:lang w:eastAsia="en-US"/>
        </w:rPr>
        <w:t xml:space="preserve"> </w:t>
      </w:r>
      <w:proofErr w:type="spellStart"/>
      <w:r w:rsidRPr="005F2CFD">
        <w:rPr>
          <w:rFonts w:eastAsia="Calibri"/>
          <w:lang w:eastAsia="en-US"/>
        </w:rPr>
        <w:t>читання</w:t>
      </w:r>
      <w:proofErr w:type="spellEnd"/>
      <w:r w:rsidRPr="005F2CFD">
        <w:rPr>
          <w:rFonts w:eastAsia="Calibri"/>
          <w:lang w:eastAsia="en-US"/>
        </w:rPr>
        <w:t xml:space="preserve"> </w:t>
      </w:r>
      <w:proofErr w:type="spellStart"/>
      <w:r w:rsidRPr="005F2CFD">
        <w:rPr>
          <w:rFonts w:eastAsia="Calibri"/>
          <w:lang w:eastAsia="en-US"/>
        </w:rPr>
        <w:t>текстів</w:t>
      </w:r>
      <w:proofErr w:type="spellEnd"/>
      <w:r w:rsidRPr="005F2CFD">
        <w:rPr>
          <w:rFonts w:eastAsia="Calibri"/>
          <w:lang w:eastAsia="en-US"/>
        </w:rPr>
        <w:t xml:space="preserve"> за </w:t>
      </w:r>
      <w:proofErr w:type="spellStart"/>
      <w:r w:rsidRPr="005F2CFD">
        <w:rPr>
          <w:rFonts w:eastAsia="Calibri"/>
          <w:lang w:eastAsia="en-US"/>
        </w:rPr>
        <w:t>фахом</w:t>
      </w:r>
      <w:proofErr w:type="spellEnd"/>
      <w:r w:rsidRPr="005F2CFD">
        <w:rPr>
          <w:rFonts w:eastAsia="Calibri"/>
          <w:lang w:eastAsia="en-US"/>
        </w:rPr>
        <w:t>.</w:t>
      </w:r>
    </w:p>
    <w:p w14:paraId="6D44F97F" w14:textId="77777777" w:rsidR="00F66C3C" w:rsidRPr="005F2CFD" w:rsidRDefault="00F66C3C" w:rsidP="005F2CFD">
      <w:pPr>
        <w:spacing w:after="160"/>
        <w:ind w:right="140"/>
        <w:rPr>
          <w:rFonts w:eastAsia="Calibri"/>
          <w:lang w:val="en-US" w:eastAsia="en-US"/>
        </w:rPr>
      </w:pPr>
      <w:proofErr w:type="spellStart"/>
      <w:r w:rsidRPr="005F2CFD">
        <w:rPr>
          <w:rFonts w:eastAsia="Calibri"/>
          <w:lang w:eastAsia="en-US"/>
        </w:rPr>
        <w:t>Ведення</w:t>
      </w:r>
      <w:proofErr w:type="spellEnd"/>
      <w:r w:rsidRPr="005F2CFD">
        <w:rPr>
          <w:rFonts w:eastAsia="Calibri"/>
          <w:lang w:val="en-US" w:eastAsia="en-US"/>
        </w:rPr>
        <w:t xml:space="preserve"> </w:t>
      </w:r>
      <w:proofErr w:type="spellStart"/>
      <w:r w:rsidRPr="005F2CFD">
        <w:rPr>
          <w:rFonts w:eastAsia="Calibri"/>
          <w:lang w:eastAsia="en-US"/>
        </w:rPr>
        <w:t>Щоденника</w:t>
      </w:r>
      <w:proofErr w:type="spellEnd"/>
      <w:r w:rsidRPr="005F2CFD">
        <w:rPr>
          <w:rFonts w:eastAsia="Calibri"/>
          <w:lang w:val="en-US" w:eastAsia="en-US"/>
        </w:rPr>
        <w:t xml:space="preserve"> </w:t>
      </w:r>
      <w:proofErr w:type="spellStart"/>
      <w:proofErr w:type="gramStart"/>
      <w:r w:rsidRPr="005F2CFD">
        <w:rPr>
          <w:rFonts w:eastAsia="Calibri"/>
          <w:lang w:eastAsia="en-US"/>
        </w:rPr>
        <w:t>читання</w:t>
      </w:r>
      <w:proofErr w:type="spellEnd"/>
      <w:r w:rsidRPr="005F2CFD">
        <w:rPr>
          <w:rFonts w:eastAsia="Calibri"/>
          <w:lang w:val="en-US" w:eastAsia="en-US"/>
        </w:rPr>
        <w:t>.(</w:t>
      </w:r>
      <w:proofErr w:type="gramEnd"/>
      <w:r w:rsidRPr="005F2CFD">
        <w:rPr>
          <w:rFonts w:eastAsia="Calibri"/>
          <w:lang w:val="en-US" w:eastAsia="en-US"/>
        </w:rPr>
        <w:t>Keeping a reading log);</w:t>
      </w:r>
    </w:p>
    <w:p w14:paraId="0A2461B2" w14:textId="77777777" w:rsidR="00F66C3C" w:rsidRPr="005F2CFD" w:rsidRDefault="00F66C3C" w:rsidP="005F2CFD">
      <w:pPr>
        <w:spacing w:after="160"/>
        <w:ind w:right="140"/>
        <w:rPr>
          <w:rFonts w:eastAsia="Calibri"/>
          <w:lang w:eastAsia="en-US"/>
        </w:rPr>
      </w:pPr>
      <w:proofErr w:type="spellStart"/>
      <w:r w:rsidRPr="005F2CFD">
        <w:rPr>
          <w:rFonts w:eastAsia="Calibri"/>
          <w:lang w:eastAsia="en-US"/>
        </w:rPr>
        <w:t>Вилучення</w:t>
      </w:r>
      <w:proofErr w:type="spellEnd"/>
      <w:r w:rsidRPr="005F2CFD">
        <w:rPr>
          <w:rFonts w:eastAsia="Calibri"/>
          <w:lang w:eastAsia="en-US"/>
        </w:rPr>
        <w:t xml:space="preserve"> </w:t>
      </w:r>
      <w:proofErr w:type="spellStart"/>
      <w:r w:rsidRPr="005F2CFD">
        <w:rPr>
          <w:rFonts w:eastAsia="Calibri"/>
          <w:lang w:eastAsia="en-US"/>
        </w:rPr>
        <w:t>загально</w:t>
      </w:r>
      <w:proofErr w:type="spellEnd"/>
      <w:r w:rsidRPr="005F2CFD">
        <w:rPr>
          <w:rFonts w:eastAsia="Calibri"/>
          <w:lang w:eastAsia="en-US"/>
        </w:rPr>
        <w:t xml:space="preserve"> </w:t>
      </w:r>
      <w:proofErr w:type="spellStart"/>
      <w:r w:rsidRPr="005F2CFD">
        <w:rPr>
          <w:rFonts w:eastAsia="Calibri"/>
          <w:lang w:eastAsia="en-US"/>
        </w:rPr>
        <w:t>академічних</w:t>
      </w:r>
      <w:proofErr w:type="spellEnd"/>
      <w:r w:rsidRPr="005F2CFD">
        <w:rPr>
          <w:rFonts w:eastAsia="Calibri"/>
          <w:lang w:eastAsia="en-US"/>
        </w:rPr>
        <w:t xml:space="preserve"> </w:t>
      </w:r>
      <w:proofErr w:type="spellStart"/>
      <w:r w:rsidRPr="005F2CFD">
        <w:rPr>
          <w:rFonts w:eastAsia="Calibri"/>
          <w:lang w:eastAsia="en-US"/>
        </w:rPr>
        <w:t>термінів</w:t>
      </w:r>
      <w:proofErr w:type="spellEnd"/>
      <w:r w:rsidRPr="005F2CFD">
        <w:rPr>
          <w:rFonts w:eastAsia="Calibri"/>
          <w:lang w:eastAsia="en-US"/>
        </w:rPr>
        <w:t xml:space="preserve"> і </w:t>
      </w:r>
      <w:proofErr w:type="spellStart"/>
      <w:r w:rsidRPr="005F2CFD">
        <w:rPr>
          <w:rFonts w:eastAsia="Calibri"/>
          <w:lang w:eastAsia="en-US"/>
        </w:rPr>
        <w:t>термінів</w:t>
      </w:r>
      <w:proofErr w:type="spellEnd"/>
      <w:r w:rsidRPr="005F2CFD">
        <w:rPr>
          <w:rFonts w:eastAsia="Calibri"/>
          <w:lang w:eastAsia="en-US"/>
        </w:rPr>
        <w:t xml:space="preserve"> за </w:t>
      </w:r>
      <w:proofErr w:type="spellStart"/>
      <w:r w:rsidRPr="005F2CFD">
        <w:rPr>
          <w:rFonts w:eastAsia="Calibri"/>
          <w:lang w:eastAsia="en-US"/>
        </w:rPr>
        <w:t>фахом</w:t>
      </w:r>
      <w:proofErr w:type="spellEnd"/>
      <w:r w:rsidRPr="005F2CFD">
        <w:rPr>
          <w:rFonts w:eastAsia="Calibri"/>
          <w:lang w:eastAsia="en-US"/>
        </w:rPr>
        <w:t xml:space="preserve">, </w:t>
      </w:r>
      <w:proofErr w:type="spellStart"/>
      <w:r w:rsidRPr="005F2CFD">
        <w:rPr>
          <w:rFonts w:eastAsia="Calibri"/>
          <w:lang w:eastAsia="en-US"/>
        </w:rPr>
        <w:t>організація</w:t>
      </w:r>
      <w:proofErr w:type="spellEnd"/>
      <w:r w:rsidRPr="005F2CFD">
        <w:rPr>
          <w:rFonts w:eastAsia="Calibri"/>
          <w:lang w:eastAsia="en-US"/>
        </w:rPr>
        <w:t xml:space="preserve"> </w:t>
      </w:r>
      <w:proofErr w:type="spellStart"/>
      <w:r w:rsidRPr="005F2CFD">
        <w:rPr>
          <w:rFonts w:eastAsia="Calibri"/>
          <w:lang w:eastAsia="en-US"/>
        </w:rPr>
        <w:t>вилучених</w:t>
      </w:r>
      <w:proofErr w:type="spellEnd"/>
      <w:r w:rsidRPr="005F2CFD">
        <w:rPr>
          <w:rFonts w:eastAsia="Calibri"/>
          <w:lang w:eastAsia="en-US"/>
        </w:rPr>
        <w:t xml:space="preserve"> </w:t>
      </w:r>
      <w:proofErr w:type="spellStart"/>
      <w:r w:rsidRPr="005F2CFD">
        <w:rPr>
          <w:rFonts w:eastAsia="Calibri"/>
          <w:lang w:eastAsia="en-US"/>
        </w:rPr>
        <w:t>термінів</w:t>
      </w:r>
      <w:proofErr w:type="spellEnd"/>
      <w:r w:rsidRPr="005F2CFD">
        <w:rPr>
          <w:rFonts w:eastAsia="Calibri"/>
          <w:lang w:eastAsia="en-US"/>
        </w:rPr>
        <w:t xml:space="preserve"> в </w:t>
      </w:r>
      <w:r w:rsidRPr="005F2CFD">
        <w:rPr>
          <w:rFonts w:eastAsia="Calibri"/>
          <w:b/>
          <w:i/>
          <w:lang w:eastAsia="en-US"/>
        </w:rPr>
        <w:t>Англо-</w:t>
      </w:r>
      <w:proofErr w:type="spellStart"/>
      <w:r w:rsidRPr="005F2CFD">
        <w:rPr>
          <w:rFonts w:eastAsia="Calibri"/>
          <w:b/>
          <w:i/>
          <w:lang w:eastAsia="en-US"/>
        </w:rPr>
        <w:t>український</w:t>
      </w:r>
      <w:proofErr w:type="spellEnd"/>
      <w:r w:rsidRPr="005F2CFD">
        <w:rPr>
          <w:rFonts w:eastAsia="Calibri"/>
          <w:b/>
          <w:i/>
          <w:lang w:eastAsia="en-US"/>
        </w:rPr>
        <w:t xml:space="preserve"> </w:t>
      </w:r>
      <w:proofErr w:type="spellStart"/>
      <w:r w:rsidRPr="005F2CFD">
        <w:rPr>
          <w:rFonts w:eastAsia="Calibri"/>
          <w:b/>
          <w:i/>
          <w:lang w:eastAsia="en-US"/>
        </w:rPr>
        <w:t>глосарій</w:t>
      </w:r>
      <w:proofErr w:type="spellEnd"/>
      <w:r w:rsidRPr="005F2CFD">
        <w:rPr>
          <w:rFonts w:eastAsia="Calibri"/>
          <w:b/>
          <w:i/>
          <w:lang w:eastAsia="en-US"/>
        </w:rPr>
        <w:t xml:space="preserve"> </w:t>
      </w:r>
      <w:proofErr w:type="spellStart"/>
      <w:r w:rsidRPr="005F2CFD">
        <w:rPr>
          <w:rFonts w:eastAsia="Calibri"/>
          <w:b/>
          <w:i/>
          <w:lang w:eastAsia="en-US"/>
        </w:rPr>
        <w:t>термінів</w:t>
      </w:r>
      <w:proofErr w:type="spellEnd"/>
      <w:r w:rsidRPr="005F2CFD">
        <w:rPr>
          <w:rFonts w:eastAsia="Calibri"/>
          <w:lang w:eastAsia="en-US"/>
        </w:rPr>
        <w:t xml:space="preserve"> (не </w:t>
      </w:r>
      <w:proofErr w:type="spellStart"/>
      <w:r w:rsidRPr="005F2CFD">
        <w:rPr>
          <w:rFonts w:eastAsia="Calibri"/>
          <w:lang w:eastAsia="en-US"/>
        </w:rPr>
        <w:t>менше</w:t>
      </w:r>
      <w:proofErr w:type="spellEnd"/>
      <w:r w:rsidRPr="005F2CFD">
        <w:rPr>
          <w:rFonts w:eastAsia="Calibri"/>
          <w:lang w:eastAsia="en-US"/>
        </w:rPr>
        <w:t xml:space="preserve"> 100 </w:t>
      </w:r>
      <w:proofErr w:type="spellStart"/>
      <w:r w:rsidRPr="005F2CFD">
        <w:rPr>
          <w:rFonts w:eastAsia="Calibri"/>
          <w:lang w:eastAsia="en-US"/>
        </w:rPr>
        <w:t>лексичних</w:t>
      </w:r>
      <w:proofErr w:type="spellEnd"/>
      <w:r w:rsidRPr="005F2CFD">
        <w:rPr>
          <w:rFonts w:eastAsia="Calibri"/>
          <w:lang w:eastAsia="en-US"/>
        </w:rPr>
        <w:t xml:space="preserve"> </w:t>
      </w:r>
      <w:proofErr w:type="spellStart"/>
      <w:r w:rsidRPr="005F2CFD">
        <w:rPr>
          <w:rFonts w:eastAsia="Calibri"/>
          <w:lang w:eastAsia="en-US"/>
        </w:rPr>
        <w:t>одиниць</w:t>
      </w:r>
      <w:proofErr w:type="spellEnd"/>
      <w:r w:rsidRPr="005F2CFD">
        <w:rPr>
          <w:rFonts w:eastAsia="Calibri"/>
          <w:lang w:eastAsia="en-US"/>
        </w:rPr>
        <w:t>).</w:t>
      </w:r>
    </w:p>
    <w:p w14:paraId="30C49426" w14:textId="77777777" w:rsidR="00F66C3C" w:rsidRPr="005F2CFD" w:rsidRDefault="00F66C3C" w:rsidP="005F2CFD">
      <w:pPr>
        <w:spacing w:after="160"/>
        <w:ind w:right="140"/>
        <w:rPr>
          <w:rFonts w:eastAsia="Calibri"/>
          <w:lang w:val="en-US" w:eastAsia="en-US"/>
        </w:rPr>
      </w:pPr>
      <w:proofErr w:type="spellStart"/>
      <w:r w:rsidRPr="005F2CFD">
        <w:rPr>
          <w:rFonts w:eastAsia="Calibri"/>
          <w:lang w:eastAsia="en-US"/>
        </w:rPr>
        <w:t>Письмове</w:t>
      </w:r>
      <w:proofErr w:type="spellEnd"/>
      <w:r w:rsidRPr="005F2CFD">
        <w:rPr>
          <w:rFonts w:eastAsia="Calibri"/>
          <w:lang w:val="en-US" w:eastAsia="en-US"/>
        </w:rPr>
        <w:t xml:space="preserve"> </w:t>
      </w:r>
      <w:r w:rsidRPr="005F2CFD">
        <w:rPr>
          <w:rFonts w:eastAsia="Calibri"/>
          <w:lang w:eastAsia="en-US"/>
        </w:rPr>
        <w:t>і</w:t>
      </w:r>
      <w:r w:rsidRPr="005F2CFD">
        <w:rPr>
          <w:rFonts w:eastAsia="Calibri"/>
          <w:lang w:val="en-US" w:eastAsia="en-US"/>
        </w:rPr>
        <w:t xml:space="preserve"> </w:t>
      </w:r>
      <w:proofErr w:type="spellStart"/>
      <w:r w:rsidRPr="005F2CFD">
        <w:rPr>
          <w:rFonts w:eastAsia="Calibri"/>
          <w:lang w:eastAsia="en-US"/>
        </w:rPr>
        <w:t>усне</w:t>
      </w:r>
      <w:proofErr w:type="spellEnd"/>
      <w:r w:rsidRPr="005F2CFD">
        <w:rPr>
          <w:rFonts w:eastAsia="Calibri"/>
          <w:lang w:val="en-US" w:eastAsia="en-US"/>
        </w:rPr>
        <w:t xml:space="preserve"> </w:t>
      </w:r>
      <w:proofErr w:type="spellStart"/>
      <w:r w:rsidRPr="005F2CFD">
        <w:rPr>
          <w:rFonts w:eastAsia="Calibri"/>
          <w:lang w:eastAsia="en-US"/>
        </w:rPr>
        <w:t>викладення</w:t>
      </w:r>
      <w:proofErr w:type="spellEnd"/>
      <w:r w:rsidRPr="005F2CFD">
        <w:rPr>
          <w:rFonts w:eastAsia="Calibri"/>
          <w:lang w:val="en-US" w:eastAsia="en-US"/>
        </w:rPr>
        <w:t xml:space="preserve"> </w:t>
      </w:r>
      <w:r w:rsidRPr="005F2CFD">
        <w:rPr>
          <w:rFonts w:eastAsia="Calibri"/>
          <w:lang w:eastAsia="en-US"/>
        </w:rPr>
        <w:t>короткого</w:t>
      </w:r>
      <w:r w:rsidRPr="005F2CFD">
        <w:rPr>
          <w:rFonts w:eastAsia="Calibri"/>
          <w:lang w:val="en-US" w:eastAsia="en-US"/>
        </w:rPr>
        <w:t xml:space="preserve"> </w:t>
      </w:r>
      <w:proofErr w:type="spellStart"/>
      <w:r w:rsidRPr="005F2CFD">
        <w:rPr>
          <w:rFonts w:eastAsia="Calibri"/>
          <w:lang w:eastAsia="en-US"/>
        </w:rPr>
        <w:t>змісту</w:t>
      </w:r>
      <w:proofErr w:type="spellEnd"/>
      <w:r w:rsidRPr="005F2CFD">
        <w:rPr>
          <w:rFonts w:eastAsia="Calibri"/>
          <w:lang w:val="en-US" w:eastAsia="en-US"/>
        </w:rPr>
        <w:t xml:space="preserve"> </w:t>
      </w:r>
      <w:proofErr w:type="spellStart"/>
      <w:r w:rsidRPr="005F2CFD">
        <w:rPr>
          <w:rFonts w:eastAsia="Calibri"/>
          <w:lang w:eastAsia="en-US"/>
        </w:rPr>
        <w:t>прочитаного</w:t>
      </w:r>
      <w:proofErr w:type="spellEnd"/>
      <w:r w:rsidRPr="005F2CFD">
        <w:rPr>
          <w:rFonts w:eastAsia="Calibri"/>
          <w:lang w:val="en-US" w:eastAsia="en-US"/>
        </w:rPr>
        <w:t xml:space="preserve"> (Summaries and Reports based on study- / job-related materials).</w:t>
      </w:r>
    </w:p>
    <w:p w14:paraId="35491B4B" w14:textId="1B92F5F0" w:rsidR="00F66C3C" w:rsidRPr="005F2CFD" w:rsidRDefault="00F66C3C" w:rsidP="005F2CFD">
      <w:pPr>
        <w:ind w:right="140"/>
        <w:jc w:val="both"/>
        <w:rPr>
          <w:color w:val="000000"/>
          <w:lang w:val="uk-UA" w:eastAsia="en-US"/>
        </w:rPr>
      </w:pPr>
      <w:proofErr w:type="spellStart"/>
      <w:r w:rsidRPr="005F2CFD">
        <w:rPr>
          <w:rFonts w:eastAsia="Calibri"/>
          <w:lang w:eastAsia="en-US"/>
        </w:rPr>
        <w:t>Ведення</w:t>
      </w:r>
      <w:proofErr w:type="spellEnd"/>
      <w:r w:rsidRPr="005F2CFD">
        <w:rPr>
          <w:rFonts w:eastAsia="Calibri"/>
          <w:lang w:eastAsia="en-US"/>
        </w:rPr>
        <w:t xml:space="preserve"> </w:t>
      </w:r>
      <w:r w:rsidRPr="005F2CFD">
        <w:rPr>
          <w:rFonts w:eastAsia="Calibri"/>
          <w:lang w:val="uk-UA" w:eastAsia="en-US"/>
        </w:rPr>
        <w:t xml:space="preserve">Досьє </w:t>
      </w:r>
      <w:proofErr w:type="spellStart"/>
      <w:r w:rsidRPr="005F2CFD">
        <w:rPr>
          <w:rFonts w:eastAsia="Calibri"/>
          <w:b/>
          <w:lang w:eastAsia="en-US"/>
        </w:rPr>
        <w:t>Мовного</w:t>
      </w:r>
      <w:proofErr w:type="spellEnd"/>
      <w:r w:rsidRPr="005F2CFD">
        <w:rPr>
          <w:rFonts w:eastAsia="Calibri"/>
          <w:b/>
          <w:lang w:eastAsia="en-US"/>
        </w:rPr>
        <w:t xml:space="preserve"> </w:t>
      </w:r>
      <w:proofErr w:type="spellStart"/>
      <w:r w:rsidRPr="005F2CFD">
        <w:rPr>
          <w:rFonts w:eastAsia="Calibri"/>
          <w:b/>
          <w:lang w:eastAsia="en-US"/>
        </w:rPr>
        <w:t>Потрфелю</w:t>
      </w:r>
      <w:proofErr w:type="spellEnd"/>
      <w:r w:rsidRPr="005F2CFD">
        <w:rPr>
          <w:rFonts w:eastAsia="Calibri"/>
          <w:lang w:eastAsia="en-US"/>
        </w:rPr>
        <w:t xml:space="preserve">, </w:t>
      </w:r>
      <w:proofErr w:type="spellStart"/>
      <w:r w:rsidRPr="005F2CFD">
        <w:rPr>
          <w:rFonts w:eastAsia="Calibri"/>
          <w:lang w:eastAsia="en-US"/>
        </w:rPr>
        <w:t>підготовка</w:t>
      </w:r>
      <w:proofErr w:type="spellEnd"/>
      <w:r w:rsidRPr="005F2CFD">
        <w:rPr>
          <w:rFonts w:eastAsia="Calibri"/>
          <w:lang w:eastAsia="en-US"/>
        </w:rPr>
        <w:t xml:space="preserve"> </w:t>
      </w:r>
      <w:r w:rsidRPr="005F2CFD">
        <w:rPr>
          <w:rFonts w:eastAsia="Calibri"/>
          <w:lang w:val="uk-UA" w:eastAsia="en-US"/>
        </w:rPr>
        <w:t xml:space="preserve">до захисту проектної роботи та/або </w:t>
      </w:r>
      <w:proofErr w:type="spellStart"/>
      <w:r w:rsidRPr="005F2CFD">
        <w:rPr>
          <w:rFonts w:eastAsia="Calibri"/>
          <w:lang w:eastAsia="en-US"/>
        </w:rPr>
        <w:t>Звітів</w:t>
      </w:r>
      <w:proofErr w:type="spellEnd"/>
      <w:r w:rsidRPr="005F2CFD">
        <w:rPr>
          <w:rFonts w:eastAsia="Calibri"/>
          <w:lang w:eastAsia="en-US"/>
        </w:rPr>
        <w:t xml:space="preserve"> про </w:t>
      </w:r>
      <w:proofErr w:type="spellStart"/>
      <w:r w:rsidRPr="005F2CFD">
        <w:rPr>
          <w:rFonts w:eastAsia="Calibri"/>
          <w:lang w:eastAsia="en-US"/>
        </w:rPr>
        <w:t>виконану</w:t>
      </w:r>
      <w:proofErr w:type="spellEnd"/>
      <w:r w:rsidRPr="005F2CFD">
        <w:rPr>
          <w:rFonts w:eastAsia="Calibri"/>
          <w:lang w:eastAsia="en-US"/>
        </w:rPr>
        <w:t xml:space="preserve"> </w:t>
      </w:r>
      <w:proofErr w:type="spellStart"/>
      <w:r w:rsidRPr="005F2CFD">
        <w:rPr>
          <w:rFonts w:eastAsia="Calibri"/>
          <w:lang w:eastAsia="en-US"/>
        </w:rPr>
        <w:t>самостійну</w:t>
      </w:r>
      <w:proofErr w:type="spellEnd"/>
      <w:r w:rsidRPr="005F2CFD">
        <w:rPr>
          <w:rFonts w:eastAsia="Calibri"/>
          <w:lang w:eastAsia="en-US"/>
        </w:rPr>
        <w:t xml:space="preserve"> роботу.</w:t>
      </w:r>
    </w:p>
    <w:p w14:paraId="1FEE0E92" w14:textId="77777777" w:rsidR="002D19F8" w:rsidRPr="005F2CFD" w:rsidRDefault="002D19F8" w:rsidP="005F2CFD">
      <w:pPr>
        <w:autoSpaceDE w:val="0"/>
        <w:autoSpaceDN w:val="0"/>
        <w:adjustRightInd w:val="0"/>
        <w:spacing w:after="160"/>
        <w:ind w:right="140"/>
        <w:jc w:val="both"/>
        <w:rPr>
          <w:rFonts w:eastAsia="Calibri"/>
          <w:b/>
          <w:bCs/>
          <w:lang w:val="uk-UA" w:eastAsia="en-US"/>
        </w:rPr>
      </w:pPr>
    </w:p>
    <w:p w14:paraId="203AF700" w14:textId="724D70D2" w:rsidR="00734D3C" w:rsidRPr="005F2CFD" w:rsidRDefault="00F37017" w:rsidP="00B015F4">
      <w:pPr>
        <w:autoSpaceDE w:val="0"/>
        <w:autoSpaceDN w:val="0"/>
        <w:adjustRightInd w:val="0"/>
        <w:spacing w:after="160"/>
        <w:ind w:right="140" w:firstLine="708"/>
        <w:jc w:val="both"/>
        <w:rPr>
          <w:rFonts w:eastAsia="Calibri"/>
          <w:b/>
          <w:bCs/>
          <w:u w:val="single"/>
          <w:lang w:eastAsia="en-US"/>
        </w:rPr>
      </w:pPr>
      <w:r w:rsidRPr="005F2CFD">
        <w:rPr>
          <w:rFonts w:eastAsia="Calibri"/>
          <w:b/>
          <w:bCs/>
          <w:u w:val="single"/>
          <w:lang w:val="uk-UA" w:eastAsia="en-US"/>
        </w:rPr>
        <w:lastRenderedPageBreak/>
        <w:t>3.3</w:t>
      </w:r>
      <w:r w:rsidR="00EB7F17" w:rsidRPr="005F2CFD">
        <w:rPr>
          <w:rFonts w:eastAsia="Calibri"/>
          <w:b/>
          <w:bCs/>
          <w:u w:val="single"/>
          <w:lang w:val="uk-UA" w:eastAsia="en-US"/>
        </w:rPr>
        <w:t>.</w:t>
      </w:r>
      <w:r w:rsidRPr="005F2CFD">
        <w:rPr>
          <w:rFonts w:eastAsia="Calibri"/>
          <w:b/>
          <w:bCs/>
          <w:u w:val="single"/>
          <w:lang w:val="uk-UA" w:eastAsia="en-US"/>
        </w:rPr>
        <w:t xml:space="preserve"> </w:t>
      </w:r>
      <w:r w:rsidR="00734D3C" w:rsidRPr="005F2CFD">
        <w:rPr>
          <w:rFonts w:eastAsia="Calibri"/>
          <w:b/>
          <w:bCs/>
          <w:u w:val="single"/>
          <w:lang w:val="en-US" w:eastAsia="en-US"/>
        </w:rPr>
        <w:t>Module</w:t>
      </w:r>
      <w:r w:rsidR="00734D3C" w:rsidRPr="005F2CFD">
        <w:rPr>
          <w:rFonts w:eastAsia="Calibri"/>
          <w:b/>
          <w:bCs/>
          <w:u w:val="single"/>
          <w:lang w:eastAsia="en-US"/>
        </w:rPr>
        <w:t xml:space="preserve"> 3: </w:t>
      </w:r>
      <w:proofErr w:type="spellStart"/>
      <w:r w:rsidRPr="005F2CFD">
        <w:rPr>
          <w:b/>
          <w:bCs/>
          <w:u w:val="single"/>
        </w:rPr>
        <w:t>Презентування</w:t>
      </w:r>
      <w:proofErr w:type="spellEnd"/>
      <w:r w:rsidRPr="005F2CFD">
        <w:rPr>
          <w:b/>
          <w:bCs/>
          <w:u w:val="single"/>
        </w:rPr>
        <w:t xml:space="preserve"> та </w:t>
      </w:r>
      <w:proofErr w:type="spellStart"/>
      <w:r w:rsidRPr="005F2CFD">
        <w:rPr>
          <w:b/>
          <w:bCs/>
          <w:u w:val="single"/>
        </w:rPr>
        <w:t>обговорення</w:t>
      </w:r>
      <w:proofErr w:type="spellEnd"/>
      <w:r w:rsidRPr="005F2CFD">
        <w:rPr>
          <w:b/>
          <w:bCs/>
          <w:u w:val="single"/>
        </w:rPr>
        <w:t xml:space="preserve"> </w:t>
      </w:r>
      <w:proofErr w:type="spellStart"/>
      <w:r w:rsidRPr="005F2CFD">
        <w:rPr>
          <w:b/>
          <w:bCs/>
          <w:u w:val="single"/>
        </w:rPr>
        <w:t>інформації</w:t>
      </w:r>
      <w:proofErr w:type="spellEnd"/>
      <w:r w:rsidRPr="005F2CFD">
        <w:rPr>
          <w:b/>
          <w:bCs/>
          <w:u w:val="single"/>
        </w:rPr>
        <w:t xml:space="preserve"> за темами </w:t>
      </w:r>
      <w:proofErr w:type="spellStart"/>
      <w:r w:rsidRPr="005F2CFD">
        <w:rPr>
          <w:b/>
          <w:bCs/>
          <w:u w:val="single"/>
        </w:rPr>
        <w:t>навчання</w:t>
      </w:r>
      <w:proofErr w:type="spellEnd"/>
      <w:r w:rsidRPr="005F2CFD">
        <w:rPr>
          <w:b/>
          <w:bCs/>
          <w:u w:val="single"/>
        </w:rPr>
        <w:t xml:space="preserve">, </w:t>
      </w:r>
      <w:proofErr w:type="spellStart"/>
      <w:r w:rsidRPr="005F2CFD">
        <w:rPr>
          <w:b/>
          <w:bCs/>
          <w:u w:val="single"/>
        </w:rPr>
        <w:t>вилученої</w:t>
      </w:r>
      <w:proofErr w:type="spellEnd"/>
      <w:r w:rsidRPr="005F2CFD">
        <w:rPr>
          <w:b/>
          <w:bCs/>
          <w:u w:val="single"/>
        </w:rPr>
        <w:t xml:space="preserve"> з </w:t>
      </w:r>
      <w:proofErr w:type="spellStart"/>
      <w:r w:rsidRPr="005F2CFD">
        <w:rPr>
          <w:b/>
          <w:bCs/>
          <w:u w:val="single"/>
        </w:rPr>
        <w:t>іншомовних</w:t>
      </w:r>
      <w:proofErr w:type="spellEnd"/>
      <w:r w:rsidRPr="005F2CFD">
        <w:rPr>
          <w:b/>
          <w:bCs/>
          <w:u w:val="single"/>
        </w:rPr>
        <w:t xml:space="preserve"> </w:t>
      </w:r>
      <w:proofErr w:type="spellStart"/>
      <w:r w:rsidRPr="005F2CFD">
        <w:rPr>
          <w:b/>
          <w:bCs/>
          <w:u w:val="single"/>
        </w:rPr>
        <w:t>джерел</w:t>
      </w:r>
      <w:proofErr w:type="spellEnd"/>
      <w:r w:rsidRPr="005F2CFD">
        <w:rPr>
          <w:b/>
          <w:bCs/>
          <w:u w:val="single"/>
        </w:rPr>
        <w:t xml:space="preserve"> за </w:t>
      </w:r>
      <w:proofErr w:type="spellStart"/>
      <w:r w:rsidRPr="005F2CFD">
        <w:rPr>
          <w:b/>
          <w:bCs/>
          <w:u w:val="single"/>
        </w:rPr>
        <w:t>фахом</w:t>
      </w:r>
      <w:proofErr w:type="spellEnd"/>
      <w:r w:rsidRPr="005F2CFD">
        <w:rPr>
          <w:b/>
          <w:bCs/>
          <w:u w:val="single"/>
        </w:rPr>
        <w:t xml:space="preserve">  </w:t>
      </w:r>
    </w:p>
    <w:p w14:paraId="11228D46" w14:textId="77777777" w:rsidR="00734D3C" w:rsidRPr="005F2CFD" w:rsidRDefault="00734D3C" w:rsidP="00B015F4">
      <w:pPr>
        <w:autoSpaceDE w:val="0"/>
        <w:autoSpaceDN w:val="0"/>
        <w:adjustRightInd w:val="0"/>
        <w:spacing w:after="160"/>
        <w:ind w:right="140" w:firstLine="708"/>
        <w:jc w:val="both"/>
        <w:rPr>
          <w:rFonts w:eastAsia="Calibri"/>
          <w:b/>
          <w:bCs/>
          <w:lang w:eastAsia="en-US"/>
        </w:rPr>
      </w:pPr>
      <w:proofErr w:type="spellStart"/>
      <w:r w:rsidRPr="005F2CFD">
        <w:rPr>
          <w:rFonts w:eastAsia="Calibri"/>
          <w:b/>
          <w:lang w:eastAsia="en-US"/>
        </w:rPr>
        <w:t>Чвс</w:t>
      </w:r>
      <w:proofErr w:type="spellEnd"/>
      <w:r w:rsidRPr="005F2CFD">
        <w:rPr>
          <w:rFonts w:eastAsia="Calibri"/>
          <w:b/>
          <w:lang w:eastAsia="en-US"/>
        </w:rPr>
        <w:t xml:space="preserve"> на </w:t>
      </w:r>
      <w:proofErr w:type="spellStart"/>
      <w:r w:rsidRPr="005F2CFD">
        <w:rPr>
          <w:rFonts w:eastAsia="Calibri"/>
          <w:b/>
          <w:lang w:eastAsia="en-US"/>
        </w:rPr>
        <w:t>засвоєння</w:t>
      </w:r>
      <w:proofErr w:type="spellEnd"/>
      <w:r w:rsidRPr="005F2CFD">
        <w:rPr>
          <w:rFonts w:eastAsia="Calibri"/>
          <w:lang w:eastAsia="en-US"/>
        </w:rPr>
        <w:t xml:space="preserve">: 1,5 </w:t>
      </w:r>
      <w:proofErr w:type="spellStart"/>
      <w:proofErr w:type="gramStart"/>
      <w:r w:rsidRPr="005F2CFD">
        <w:rPr>
          <w:rFonts w:eastAsia="Calibri"/>
          <w:lang w:eastAsia="en-US"/>
        </w:rPr>
        <w:t>кредити</w:t>
      </w:r>
      <w:proofErr w:type="spellEnd"/>
      <w:r w:rsidRPr="005F2CFD">
        <w:rPr>
          <w:rFonts w:eastAsia="Calibri"/>
          <w:lang w:eastAsia="en-US"/>
        </w:rPr>
        <w:t xml:space="preserve">  </w:t>
      </w:r>
      <w:r w:rsidRPr="005F2CFD">
        <w:rPr>
          <w:rFonts w:eastAsia="Calibri"/>
          <w:lang w:val="en-US" w:eastAsia="en-US"/>
        </w:rPr>
        <w:t>ECTS</w:t>
      </w:r>
      <w:proofErr w:type="gramEnd"/>
      <w:r w:rsidRPr="005F2CFD">
        <w:rPr>
          <w:rFonts w:eastAsia="Calibri"/>
          <w:lang w:eastAsia="en-US"/>
        </w:rPr>
        <w:t xml:space="preserve"> (45 годин)</w:t>
      </w:r>
    </w:p>
    <w:p w14:paraId="75927AD6" w14:textId="782075E9" w:rsidR="00734D3C" w:rsidRPr="005F2CFD" w:rsidRDefault="00734D3C" w:rsidP="005F2CFD">
      <w:pPr>
        <w:autoSpaceDE w:val="0"/>
        <w:autoSpaceDN w:val="0"/>
        <w:adjustRightInd w:val="0"/>
        <w:ind w:right="140"/>
        <w:jc w:val="both"/>
        <w:rPr>
          <w:bCs/>
          <w:color w:val="000000"/>
          <w:lang w:eastAsia="en-US"/>
        </w:rPr>
      </w:pPr>
      <w:proofErr w:type="spellStart"/>
      <w:r w:rsidRPr="005F2CFD">
        <w:rPr>
          <w:bCs/>
          <w:color w:val="000000"/>
          <w:lang w:eastAsia="en-US"/>
        </w:rPr>
        <w:t>Цей</w:t>
      </w:r>
      <w:proofErr w:type="spellEnd"/>
      <w:r w:rsidRPr="005F2CFD">
        <w:rPr>
          <w:bCs/>
          <w:color w:val="000000"/>
          <w:lang w:eastAsia="en-US"/>
        </w:rPr>
        <w:t xml:space="preserve"> модуль є </w:t>
      </w:r>
      <w:proofErr w:type="spellStart"/>
      <w:r w:rsidRPr="005F2CFD">
        <w:rPr>
          <w:bCs/>
          <w:color w:val="000000"/>
          <w:lang w:eastAsia="en-US"/>
        </w:rPr>
        <w:t>обов’язковим</w:t>
      </w:r>
      <w:proofErr w:type="spellEnd"/>
      <w:r w:rsidRPr="005F2CFD">
        <w:rPr>
          <w:bCs/>
          <w:color w:val="000000"/>
          <w:lang w:eastAsia="en-US"/>
        </w:rPr>
        <w:t xml:space="preserve"> для </w:t>
      </w:r>
      <w:proofErr w:type="spellStart"/>
      <w:r w:rsidRPr="005F2CFD">
        <w:rPr>
          <w:bCs/>
          <w:color w:val="000000"/>
          <w:lang w:eastAsia="en-US"/>
        </w:rPr>
        <w:t>студентів</w:t>
      </w:r>
      <w:proofErr w:type="spellEnd"/>
      <w:r w:rsidRPr="005F2CFD">
        <w:rPr>
          <w:bCs/>
          <w:color w:val="000000"/>
          <w:lang w:eastAsia="en-US"/>
        </w:rPr>
        <w:t xml:space="preserve"> </w:t>
      </w:r>
      <w:proofErr w:type="spellStart"/>
      <w:r w:rsidRPr="005F2CFD">
        <w:rPr>
          <w:bCs/>
          <w:color w:val="000000"/>
          <w:lang w:eastAsia="en-US"/>
        </w:rPr>
        <w:t>першого</w:t>
      </w:r>
      <w:proofErr w:type="spellEnd"/>
      <w:r w:rsidRPr="005F2CFD">
        <w:rPr>
          <w:bCs/>
          <w:color w:val="000000"/>
          <w:lang w:eastAsia="en-US"/>
        </w:rPr>
        <w:t xml:space="preserve"> курсу </w:t>
      </w:r>
      <w:proofErr w:type="spellStart"/>
      <w:r w:rsidRPr="005F2CFD">
        <w:rPr>
          <w:bCs/>
          <w:color w:val="000000"/>
          <w:lang w:eastAsia="en-US"/>
        </w:rPr>
        <w:t>вищих</w:t>
      </w:r>
      <w:proofErr w:type="spellEnd"/>
      <w:r w:rsidRPr="005F2CFD">
        <w:rPr>
          <w:bCs/>
          <w:color w:val="000000"/>
          <w:lang w:eastAsia="en-US"/>
        </w:rPr>
        <w:t xml:space="preserve"> </w:t>
      </w:r>
      <w:proofErr w:type="spellStart"/>
      <w:r w:rsidRPr="005F2CFD">
        <w:rPr>
          <w:bCs/>
          <w:color w:val="000000"/>
          <w:lang w:eastAsia="en-US"/>
        </w:rPr>
        <w:t>навчальних</w:t>
      </w:r>
      <w:proofErr w:type="spellEnd"/>
      <w:r w:rsidRPr="005F2CFD">
        <w:rPr>
          <w:bCs/>
          <w:color w:val="000000"/>
          <w:lang w:eastAsia="en-US"/>
        </w:rPr>
        <w:t xml:space="preserve"> </w:t>
      </w:r>
      <w:proofErr w:type="spellStart"/>
      <w:r w:rsidRPr="005F2CFD">
        <w:rPr>
          <w:bCs/>
          <w:color w:val="000000"/>
          <w:lang w:eastAsia="en-US"/>
        </w:rPr>
        <w:t>закладів</w:t>
      </w:r>
      <w:proofErr w:type="spellEnd"/>
      <w:r w:rsidRPr="005F2CFD">
        <w:rPr>
          <w:bCs/>
          <w:color w:val="000000"/>
          <w:lang w:eastAsia="en-US"/>
        </w:rPr>
        <w:t xml:space="preserve">, </w:t>
      </w:r>
      <w:proofErr w:type="spellStart"/>
      <w:r w:rsidRPr="005F2CFD">
        <w:rPr>
          <w:bCs/>
          <w:color w:val="000000"/>
          <w:lang w:eastAsia="en-US"/>
        </w:rPr>
        <w:t>що</w:t>
      </w:r>
      <w:proofErr w:type="spellEnd"/>
      <w:r w:rsidRPr="005F2CFD">
        <w:rPr>
          <w:bCs/>
          <w:color w:val="000000"/>
          <w:lang w:eastAsia="en-US"/>
        </w:rPr>
        <w:t xml:space="preserve"> </w:t>
      </w:r>
      <w:proofErr w:type="spellStart"/>
      <w:r w:rsidRPr="005F2CFD">
        <w:rPr>
          <w:bCs/>
          <w:color w:val="000000"/>
          <w:lang w:eastAsia="en-US"/>
        </w:rPr>
        <w:t>вже</w:t>
      </w:r>
      <w:proofErr w:type="spellEnd"/>
      <w:r w:rsidRPr="005F2CFD">
        <w:rPr>
          <w:bCs/>
          <w:color w:val="000000"/>
          <w:lang w:eastAsia="en-US"/>
        </w:rPr>
        <w:t xml:space="preserve"> </w:t>
      </w:r>
      <w:proofErr w:type="spellStart"/>
      <w:r w:rsidRPr="005F2CFD">
        <w:rPr>
          <w:bCs/>
          <w:color w:val="000000"/>
          <w:lang w:eastAsia="en-US"/>
        </w:rPr>
        <w:t>отримали</w:t>
      </w:r>
      <w:proofErr w:type="spellEnd"/>
      <w:r w:rsidRPr="005F2CFD">
        <w:rPr>
          <w:bCs/>
          <w:color w:val="000000"/>
          <w:lang w:eastAsia="en-US"/>
        </w:rPr>
        <w:t xml:space="preserve"> </w:t>
      </w:r>
      <w:proofErr w:type="spellStart"/>
      <w:r w:rsidRPr="005F2CFD">
        <w:rPr>
          <w:bCs/>
          <w:color w:val="000000"/>
          <w:lang w:eastAsia="en-US"/>
        </w:rPr>
        <w:t>знання</w:t>
      </w:r>
      <w:proofErr w:type="spellEnd"/>
      <w:r w:rsidRPr="005F2CFD">
        <w:rPr>
          <w:bCs/>
          <w:color w:val="000000"/>
          <w:lang w:eastAsia="en-US"/>
        </w:rPr>
        <w:t xml:space="preserve"> </w:t>
      </w:r>
      <w:proofErr w:type="spellStart"/>
      <w:r w:rsidRPr="005F2CFD">
        <w:rPr>
          <w:bCs/>
          <w:color w:val="000000"/>
          <w:lang w:eastAsia="en-US"/>
        </w:rPr>
        <w:t>рідною</w:t>
      </w:r>
      <w:proofErr w:type="spellEnd"/>
      <w:r w:rsidRPr="005F2CFD">
        <w:rPr>
          <w:bCs/>
          <w:color w:val="000000"/>
          <w:lang w:eastAsia="en-US"/>
        </w:rPr>
        <w:t xml:space="preserve"> </w:t>
      </w:r>
      <w:proofErr w:type="spellStart"/>
      <w:r w:rsidRPr="005F2CFD">
        <w:rPr>
          <w:bCs/>
          <w:color w:val="000000"/>
          <w:lang w:eastAsia="en-US"/>
        </w:rPr>
        <w:t>мовою</w:t>
      </w:r>
      <w:proofErr w:type="spellEnd"/>
      <w:r w:rsidRPr="005F2CFD">
        <w:rPr>
          <w:bCs/>
          <w:color w:val="000000"/>
          <w:lang w:eastAsia="en-US"/>
        </w:rPr>
        <w:t xml:space="preserve"> з </w:t>
      </w:r>
      <w:r w:rsidR="00F37017" w:rsidRPr="005F2CFD">
        <w:rPr>
          <w:bCs/>
          <w:color w:val="000000"/>
          <w:lang w:val="uk-UA" w:eastAsia="en-US"/>
        </w:rPr>
        <w:t>в</w:t>
      </w:r>
      <w:proofErr w:type="spellStart"/>
      <w:r w:rsidRPr="005F2CFD">
        <w:rPr>
          <w:bCs/>
          <w:color w:val="000000"/>
          <w:lang w:eastAsia="en-US"/>
        </w:rPr>
        <w:t>ведення</w:t>
      </w:r>
      <w:proofErr w:type="spellEnd"/>
      <w:r w:rsidRPr="005F2CFD">
        <w:rPr>
          <w:bCs/>
          <w:color w:val="000000"/>
          <w:lang w:eastAsia="en-US"/>
        </w:rPr>
        <w:t xml:space="preserve"> у </w:t>
      </w:r>
      <w:proofErr w:type="spellStart"/>
      <w:r w:rsidRPr="005F2CFD">
        <w:rPr>
          <w:bCs/>
          <w:color w:val="000000"/>
          <w:lang w:eastAsia="en-US"/>
        </w:rPr>
        <w:t>спеціальність</w:t>
      </w:r>
      <w:proofErr w:type="spellEnd"/>
      <w:r w:rsidRPr="005F2CFD">
        <w:rPr>
          <w:bCs/>
          <w:color w:val="000000"/>
          <w:lang w:eastAsia="en-US"/>
        </w:rPr>
        <w:t xml:space="preserve"> та</w:t>
      </w:r>
      <w:r w:rsidR="00F37017" w:rsidRPr="005F2CFD">
        <w:rPr>
          <w:bCs/>
          <w:color w:val="000000"/>
          <w:lang w:val="uk-UA" w:eastAsia="en-US"/>
        </w:rPr>
        <w:t>/</w:t>
      </w:r>
      <w:proofErr w:type="spellStart"/>
      <w:r w:rsidRPr="005F2CFD">
        <w:rPr>
          <w:bCs/>
          <w:color w:val="000000"/>
          <w:lang w:eastAsia="en-US"/>
        </w:rPr>
        <w:t>або</w:t>
      </w:r>
      <w:proofErr w:type="spellEnd"/>
      <w:r w:rsidRPr="005F2CFD">
        <w:rPr>
          <w:bCs/>
          <w:color w:val="000000"/>
          <w:lang w:eastAsia="en-US"/>
        </w:rPr>
        <w:t xml:space="preserve"> </w:t>
      </w:r>
      <w:proofErr w:type="spellStart"/>
      <w:r w:rsidRPr="005F2CFD">
        <w:rPr>
          <w:bCs/>
          <w:color w:val="000000"/>
          <w:lang w:eastAsia="en-US"/>
        </w:rPr>
        <w:t>базових</w:t>
      </w:r>
      <w:proofErr w:type="spellEnd"/>
      <w:r w:rsidRPr="005F2CFD">
        <w:rPr>
          <w:bCs/>
          <w:color w:val="000000"/>
          <w:lang w:eastAsia="en-US"/>
        </w:rPr>
        <w:t xml:space="preserve"> </w:t>
      </w:r>
      <w:proofErr w:type="spellStart"/>
      <w:r w:rsidRPr="005F2CFD">
        <w:rPr>
          <w:bCs/>
          <w:color w:val="000000"/>
          <w:lang w:eastAsia="en-US"/>
        </w:rPr>
        <w:t>дисциплін</w:t>
      </w:r>
      <w:proofErr w:type="spellEnd"/>
      <w:r w:rsidRPr="005F2CFD">
        <w:rPr>
          <w:bCs/>
          <w:color w:val="000000"/>
          <w:lang w:eastAsia="en-US"/>
        </w:rPr>
        <w:t xml:space="preserve">. </w:t>
      </w:r>
      <w:proofErr w:type="spellStart"/>
      <w:r w:rsidRPr="005F2CFD">
        <w:rPr>
          <w:bCs/>
          <w:color w:val="000000"/>
          <w:lang w:eastAsia="en-US"/>
        </w:rPr>
        <w:t>Він</w:t>
      </w:r>
      <w:proofErr w:type="spellEnd"/>
      <w:r w:rsidRPr="005F2CFD">
        <w:rPr>
          <w:bCs/>
          <w:color w:val="000000"/>
          <w:lang w:eastAsia="en-US"/>
        </w:rPr>
        <w:t xml:space="preserve"> </w:t>
      </w:r>
      <w:proofErr w:type="spellStart"/>
      <w:r w:rsidRPr="005F2CFD">
        <w:rPr>
          <w:bCs/>
          <w:color w:val="000000"/>
          <w:lang w:eastAsia="en-US"/>
        </w:rPr>
        <w:t>розвиває</w:t>
      </w:r>
      <w:proofErr w:type="spellEnd"/>
      <w:r w:rsidRPr="005F2CFD">
        <w:rPr>
          <w:bCs/>
          <w:color w:val="000000"/>
          <w:lang w:eastAsia="en-US"/>
        </w:rPr>
        <w:t xml:space="preserve"> </w:t>
      </w:r>
      <w:proofErr w:type="spellStart"/>
      <w:r w:rsidRPr="005F2CFD">
        <w:rPr>
          <w:bCs/>
          <w:color w:val="000000"/>
          <w:lang w:eastAsia="en-US"/>
        </w:rPr>
        <w:t>загальну</w:t>
      </w:r>
      <w:proofErr w:type="spellEnd"/>
      <w:r w:rsidRPr="005F2CFD">
        <w:rPr>
          <w:bCs/>
          <w:color w:val="000000"/>
          <w:lang w:eastAsia="en-US"/>
        </w:rPr>
        <w:t xml:space="preserve"> та </w:t>
      </w:r>
      <w:proofErr w:type="spellStart"/>
      <w:r w:rsidRPr="005F2CFD">
        <w:rPr>
          <w:bCs/>
          <w:color w:val="000000"/>
          <w:lang w:eastAsia="en-US"/>
        </w:rPr>
        <w:t>професійно-орієнтовану</w:t>
      </w:r>
      <w:proofErr w:type="spellEnd"/>
      <w:r w:rsidRPr="005F2CFD">
        <w:rPr>
          <w:bCs/>
          <w:color w:val="000000"/>
          <w:lang w:eastAsia="en-US"/>
        </w:rPr>
        <w:t xml:space="preserve"> </w:t>
      </w:r>
      <w:proofErr w:type="spellStart"/>
      <w:r w:rsidRPr="005F2CFD">
        <w:rPr>
          <w:bCs/>
          <w:color w:val="000000"/>
          <w:lang w:eastAsia="en-US"/>
        </w:rPr>
        <w:t>комунікативну</w:t>
      </w:r>
      <w:proofErr w:type="spellEnd"/>
      <w:r w:rsidRPr="005F2CFD">
        <w:rPr>
          <w:bCs/>
          <w:color w:val="000000"/>
          <w:lang w:eastAsia="en-US"/>
        </w:rPr>
        <w:t xml:space="preserve"> </w:t>
      </w:r>
      <w:proofErr w:type="spellStart"/>
      <w:r w:rsidRPr="005F2CFD">
        <w:rPr>
          <w:bCs/>
          <w:color w:val="000000"/>
          <w:lang w:eastAsia="en-US"/>
        </w:rPr>
        <w:t>мовленнєву</w:t>
      </w:r>
      <w:proofErr w:type="spellEnd"/>
      <w:r w:rsidRPr="005F2CFD">
        <w:rPr>
          <w:bCs/>
          <w:color w:val="000000"/>
          <w:lang w:eastAsia="en-US"/>
        </w:rPr>
        <w:t xml:space="preserve"> </w:t>
      </w:r>
      <w:proofErr w:type="spellStart"/>
      <w:r w:rsidRPr="005F2CFD">
        <w:rPr>
          <w:bCs/>
          <w:color w:val="000000"/>
          <w:lang w:eastAsia="en-US"/>
        </w:rPr>
        <w:t>компетенції</w:t>
      </w:r>
      <w:proofErr w:type="spellEnd"/>
      <w:r w:rsidRPr="005F2CFD">
        <w:rPr>
          <w:bCs/>
          <w:color w:val="000000"/>
          <w:lang w:eastAsia="en-US"/>
        </w:rPr>
        <w:t xml:space="preserve"> шляхом </w:t>
      </w:r>
      <w:proofErr w:type="spellStart"/>
      <w:r w:rsidRPr="005F2CFD">
        <w:rPr>
          <w:bCs/>
          <w:color w:val="000000"/>
          <w:lang w:eastAsia="en-US"/>
        </w:rPr>
        <w:t>інтегрування</w:t>
      </w:r>
      <w:proofErr w:type="spellEnd"/>
      <w:r w:rsidRPr="005F2CFD">
        <w:rPr>
          <w:bCs/>
          <w:color w:val="000000"/>
          <w:lang w:eastAsia="en-US"/>
        </w:rPr>
        <w:t xml:space="preserve"> </w:t>
      </w:r>
      <w:proofErr w:type="spellStart"/>
      <w:r w:rsidRPr="005F2CFD">
        <w:rPr>
          <w:bCs/>
          <w:color w:val="000000"/>
          <w:lang w:eastAsia="en-US"/>
        </w:rPr>
        <w:t>знань</w:t>
      </w:r>
      <w:proofErr w:type="spellEnd"/>
      <w:r w:rsidRPr="005F2CFD">
        <w:rPr>
          <w:bCs/>
          <w:color w:val="000000"/>
          <w:lang w:eastAsia="en-US"/>
        </w:rPr>
        <w:t xml:space="preserve"> і </w:t>
      </w:r>
      <w:proofErr w:type="spellStart"/>
      <w:r w:rsidRPr="005F2CFD">
        <w:rPr>
          <w:bCs/>
          <w:color w:val="000000"/>
          <w:lang w:eastAsia="en-US"/>
        </w:rPr>
        <w:t>всіх</w:t>
      </w:r>
      <w:proofErr w:type="spellEnd"/>
      <w:r w:rsidRPr="005F2CFD">
        <w:rPr>
          <w:bCs/>
          <w:color w:val="000000"/>
          <w:lang w:eastAsia="en-US"/>
        </w:rPr>
        <w:t xml:space="preserve"> </w:t>
      </w:r>
      <w:proofErr w:type="spellStart"/>
      <w:r w:rsidRPr="005F2CFD">
        <w:rPr>
          <w:bCs/>
          <w:color w:val="000000"/>
          <w:lang w:eastAsia="en-US"/>
        </w:rPr>
        <w:t>мовленнєвих</w:t>
      </w:r>
      <w:proofErr w:type="spellEnd"/>
      <w:r w:rsidRPr="005F2CFD">
        <w:rPr>
          <w:bCs/>
          <w:color w:val="000000"/>
          <w:lang w:eastAsia="en-US"/>
        </w:rPr>
        <w:t xml:space="preserve"> </w:t>
      </w:r>
      <w:proofErr w:type="spellStart"/>
      <w:r w:rsidRPr="005F2CFD">
        <w:rPr>
          <w:bCs/>
          <w:color w:val="000000"/>
          <w:lang w:eastAsia="en-US"/>
        </w:rPr>
        <w:t>вмінь</w:t>
      </w:r>
      <w:proofErr w:type="spellEnd"/>
      <w:r w:rsidRPr="005F2CFD">
        <w:rPr>
          <w:bCs/>
          <w:color w:val="000000"/>
          <w:lang w:eastAsia="en-US"/>
        </w:rPr>
        <w:t xml:space="preserve"> з особливою </w:t>
      </w:r>
      <w:proofErr w:type="spellStart"/>
      <w:r w:rsidRPr="005F2CFD">
        <w:rPr>
          <w:bCs/>
          <w:color w:val="000000"/>
          <w:lang w:eastAsia="en-US"/>
        </w:rPr>
        <w:t>увагою</w:t>
      </w:r>
      <w:proofErr w:type="spellEnd"/>
      <w:r w:rsidRPr="005F2CFD">
        <w:rPr>
          <w:bCs/>
          <w:color w:val="000000"/>
          <w:lang w:eastAsia="en-US"/>
        </w:rPr>
        <w:t xml:space="preserve"> на </w:t>
      </w:r>
      <w:proofErr w:type="spellStart"/>
      <w:r w:rsidRPr="005F2CFD">
        <w:rPr>
          <w:bCs/>
          <w:color w:val="000000"/>
          <w:lang w:eastAsia="en-US"/>
        </w:rPr>
        <w:t>усне</w:t>
      </w:r>
      <w:proofErr w:type="spellEnd"/>
      <w:r w:rsidRPr="005F2CFD">
        <w:rPr>
          <w:bCs/>
          <w:color w:val="000000"/>
          <w:lang w:eastAsia="en-US"/>
        </w:rPr>
        <w:t xml:space="preserve"> </w:t>
      </w:r>
      <w:proofErr w:type="spellStart"/>
      <w:r w:rsidRPr="005F2CFD">
        <w:rPr>
          <w:bCs/>
          <w:color w:val="000000"/>
          <w:lang w:eastAsia="en-US"/>
        </w:rPr>
        <w:t>мовлення</w:t>
      </w:r>
      <w:proofErr w:type="spellEnd"/>
      <w:r w:rsidRPr="005F2CFD">
        <w:rPr>
          <w:bCs/>
          <w:color w:val="000000"/>
          <w:lang w:eastAsia="en-US"/>
        </w:rPr>
        <w:t xml:space="preserve">: </w:t>
      </w:r>
      <w:proofErr w:type="spellStart"/>
      <w:r w:rsidRPr="005F2CFD">
        <w:rPr>
          <w:bCs/>
          <w:color w:val="000000"/>
          <w:lang w:eastAsia="en-US"/>
        </w:rPr>
        <w:t>презентації</w:t>
      </w:r>
      <w:proofErr w:type="spellEnd"/>
      <w:r w:rsidRPr="005F2CFD">
        <w:rPr>
          <w:bCs/>
          <w:color w:val="000000"/>
          <w:lang w:eastAsia="en-US"/>
        </w:rPr>
        <w:t xml:space="preserve">, </w:t>
      </w:r>
      <w:proofErr w:type="spellStart"/>
      <w:r w:rsidRPr="005F2CFD">
        <w:rPr>
          <w:bCs/>
          <w:color w:val="000000"/>
          <w:lang w:eastAsia="en-US"/>
        </w:rPr>
        <w:t>виступи-доповіді</w:t>
      </w:r>
      <w:proofErr w:type="spellEnd"/>
      <w:r w:rsidRPr="005F2CFD">
        <w:rPr>
          <w:bCs/>
          <w:color w:val="000000"/>
          <w:lang w:eastAsia="en-US"/>
        </w:rPr>
        <w:t xml:space="preserve"> та </w:t>
      </w:r>
      <w:proofErr w:type="spellStart"/>
      <w:r w:rsidRPr="005F2CFD">
        <w:rPr>
          <w:bCs/>
          <w:color w:val="000000"/>
          <w:lang w:eastAsia="en-US"/>
        </w:rPr>
        <w:t>їх</w:t>
      </w:r>
      <w:proofErr w:type="spellEnd"/>
      <w:r w:rsidRPr="005F2CFD">
        <w:rPr>
          <w:bCs/>
          <w:color w:val="000000"/>
          <w:lang w:eastAsia="en-US"/>
        </w:rPr>
        <w:t xml:space="preserve"> </w:t>
      </w:r>
      <w:proofErr w:type="spellStart"/>
      <w:r w:rsidRPr="005F2CFD">
        <w:rPr>
          <w:bCs/>
          <w:color w:val="000000"/>
          <w:lang w:eastAsia="en-US"/>
        </w:rPr>
        <w:t>обговорення</w:t>
      </w:r>
      <w:proofErr w:type="spellEnd"/>
      <w:r w:rsidRPr="005F2CFD">
        <w:rPr>
          <w:bCs/>
          <w:color w:val="000000"/>
          <w:lang w:eastAsia="en-US"/>
        </w:rPr>
        <w:t>.</w:t>
      </w:r>
    </w:p>
    <w:p w14:paraId="0F7F5DBB" w14:textId="77829478" w:rsidR="00734D3C" w:rsidRPr="005F2CFD" w:rsidRDefault="00734D3C" w:rsidP="00B015F4">
      <w:pPr>
        <w:autoSpaceDE w:val="0"/>
        <w:autoSpaceDN w:val="0"/>
        <w:adjustRightInd w:val="0"/>
        <w:ind w:right="140" w:firstLine="708"/>
        <w:jc w:val="both"/>
        <w:rPr>
          <w:color w:val="000000"/>
        </w:rPr>
      </w:pPr>
      <w:r w:rsidRPr="005F2CFD">
        <w:rPr>
          <w:b/>
          <w:color w:val="000000"/>
        </w:rPr>
        <w:t>Мета:</w:t>
      </w:r>
      <w:r w:rsidRPr="005F2CFD">
        <w:rPr>
          <w:color w:val="000000"/>
        </w:rPr>
        <w:t xml:space="preserve"> </w:t>
      </w:r>
      <w:proofErr w:type="spellStart"/>
      <w:r w:rsidRPr="005F2CFD">
        <w:rPr>
          <w:color w:val="000000"/>
        </w:rPr>
        <w:t>формувати</w:t>
      </w:r>
      <w:proofErr w:type="spellEnd"/>
      <w:r w:rsidRPr="005F2CFD">
        <w:rPr>
          <w:color w:val="000000"/>
        </w:rPr>
        <w:t xml:space="preserve"> у </w:t>
      </w:r>
      <w:proofErr w:type="spellStart"/>
      <w:r w:rsidRPr="005F2CFD">
        <w:rPr>
          <w:color w:val="000000"/>
        </w:rPr>
        <w:t>студентів</w:t>
      </w:r>
      <w:proofErr w:type="spellEnd"/>
      <w:r w:rsidRPr="005F2CFD">
        <w:rPr>
          <w:color w:val="000000"/>
        </w:rPr>
        <w:t xml:space="preserve"> </w:t>
      </w:r>
      <w:proofErr w:type="spellStart"/>
      <w:r w:rsidRPr="005F2CFD">
        <w:rPr>
          <w:color w:val="000000"/>
        </w:rPr>
        <w:t>загальні</w:t>
      </w:r>
      <w:proofErr w:type="spellEnd"/>
      <w:r w:rsidRPr="005F2CFD">
        <w:rPr>
          <w:color w:val="000000"/>
        </w:rPr>
        <w:t xml:space="preserve"> та </w:t>
      </w:r>
      <w:proofErr w:type="spellStart"/>
      <w:r w:rsidRPr="005F2CFD">
        <w:rPr>
          <w:color w:val="000000"/>
        </w:rPr>
        <w:t>професійно-орієнтовані</w:t>
      </w:r>
      <w:proofErr w:type="spellEnd"/>
      <w:r w:rsidRPr="005F2CFD">
        <w:rPr>
          <w:color w:val="000000"/>
        </w:rPr>
        <w:t xml:space="preserve"> </w:t>
      </w:r>
      <w:proofErr w:type="spellStart"/>
      <w:r w:rsidRPr="005F2CFD">
        <w:rPr>
          <w:color w:val="000000"/>
        </w:rPr>
        <w:t>мовленнєві</w:t>
      </w:r>
      <w:proofErr w:type="spellEnd"/>
      <w:r w:rsidRPr="005F2CFD">
        <w:rPr>
          <w:color w:val="000000"/>
        </w:rPr>
        <w:t xml:space="preserve"> </w:t>
      </w:r>
      <w:proofErr w:type="spellStart"/>
      <w:r w:rsidRPr="005F2CFD">
        <w:rPr>
          <w:color w:val="000000"/>
        </w:rPr>
        <w:t>компетенції</w:t>
      </w:r>
      <w:proofErr w:type="spellEnd"/>
      <w:r w:rsidRPr="005F2CFD">
        <w:rPr>
          <w:color w:val="000000"/>
        </w:rPr>
        <w:t xml:space="preserve"> (</w:t>
      </w:r>
      <w:proofErr w:type="spellStart"/>
      <w:r w:rsidRPr="005F2CFD">
        <w:rPr>
          <w:color w:val="000000"/>
        </w:rPr>
        <w:t>лінгвістичну</w:t>
      </w:r>
      <w:proofErr w:type="spellEnd"/>
      <w:r w:rsidRPr="005F2CFD">
        <w:rPr>
          <w:color w:val="000000"/>
        </w:rPr>
        <w:t xml:space="preserve">, </w:t>
      </w:r>
      <w:proofErr w:type="spellStart"/>
      <w:r w:rsidRPr="005F2CFD">
        <w:rPr>
          <w:color w:val="000000"/>
        </w:rPr>
        <w:t>соціолінгвістичну</w:t>
      </w:r>
      <w:proofErr w:type="spellEnd"/>
      <w:r w:rsidRPr="005F2CFD">
        <w:rPr>
          <w:color w:val="000000"/>
        </w:rPr>
        <w:t xml:space="preserve"> та </w:t>
      </w:r>
      <w:proofErr w:type="spellStart"/>
      <w:r w:rsidRPr="005F2CFD">
        <w:rPr>
          <w:color w:val="000000"/>
        </w:rPr>
        <w:t>прагматичну</w:t>
      </w:r>
      <w:proofErr w:type="spellEnd"/>
      <w:r w:rsidRPr="005F2CFD">
        <w:rPr>
          <w:color w:val="000000"/>
        </w:rPr>
        <w:t xml:space="preserve">) для </w:t>
      </w:r>
      <w:proofErr w:type="spellStart"/>
      <w:r w:rsidRPr="005F2CFD">
        <w:rPr>
          <w:color w:val="000000"/>
        </w:rPr>
        <w:t>забезпечення</w:t>
      </w:r>
      <w:proofErr w:type="spellEnd"/>
      <w:r w:rsidRPr="005F2CFD">
        <w:rPr>
          <w:color w:val="000000"/>
        </w:rPr>
        <w:t xml:space="preserve"> </w:t>
      </w:r>
      <w:proofErr w:type="spellStart"/>
      <w:r w:rsidRPr="005F2CFD">
        <w:rPr>
          <w:color w:val="000000"/>
        </w:rPr>
        <w:t>ефективного</w:t>
      </w:r>
      <w:proofErr w:type="spellEnd"/>
      <w:r w:rsidRPr="005F2CFD">
        <w:rPr>
          <w:color w:val="000000"/>
        </w:rPr>
        <w:t xml:space="preserve"> </w:t>
      </w:r>
      <w:proofErr w:type="spellStart"/>
      <w:r w:rsidRPr="005F2CFD">
        <w:rPr>
          <w:color w:val="000000"/>
        </w:rPr>
        <w:t>спілкування</w:t>
      </w:r>
      <w:proofErr w:type="spellEnd"/>
      <w:r w:rsidRPr="005F2CFD">
        <w:rPr>
          <w:color w:val="000000"/>
        </w:rPr>
        <w:t xml:space="preserve"> </w:t>
      </w:r>
      <w:proofErr w:type="spellStart"/>
      <w:r w:rsidRPr="005F2CFD">
        <w:rPr>
          <w:color w:val="000000"/>
        </w:rPr>
        <w:t>під</w:t>
      </w:r>
      <w:proofErr w:type="spellEnd"/>
      <w:r w:rsidRPr="005F2CFD">
        <w:rPr>
          <w:color w:val="000000"/>
        </w:rPr>
        <w:t xml:space="preserve"> час </w:t>
      </w:r>
      <w:proofErr w:type="spellStart"/>
      <w:r w:rsidRPr="005F2CFD">
        <w:rPr>
          <w:color w:val="000000"/>
        </w:rPr>
        <w:t>підготовки</w:t>
      </w:r>
      <w:proofErr w:type="spellEnd"/>
      <w:r w:rsidRPr="005F2CFD">
        <w:rPr>
          <w:color w:val="000000"/>
        </w:rPr>
        <w:t xml:space="preserve"> та </w:t>
      </w:r>
      <w:proofErr w:type="spellStart"/>
      <w:r w:rsidRPr="005F2CFD">
        <w:rPr>
          <w:color w:val="000000"/>
        </w:rPr>
        <w:t>виголошення</w:t>
      </w:r>
      <w:proofErr w:type="spellEnd"/>
      <w:r w:rsidRPr="005F2CFD">
        <w:rPr>
          <w:color w:val="000000"/>
        </w:rPr>
        <w:t xml:space="preserve"> </w:t>
      </w:r>
      <w:proofErr w:type="spellStart"/>
      <w:r w:rsidRPr="005F2CFD">
        <w:rPr>
          <w:color w:val="000000"/>
        </w:rPr>
        <w:t>презентацій</w:t>
      </w:r>
      <w:proofErr w:type="spellEnd"/>
      <w:r w:rsidRPr="005F2CFD">
        <w:rPr>
          <w:color w:val="000000"/>
        </w:rPr>
        <w:t xml:space="preserve"> в </w:t>
      </w:r>
      <w:proofErr w:type="spellStart"/>
      <w:r w:rsidRPr="005F2CFD">
        <w:rPr>
          <w:color w:val="000000"/>
        </w:rPr>
        <w:t>академічному</w:t>
      </w:r>
      <w:proofErr w:type="spellEnd"/>
      <w:r w:rsidRPr="005F2CFD">
        <w:rPr>
          <w:color w:val="000000"/>
        </w:rPr>
        <w:t xml:space="preserve"> та </w:t>
      </w:r>
      <w:proofErr w:type="spellStart"/>
      <w:r w:rsidRPr="005F2CFD">
        <w:rPr>
          <w:color w:val="000000"/>
        </w:rPr>
        <w:t>професійному</w:t>
      </w:r>
      <w:proofErr w:type="spellEnd"/>
      <w:r w:rsidRPr="005F2CFD">
        <w:rPr>
          <w:color w:val="000000"/>
        </w:rPr>
        <w:t xml:space="preserve"> </w:t>
      </w:r>
      <w:proofErr w:type="spellStart"/>
      <w:r w:rsidRPr="005F2CFD">
        <w:rPr>
          <w:color w:val="000000"/>
        </w:rPr>
        <w:t>середовищі</w:t>
      </w:r>
      <w:proofErr w:type="spellEnd"/>
      <w:r w:rsidRPr="005F2CFD">
        <w:rPr>
          <w:color w:val="000000"/>
        </w:rPr>
        <w:t xml:space="preserve"> за темами </w:t>
      </w:r>
      <w:proofErr w:type="spellStart"/>
      <w:r w:rsidRPr="005F2CFD">
        <w:rPr>
          <w:color w:val="000000"/>
        </w:rPr>
        <w:t>навчання</w:t>
      </w:r>
      <w:proofErr w:type="spellEnd"/>
      <w:r w:rsidRPr="005F2CFD">
        <w:rPr>
          <w:color w:val="000000"/>
        </w:rPr>
        <w:t xml:space="preserve"> і </w:t>
      </w:r>
      <w:proofErr w:type="spellStart"/>
      <w:r w:rsidRPr="005F2CFD">
        <w:rPr>
          <w:color w:val="000000"/>
        </w:rPr>
        <w:t>фаху</w:t>
      </w:r>
      <w:proofErr w:type="spellEnd"/>
      <w:r w:rsidRPr="005F2CFD">
        <w:rPr>
          <w:color w:val="000000"/>
        </w:rPr>
        <w:t xml:space="preserve">. </w:t>
      </w:r>
    </w:p>
    <w:p w14:paraId="6729AF6C" w14:textId="3FAAC0DA" w:rsidR="00B91059" w:rsidRPr="005F2CFD" w:rsidRDefault="003B3707" w:rsidP="005F2CFD">
      <w:pPr>
        <w:ind w:right="140"/>
        <w:jc w:val="both"/>
        <w:rPr>
          <w:b/>
          <w:bCs/>
          <w:color w:val="000000"/>
          <w:lang w:val="uk-UA" w:eastAsia="en-US"/>
        </w:rPr>
      </w:pPr>
      <w:r w:rsidRPr="005F2CFD">
        <w:rPr>
          <w:b/>
          <w:bCs/>
          <w:color w:val="000000"/>
          <w:lang w:val="uk-UA" w:eastAsia="en-US"/>
        </w:rPr>
        <w:t xml:space="preserve">  </w:t>
      </w:r>
      <w:r w:rsidR="00B015F4">
        <w:rPr>
          <w:b/>
          <w:bCs/>
          <w:color w:val="000000"/>
          <w:lang w:val="uk-UA" w:eastAsia="en-US"/>
        </w:rPr>
        <w:tab/>
      </w:r>
      <w:r w:rsidR="00B91059" w:rsidRPr="005F2CFD">
        <w:rPr>
          <w:b/>
          <w:bCs/>
          <w:color w:val="000000"/>
          <w:lang w:val="uk-UA" w:eastAsia="en-US"/>
        </w:rPr>
        <w:t>ПРАКТИЧНІ ЗАНЯТТЯ</w:t>
      </w:r>
    </w:p>
    <w:p w14:paraId="453BB673" w14:textId="31D0782C" w:rsidR="00B91059" w:rsidRPr="005F2CFD" w:rsidRDefault="00B91059" w:rsidP="00B015F4">
      <w:pPr>
        <w:ind w:right="140" w:firstLine="708"/>
        <w:jc w:val="both"/>
      </w:pPr>
      <w:r w:rsidRPr="005F2CFD">
        <w:rPr>
          <w:b/>
          <w:bCs/>
          <w:lang w:val="uk-UA"/>
        </w:rPr>
        <w:t xml:space="preserve">Практичне заняття 1. </w:t>
      </w:r>
      <w:proofErr w:type="spellStart"/>
      <w:r w:rsidRPr="005F2CFD">
        <w:t>Особливості</w:t>
      </w:r>
      <w:proofErr w:type="spellEnd"/>
      <w:r w:rsidRPr="005F2CFD">
        <w:t xml:space="preserve"> </w:t>
      </w:r>
      <w:proofErr w:type="spellStart"/>
      <w:r w:rsidRPr="005F2CFD">
        <w:t>різних</w:t>
      </w:r>
      <w:proofErr w:type="spellEnd"/>
      <w:r w:rsidRPr="005F2CFD">
        <w:t xml:space="preserve"> </w:t>
      </w:r>
      <w:proofErr w:type="spellStart"/>
      <w:r w:rsidRPr="005F2CFD">
        <w:t>типів</w:t>
      </w:r>
      <w:proofErr w:type="spellEnd"/>
      <w:r w:rsidRPr="005F2CFD">
        <w:t xml:space="preserve">, форм </w:t>
      </w:r>
      <w:proofErr w:type="spellStart"/>
      <w:r w:rsidRPr="005F2CFD">
        <w:t>виступів</w:t>
      </w:r>
      <w:proofErr w:type="spellEnd"/>
      <w:r w:rsidRPr="005F2CFD">
        <w:t xml:space="preserve"> і </w:t>
      </w:r>
      <w:proofErr w:type="spellStart"/>
      <w:r w:rsidRPr="005F2CFD">
        <w:t>презентацій</w:t>
      </w:r>
      <w:proofErr w:type="spellEnd"/>
      <w:r w:rsidRPr="005F2CFD">
        <w:t xml:space="preserve">. </w:t>
      </w:r>
      <w:proofErr w:type="spellStart"/>
      <w:r w:rsidRPr="005F2CFD">
        <w:t>Основні</w:t>
      </w:r>
      <w:proofErr w:type="spellEnd"/>
      <w:r w:rsidRPr="005F2CFD">
        <w:t xml:space="preserve"> </w:t>
      </w:r>
      <w:proofErr w:type="spellStart"/>
      <w:r w:rsidRPr="005F2CFD">
        <w:t>компоненти</w:t>
      </w:r>
      <w:proofErr w:type="spellEnd"/>
      <w:r w:rsidRPr="005F2CFD">
        <w:t xml:space="preserve"> </w:t>
      </w:r>
      <w:proofErr w:type="spellStart"/>
      <w:r w:rsidRPr="005F2CFD">
        <w:t>ефективних</w:t>
      </w:r>
      <w:proofErr w:type="spellEnd"/>
      <w:r w:rsidRPr="005F2CFD">
        <w:t xml:space="preserve"> </w:t>
      </w:r>
      <w:proofErr w:type="spellStart"/>
      <w:r w:rsidRPr="005F2CFD">
        <w:t>виступів</w:t>
      </w:r>
      <w:proofErr w:type="spellEnd"/>
      <w:r w:rsidRPr="005F2CFD">
        <w:t xml:space="preserve">, </w:t>
      </w:r>
      <w:proofErr w:type="spellStart"/>
      <w:r w:rsidRPr="005F2CFD">
        <w:t>доповідей</w:t>
      </w:r>
      <w:proofErr w:type="spellEnd"/>
      <w:r w:rsidRPr="005F2CFD">
        <w:t xml:space="preserve">, </w:t>
      </w:r>
      <w:proofErr w:type="spellStart"/>
      <w:r w:rsidRPr="005F2CFD">
        <w:t>презентацій</w:t>
      </w:r>
      <w:proofErr w:type="spellEnd"/>
      <w:r w:rsidRPr="005F2CFD">
        <w:t xml:space="preserve">, </w:t>
      </w:r>
      <w:proofErr w:type="spellStart"/>
      <w:r w:rsidRPr="005F2CFD">
        <w:t>Планування</w:t>
      </w:r>
      <w:proofErr w:type="spellEnd"/>
      <w:r w:rsidRPr="005F2CFD">
        <w:t xml:space="preserve"> </w:t>
      </w:r>
      <w:proofErr w:type="spellStart"/>
      <w:r w:rsidRPr="005F2CFD">
        <w:t>виступу</w:t>
      </w:r>
      <w:proofErr w:type="spellEnd"/>
      <w:r w:rsidRPr="005F2CFD">
        <w:t xml:space="preserve">, </w:t>
      </w:r>
      <w:proofErr w:type="spellStart"/>
      <w:r w:rsidRPr="005F2CFD">
        <w:t>презентації</w:t>
      </w:r>
      <w:proofErr w:type="spellEnd"/>
      <w:r w:rsidRPr="005F2CFD">
        <w:t xml:space="preserve"> – </w:t>
      </w:r>
      <w:proofErr w:type="spellStart"/>
      <w:r w:rsidRPr="005F2CFD">
        <w:t>вибір</w:t>
      </w:r>
      <w:proofErr w:type="spellEnd"/>
      <w:r w:rsidRPr="005F2CFD">
        <w:t xml:space="preserve"> теми та мети.</w:t>
      </w:r>
    </w:p>
    <w:p w14:paraId="1ED3290E" w14:textId="69B05424" w:rsidR="00B91059" w:rsidRPr="005F2CFD" w:rsidRDefault="00B91059" w:rsidP="00B015F4">
      <w:pPr>
        <w:ind w:right="140" w:firstLine="708"/>
        <w:jc w:val="both"/>
        <w:rPr>
          <w:lang w:val="uk-UA"/>
        </w:rPr>
      </w:pPr>
      <w:r w:rsidRPr="005F2CFD">
        <w:rPr>
          <w:b/>
          <w:bCs/>
          <w:lang w:val="uk-UA"/>
        </w:rPr>
        <w:t>Практичне заняття 2.</w:t>
      </w:r>
      <w:r w:rsidRPr="005F2CFD">
        <w:t xml:space="preserve"> Структура і </w:t>
      </w:r>
      <w:proofErr w:type="spellStart"/>
      <w:r w:rsidRPr="005F2CFD">
        <w:t>мова</w:t>
      </w:r>
      <w:proofErr w:type="spellEnd"/>
      <w:r w:rsidRPr="005F2CFD">
        <w:t xml:space="preserve"> </w:t>
      </w:r>
      <w:proofErr w:type="spellStart"/>
      <w:r w:rsidRPr="005F2CFD">
        <w:t>презентації</w:t>
      </w:r>
      <w:proofErr w:type="spellEnd"/>
      <w:r w:rsidRPr="005F2CFD">
        <w:t xml:space="preserve">. </w:t>
      </w:r>
      <w:proofErr w:type="spellStart"/>
      <w:r w:rsidRPr="005F2CFD">
        <w:t>Основні</w:t>
      </w:r>
      <w:proofErr w:type="spellEnd"/>
      <w:r w:rsidRPr="005F2CFD">
        <w:t xml:space="preserve"> </w:t>
      </w:r>
      <w:proofErr w:type="spellStart"/>
      <w:r w:rsidRPr="005F2CFD">
        <w:t>функції</w:t>
      </w:r>
      <w:proofErr w:type="spellEnd"/>
      <w:r w:rsidRPr="005F2CFD">
        <w:t xml:space="preserve"> та </w:t>
      </w:r>
      <w:proofErr w:type="spellStart"/>
      <w:r w:rsidRPr="005F2CFD">
        <w:t>мовні</w:t>
      </w:r>
      <w:proofErr w:type="spellEnd"/>
      <w:r w:rsidRPr="005F2CFD">
        <w:t xml:space="preserve"> </w:t>
      </w:r>
      <w:proofErr w:type="spellStart"/>
      <w:proofErr w:type="gramStart"/>
      <w:r w:rsidRPr="005F2CFD">
        <w:t>зразки</w:t>
      </w:r>
      <w:proofErr w:type="spellEnd"/>
      <w:r w:rsidRPr="005F2CFD">
        <w:t xml:space="preserve">  </w:t>
      </w:r>
      <w:proofErr w:type="spellStart"/>
      <w:r w:rsidRPr="005F2CFD">
        <w:t>виступу</w:t>
      </w:r>
      <w:proofErr w:type="gramEnd"/>
      <w:r w:rsidRPr="005F2CFD">
        <w:t>-доповіді</w:t>
      </w:r>
      <w:proofErr w:type="spellEnd"/>
      <w:r w:rsidRPr="005F2CFD">
        <w:t xml:space="preserve">. </w:t>
      </w:r>
      <w:proofErr w:type="gramStart"/>
      <w:r w:rsidRPr="005F2CFD">
        <w:t xml:space="preserve">Підготовка  </w:t>
      </w:r>
      <w:proofErr w:type="spellStart"/>
      <w:r w:rsidRPr="005F2CFD">
        <w:t>вступної</w:t>
      </w:r>
      <w:proofErr w:type="spellEnd"/>
      <w:proofErr w:type="gramEnd"/>
      <w:r w:rsidRPr="005F2CFD">
        <w:t xml:space="preserve"> </w:t>
      </w:r>
      <w:proofErr w:type="spellStart"/>
      <w:r w:rsidRPr="005F2CFD">
        <w:t>частини</w:t>
      </w:r>
      <w:proofErr w:type="spellEnd"/>
      <w:r w:rsidRPr="005F2CFD">
        <w:t xml:space="preserve"> </w:t>
      </w:r>
      <w:proofErr w:type="spellStart"/>
      <w:r w:rsidRPr="005F2CFD">
        <w:t>презентації</w:t>
      </w:r>
      <w:proofErr w:type="spellEnd"/>
    </w:p>
    <w:p w14:paraId="25DAB84F" w14:textId="257AF75D" w:rsidR="00B91059" w:rsidRPr="005F2CFD" w:rsidRDefault="00B91059" w:rsidP="00B015F4">
      <w:pPr>
        <w:ind w:right="140" w:firstLine="708"/>
        <w:jc w:val="both"/>
      </w:pPr>
      <w:r w:rsidRPr="005F2CFD">
        <w:rPr>
          <w:b/>
          <w:bCs/>
          <w:lang w:val="uk-UA"/>
        </w:rPr>
        <w:t xml:space="preserve">Практичне заняття 3. </w:t>
      </w:r>
      <w:r w:rsidRPr="005F2CFD">
        <w:t xml:space="preserve">Підготовка </w:t>
      </w:r>
      <w:proofErr w:type="spellStart"/>
      <w:r w:rsidRPr="005F2CFD">
        <w:t>текстової</w:t>
      </w:r>
      <w:proofErr w:type="spellEnd"/>
      <w:r w:rsidRPr="005F2CFD">
        <w:t xml:space="preserve"> – </w:t>
      </w:r>
      <w:proofErr w:type="spellStart"/>
      <w:r w:rsidRPr="005F2CFD">
        <w:t>вербальної</w:t>
      </w:r>
      <w:proofErr w:type="spellEnd"/>
      <w:r w:rsidRPr="005F2CFD">
        <w:t xml:space="preserve"> </w:t>
      </w:r>
      <w:proofErr w:type="spellStart"/>
      <w:r w:rsidRPr="005F2CFD">
        <w:t>частини</w:t>
      </w:r>
      <w:proofErr w:type="spellEnd"/>
      <w:r w:rsidRPr="005F2CFD">
        <w:t xml:space="preserve"> </w:t>
      </w:r>
      <w:proofErr w:type="spellStart"/>
      <w:r w:rsidRPr="005F2CFD">
        <w:t>презентації</w:t>
      </w:r>
      <w:proofErr w:type="spellEnd"/>
      <w:r w:rsidRPr="005F2CFD">
        <w:t xml:space="preserve">, </w:t>
      </w:r>
      <w:proofErr w:type="spellStart"/>
      <w:r w:rsidRPr="005F2CFD">
        <w:t>підбір</w:t>
      </w:r>
      <w:proofErr w:type="spellEnd"/>
      <w:r w:rsidRPr="005F2CFD">
        <w:t xml:space="preserve"> стилю </w:t>
      </w:r>
      <w:proofErr w:type="spellStart"/>
      <w:r w:rsidRPr="005F2CFD">
        <w:t>доповіді</w:t>
      </w:r>
      <w:proofErr w:type="spellEnd"/>
      <w:r w:rsidRPr="005F2CFD">
        <w:t xml:space="preserve">: </w:t>
      </w:r>
      <w:proofErr w:type="spellStart"/>
      <w:r w:rsidRPr="005F2CFD">
        <w:t>формальний</w:t>
      </w:r>
      <w:proofErr w:type="spellEnd"/>
      <w:r w:rsidRPr="005F2CFD">
        <w:t>/</w:t>
      </w:r>
      <w:proofErr w:type="spellStart"/>
      <w:r w:rsidRPr="005F2CFD">
        <w:t>неформальний</w:t>
      </w:r>
      <w:proofErr w:type="spellEnd"/>
      <w:r w:rsidRPr="005F2CFD">
        <w:t xml:space="preserve">, </w:t>
      </w:r>
      <w:proofErr w:type="spellStart"/>
      <w:r w:rsidRPr="005F2CFD">
        <w:t>інтерактивний</w:t>
      </w:r>
      <w:proofErr w:type="spellEnd"/>
      <w:r w:rsidRPr="005F2CFD">
        <w:t xml:space="preserve">, </w:t>
      </w:r>
      <w:proofErr w:type="spellStart"/>
      <w:r w:rsidRPr="005F2CFD">
        <w:t>класичний</w:t>
      </w:r>
      <w:proofErr w:type="spellEnd"/>
      <w:r w:rsidRPr="005F2CFD">
        <w:t xml:space="preserve"> </w:t>
      </w:r>
      <w:proofErr w:type="spellStart"/>
      <w:r w:rsidRPr="005F2CFD">
        <w:t>тощо</w:t>
      </w:r>
      <w:proofErr w:type="spellEnd"/>
      <w:r w:rsidRPr="005F2CFD">
        <w:t>.</w:t>
      </w:r>
    </w:p>
    <w:p w14:paraId="49C7B89D" w14:textId="5F9E5175" w:rsidR="00B91059" w:rsidRPr="005F2CFD" w:rsidRDefault="00B91059" w:rsidP="00B015F4">
      <w:pPr>
        <w:ind w:right="140" w:firstLine="708"/>
        <w:jc w:val="both"/>
        <w:rPr>
          <w:color w:val="000000"/>
        </w:rPr>
      </w:pPr>
      <w:r w:rsidRPr="005F2CFD">
        <w:rPr>
          <w:b/>
          <w:bCs/>
          <w:lang w:val="uk-UA"/>
        </w:rPr>
        <w:t>Практичне заняття 4.</w:t>
      </w:r>
      <w:r w:rsidRPr="005F2CFD">
        <w:rPr>
          <w:color w:val="000000"/>
        </w:rPr>
        <w:t xml:space="preserve"> </w:t>
      </w:r>
      <w:proofErr w:type="spellStart"/>
      <w:r w:rsidRPr="005F2CFD">
        <w:t>Відбір</w:t>
      </w:r>
      <w:proofErr w:type="spellEnd"/>
      <w:r w:rsidRPr="005F2CFD">
        <w:t xml:space="preserve"> і </w:t>
      </w:r>
      <w:proofErr w:type="spellStart"/>
      <w:r w:rsidRPr="005F2CFD">
        <w:t>розробка</w:t>
      </w:r>
      <w:proofErr w:type="spellEnd"/>
      <w:r w:rsidRPr="005F2CFD">
        <w:t xml:space="preserve"> </w:t>
      </w:r>
      <w:proofErr w:type="spellStart"/>
      <w:r w:rsidRPr="005F2CFD">
        <w:t>візуальних</w:t>
      </w:r>
      <w:proofErr w:type="spellEnd"/>
      <w:r w:rsidRPr="005F2CFD">
        <w:t xml:space="preserve"> </w:t>
      </w:r>
      <w:proofErr w:type="spellStart"/>
      <w:r w:rsidRPr="005F2CFD">
        <w:t>засобів</w:t>
      </w:r>
      <w:proofErr w:type="spellEnd"/>
      <w:r w:rsidRPr="005F2CFD">
        <w:t xml:space="preserve"> </w:t>
      </w:r>
      <w:proofErr w:type="spellStart"/>
      <w:r w:rsidRPr="005F2CFD">
        <w:t>презентації</w:t>
      </w:r>
      <w:proofErr w:type="spellEnd"/>
      <w:r w:rsidRPr="005F2CFD">
        <w:t xml:space="preserve"> (</w:t>
      </w:r>
      <w:proofErr w:type="spellStart"/>
      <w:r w:rsidRPr="005F2CFD">
        <w:t>слайдів</w:t>
      </w:r>
      <w:proofErr w:type="spellEnd"/>
      <w:r w:rsidRPr="005F2CFD">
        <w:t xml:space="preserve">, схем, </w:t>
      </w:r>
      <w:proofErr w:type="spellStart"/>
      <w:r w:rsidRPr="005F2CFD">
        <w:t>рисунків</w:t>
      </w:r>
      <w:proofErr w:type="spellEnd"/>
      <w:r w:rsidRPr="005F2CFD">
        <w:t xml:space="preserve">, </w:t>
      </w:r>
      <w:proofErr w:type="spellStart"/>
      <w:r w:rsidRPr="005F2CFD">
        <w:t>графіків</w:t>
      </w:r>
      <w:proofErr w:type="spellEnd"/>
      <w:r w:rsidRPr="005F2CFD">
        <w:t xml:space="preserve">, </w:t>
      </w:r>
      <w:proofErr w:type="spellStart"/>
      <w:r w:rsidRPr="005F2CFD">
        <w:t>таблиць</w:t>
      </w:r>
      <w:proofErr w:type="spellEnd"/>
      <w:r w:rsidRPr="005F2CFD">
        <w:t xml:space="preserve"> </w:t>
      </w:r>
      <w:proofErr w:type="spellStart"/>
      <w:r w:rsidRPr="005F2CFD">
        <w:t>тощо</w:t>
      </w:r>
      <w:proofErr w:type="spellEnd"/>
      <w:r w:rsidRPr="005F2CFD">
        <w:t xml:space="preserve">) </w:t>
      </w:r>
      <w:proofErr w:type="spellStart"/>
      <w:r w:rsidRPr="005F2CFD">
        <w:t>Вербальна</w:t>
      </w:r>
      <w:proofErr w:type="spellEnd"/>
      <w:r w:rsidRPr="005F2CFD">
        <w:t xml:space="preserve"> </w:t>
      </w:r>
      <w:proofErr w:type="spellStart"/>
      <w:proofErr w:type="gramStart"/>
      <w:r w:rsidRPr="005F2CFD">
        <w:t>інтерпретація</w:t>
      </w:r>
      <w:proofErr w:type="spellEnd"/>
      <w:r w:rsidRPr="005F2CFD">
        <w:t xml:space="preserve">  </w:t>
      </w:r>
      <w:proofErr w:type="spellStart"/>
      <w:r w:rsidRPr="005F2CFD">
        <w:t>візуальних</w:t>
      </w:r>
      <w:proofErr w:type="spellEnd"/>
      <w:proofErr w:type="gramEnd"/>
      <w:r w:rsidRPr="005F2CFD">
        <w:t xml:space="preserve"> </w:t>
      </w:r>
      <w:proofErr w:type="spellStart"/>
      <w:r w:rsidRPr="005F2CFD">
        <w:t>засобів</w:t>
      </w:r>
      <w:proofErr w:type="spellEnd"/>
      <w:r w:rsidRPr="005F2CFD">
        <w:t xml:space="preserve">, </w:t>
      </w:r>
      <w:proofErr w:type="spellStart"/>
      <w:r w:rsidRPr="005F2CFD">
        <w:t>що</w:t>
      </w:r>
      <w:proofErr w:type="spellEnd"/>
      <w:r w:rsidRPr="005F2CFD">
        <w:t xml:space="preserve"> </w:t>
      </w:r>
      <w:proofErr w:type="spellStart"/>
      <w:r w:rsidRPr="005F2CFD">
        <w:t>супроводжують</w:t>
      </w:r>
      <w:proofErr w:type="spellEnd"/>
      <w:r w:rsidRPr="005F2CFD">
        <w:t xml:space="preserve"> текст </w:t>
      </w:r>
      <w:proofErr w:type="spellStart"/>
      <w:r w:rsidRPr="005F2CFD">
        <w:t>виступу-доповіді</w:t>
      </w:r>
      <w:proofErr w:type="spellEnd"/>
      <w:r w:rsidRPr="005F2CFD">
        <w:rPr>
          <w:lang w:val="uk-UA"/>
        </w:rPr>
        <w:t>.</w:t>
      </w:r>
      <w:r w:rsidRPr="005F2CFD">
        <w:rPr>
          <w:color w:val="000000"/>
        </w:rPr>
        <w:t xml:space="preserve"> Підготовка </w:t>
      </w:r>
      <w:proofErr w:type="spellStart"/>
      <w:r w:rsidRPr="005F2CFD">
        <w:rPr>
          <w:color w:val="000000"/>
        </w:rPr>
        <w:t>виступу</w:t>
      </w:r>
      <w:proofErr w:type="spellEnd"/>
      <w:r w:rsidRPr="005F2CFD">
        <w:rPr>
          <w:color w:val="000000"/>
        </w:rPr>
        <w:t xml:space="preserve"> з текстом </w:t>
      </w:r>
      <w:proofErr w:type="spellStart"/>
      <w:r w:rsidRPr="005F2CFD">
        <w:rPr>
          <w:color w:val="000000"/>
        </w:rPr>
        <w:t>презентації</w:t>
      </w:r>
      <w:proofErr w:type="spellEnd"/>
      <w:r w:rsidRPr="005F2CFD">
        <w:rPr>
          <w:color w:val="000000"/>
        </w:rPr>
        <w:t xml:space="preserve"> </w:t>
      </w:r>
      <w:proofErr w:type="spellStart"/>
      <w:r w:rsidRPr="005F2CFD">
        <w:rPr>
          <w:color w:val="000000"/>
        </w:rPr>
        <w:t>із</w:t>
      </w:r>
      <w:proofErr w:type="spellEnd"/>
      <w:r w:rsidRPr="005F2CFD">
        <w:rPr>
          <w:color w:val="000000"/>
        </w:rPr>
        <w:t xml:space="preserve"> </w:t>
      </w:r>
      <w:proofErr w:type="spellStart"/>
      <w:r w:rsidRPr="005F2CFD">
        <w:rPr>
          <w:color w:val="000000"/>
        </w:rPr>
        <w:t>залученням</w:t>
      </w:r>
      <w:proofErr w:type="spellEnd"/>
      <w:r w:rsidRPr="005F2CFD">
        <w:rPr>
          <w:color w:val="000000"/>
        </w:rPr>
        <w:t xml:space="preserve"> </w:t>
      </w:r>
      <w:proofErr w:type="spellStart"/>
      <w:r w:rsidRPr="005F2CFD">
        <w:rPr>
          <w:color w:val="000000"/>
        </w:rPr>
        <w:t>невербальних</w:t>
      </w:r>
      <w:proofErr w:type="spellEnd"/>
      <w:r w:rsidRPr="005F2CFD">
        <w:rPr>
          <w:color w:val="000000"/>
        </w:rPr>
        <w:t xml:space="preserve"> </w:t>
      </w:r>
      <w:proofErr w:type="spellStart"/>
      <w:r w:rsidRPr="005F2CFD">
        <w:rPr>
          <w:color w:val="000000"/>
        </w:rPr>
        <w:t>засобів</w:t>
      </w:r>
      <w:proofErr w:type="spellEnd"/>
      <w:r w:rsidRPr="005F2CFD">
        <w:t> </w:t>
      </w:r>
    </w:p>
    <w:p w14:paraId="12D28119" w14:textId="214B08CB" w:rsidR="00B91059" w:rsidRPr="005F2CFD" w:rsidRDefault="00B91059" w:rsidP="00B015F4">
      <w:pPr>
        <w:ind w:right="140" w:firstLine="708"/>
        <w:jc w:val="both"/>
      </w:pPr>
      <w:r w:rsidRPr="005F2CFD">
        <w:rPr>
          <w:b/>
          <w:bCs/>
          <w:lang w:val="uk-UA"/>
        </w:rPr>
        <w:t>Практичне заняття 5.</w:t>
      </w:r>
      <w:r w:rsidRPr="005F2CFD">
        <w:t xml:space="preserve"> </w:t>
      </w:r>
      <w:r w:rsidRPr="005F2CFD">
        <w:rPr>
          <w:color w:val="000000"/>
        </w:rPr>
        <w:t xml:space="preserve">Правила </w:t>
      </w:r>
      <w:proofErr w:type="spellStart"/>
      <w:r w:rsidRPr="005F2CFD">
        <w:rPr>
          <w:color w:val="000000"/>
        </w:rPr>
        <w:t>ведення</w:t>
      </w:r>
      <w:proofErr w:type="spellEnd"/>
      <w:r w:rsidRPr="005F2CFD">
        <w:rPr>
          <w:color w:val="000000"/>
        </w:rPr>
        <w:t xml:space="preserve"> </w:t>
      </w:r>
      <w:proofErr w:type="spellStart"/>
      <w:r w:rsidRPr="005F2CFD">
        <w:rPr>
          <w:color w:val="000000"/>
        </w:rPr>
        <w:t>дискусії</w:t>
      </w:r>
      <w:proofErr w:type="spellEnd"/>
      <w:r w:rsidRPr="005F2CFD">
        <w:rPr>
          <w:color w:val="000000"/>
        </w:rPr>
        <w:t xml:space="preserve">. </w:t>
      </w:r>
      <w:proofErr w:type="spellStart"/>
      <w:r w:rsidRPr="005F2CFD">
        <w:rPr>
          <w:color w:val="000000"/>
        </w:rPr>
        <w:t>Основні</w:t>
      </w:r>
      <w:proofErr w:type="spellEnd"/>
      <w:r w:rsidRPr="005F2CFD">
        <w:rPr>
          <w:color w:val="000000"/>
        </w:rPr>
        <w:t xml:space="preserve"> </w:t>
      </w:r>
      <w:proofErr w:type="spellStart"/>
      <w:r w:rsidRPr="005F2CFD">
        <w:rPr>
          <w:color w:val="000000"/>
        </w:rPr>
        <w:t>функції</w:t>
      </w:r>
      <w:proofErr w:type="spellEnd"/>
      <w:r w:rsidRPr="005F2CFD">
        <w:rPr>
          <w:color w:val="000000"/>
        </w:rPr>
        <w:t xml:space="preserve"> </w:t>
      </w:r>
      <w:proofErr w:type="gramStart"/>
      <w:r w:rsidRPr="005F2CFD">
        <w:rPr>
          <w:color w:val="000000"/>
        </w:rPr>
        <w:t xml:space="preserve">та  </w:t>
      </w:r>
      <w:proofErr w:type="spellStart"/>
      <w:r w:rsidRPr="005F2CFD">
        <w:rPr>
          <w:color w:val="000000"/>
        </w:rPr>
        <w:t>функціональні</w:t>
      </w:r>
      <w:proofErr w:type="spellEnd"/>
      <w:proofErr w:type="gramEnd"/>
      <w:r w:rsidRPr="005F2CFD">
        <w:rPr>
          <w:color w:val="000000"/>
        </w:rPr>
        <w:t xml:space="preserve"> </w:t>
      </w:r>
      <w:proofErr w:type="spellStart"/>
      <w:r w:rsidRPr="005F2CFD">
        <w:rPr>
          <w:color w:val="000000"/>
        </w:rPr>
        <w:t>покажчики</w:t>
      </w:r>
      <w:proofErr w:type="spellEnd"/>
      <w:r w:rsidRPr="005F2CFD">
        <w:rPr>
          <w:color w:val="000000"/>
        </w:rPr>
        <w:t xml:space="preserve"> </w:t>
      </w:r>
      <w:proofErr w:type="spellStart"/>
      <w:r w:rsidRPr="005F2CFD">
        <w:rPr>
          <w:color w:val="000000"/>
        </w:rPr>
        <w:t>вираження</w:t>
      </w:r>
      <w:proofErr w:type="spellEnd"/>
      <w:r w:rsidRPr="005F2CFD">
        <w:rPr>
          <w:color w:val="000000"/>
        </w:rPr>
        <w:t xml:space="preserve"> </w:t>
      </w:r>
      <w:proofErr w:type="spellStart"/>
      <w:r w:rsidRPr="005F2CFD">
        <w:rPr>
          <w:color w:val="000000"/>
        </w:rPr>
        <w:t>згоди</w:t>
      </w:r>
      <w:proofErr w:type="spellEnd"/>
      <w:r w:rsidRPr="005F2CFD">
        <w:rPr>
          <w:color w:val="000000"/>
        </w:rPr>
        <w:t>/</w:t>
      </w:r>
      <w:proofErr w:type="spellStart"/>
      <w:r w:rsidRPr="005F2CFD">
        <w:rPr>
          <w:color w:val="000000"/>
        </w:rPr>
        <w:t>незгоди</w:t>
      </w:r>
      <w:proofErr w:type="spellEnd"/>
      <w:r w:rsidRPr="005F2CFD">
        <w:rPr>
          <w:color w:val="000000"/>
        </w:rPr>
        <w:t xml:space="preserve">, </w:t>
      </w:r>
      <w:proofErr w:type="spellStart"/>
      <w:r w:rsidRPr="005F2CFD">
        <w:rPr>
          <w:color w:val="000000"/>
        </w:rPr>
        <w:t>висловлення</w:t>
      </w:r>
      <w:proofErr w:type="spellEnd"/>
      <w:r w:rsidRPr="005F2CFD">
        <w:rPr>
          <w:color w:val="000000"/>
        </w:rPr>
        <w:t xml:space="preserve"> </w:t>
      </w:r>
      <w:proofErr w:type="spellStart"/>
      <w:r w:rsidRPr="005F2CFD">
        <w:rPr>
          <w:color w:val="000000"/>
        </w:rPr>
        <w:t>пропозицій</w:t>
      </w:r>
      <w:proofErr w:type="spellEnd"/>
      <w:r w:rsidRPr="005F2CFD">
        <w:rPr>
          <w:color w:val="000000"/>
        </w:rPr>
        <w:t xml:space="preserve"> та </w:t>
      </w:r>
      <w:proofErr w:type="spellStart"/>
      <w:r w:rsidRPr="005F2CFD">
        <w:rPr>
          <w:color w:val="000000"/>
        </w:rPr>
        <w:t>ідей</w:t>
      </w:r>
      <w:proofErr w:type="spellEnd"/>
      <w:r w:rsidRPr="005F2CFD">
        <w:rPr>
          <w:color w:val="000000"/>
        </w:rPr>
        <w:t xml:space="preserve"> </w:t>
      </w:r>
      <w:proofErr w:type="spellStart"/>
      <w:r w:rsidRPr="005F2CFD">
        <w:rPr>
          <w:color w:val="000000"/>
        </w:rPr>
        <w:t>тощо</w:t>
      </w:r>
      <w:proofErr w:type="spellEnd"/>
      <w:r w:rsidRPr="005F2CFD">
        <w:rPr>
          <w:color w:val="000000"/>
        </w:rPr>
        <w:t>.</w:t>
      </w:r>
    </w:p>
    <w:p w14:paraId="30AF65AA" w14:textId="14B535FA" w:rsidR="00B91059" w:rsidRPr="005F2CFD" w:rsidRDefault="00B91059" w:rsidP="005F2CFD">
      <w:pPr>
        <w:ind w:right="140"/>
        <w:jc w:val="both"/>
        <w:rPr>
          <w:rFonts w:eastAsia="Calibri"/>
          <w:lang w:eastAsia="en-US"/>
        </w:rPr>
      </w:pPr>
      <w:r w:rsidRPr="005F2CFD">
        <w:rPr>
          <w:color w:val="000000"/>
        </w:rPr>
        <w:t xml:space="preserve"> </w:t>
      </w:r>
      <w:r w:rsidR="00B015F4">
        <w:rPr>
          <w:color w:val="000000"/>
        </w:rPr>
        <w:tab/>
      </w:r>
      <w:r w:rsidRPr="005F2CFD">
        <w:rPr>
          <w:b/>
          <w:color w:val="000000"/>
          <w:lang w:val="uk-UA"/>
        </w:rPr>
        <w:t xml:space="preserve">Практичне заняття 6. </w:t>
      </w:r>
      <w:proofErr w:type="spellStart"/>
      <w:r w:rsidRPr="005F2CFD">
        <w:t>Обговорення</w:t>
      </w:r>
      <w:proofErr w:type="spellEnd"/>
      <w:r w:rsidRPr="005F2CFD">
        <w:t xml:space="preserve"> </w:t>
      </w:r>
      <w:proofErr w:type="spellStart"/>
      <w:r w:rsidRPr="005F2CFD">
        <w:t>презентації</w:t>
      </w:r>
      <w:proofErr w:type="spellEnd"/>
      <w:r w:rsidRPr="005F2CFD">
        <w:t xml:space="preserve"> в </w:t>
      </w:r>
      <w:proofErr w:type="spellStart"/>
      <w:r w:rsidRPr="005F2CFD">
        <w:t>режимі</w:t>
      </w:r>
      <w:proofErr w:type="spellEnd"/>
      <w:r w:rsidRPr="005F2CFD">
        <w:t xml:space="preserve"> </w:t>
      </w:r>
      <w:proofErr w:type="spellStart"/>
      <w:r w:rsidRPr="005F2CFD">
        <w:t>питання</w:t>
      </w:r>
      <w:proofErr w:type="spellEnd"/>
      <w:r w:rsidRPr="005F2CFD">
        <w:t xml:space="preserve"> – </w:t>
      </w:r>
      <w:proofErr w:type="spellStart"/>
      <w:r w:rsidRPr="005F2CFD">
        <w:t>відповідь</w:t>
      </w:r>
      <w:proofErr w:type="spellEnd"/>
      <w:r w:rsidRPr="005F2CFD">
        <w:t xml:space="preserve">, </w:t>
      </w:r>
      <w:proofErr w:type="spellStart"/>
      <w:r w:rsidRPr="005F2CFD">
        <w:t>надання</w:t>
      </w:r>
      <w:proofErr w:type="spellEnd"/>
      <w:r w:rsidRPr="005F2CFD">
        <w:t xml:space="preserve"> </w:t>
      </w:r>
      <w:proofErr w:type="spellStart"/>
      <w:r w:rsidRPr="005F2CFD">
        <w:t>фідбеку</w:t>
      </w:r>
      <w:proofErr w:type="spellEnd"/>
      <w:r w:rsidRPr="005F2CFD">
        <w:t xml:space="preserve">, </w:t>
      </w:r>
      <w:proofErr w:type="spellStart"/>
      <w:r w:rsidRPr="005F2CFD">
        <w:t>коментарів</w:t>
      </w:r>
      <w:proofErr w:type="spellEnd"/>
      <w:r w:rsidRPr="005F2CFD">
        <w:t xml:space="preserve"> </w:t>
      </w:r>
      <w:proofErr w:type="spellStart"/>
      <w:r w:rsidRPr="005F2CFD">
        <w:t>тощо</w:t>
      </w:r>
      <w:proofErr w:type="spellEnd"/>
      <w:r w:rsidRPr="005F2CFD">
        <w:t xml:space="preserve">. </w:t>
      </w:r>
      <w:proofErr w:type="spellStart"/>
      <w:r w:rsidRPr="005F2CFD">
        <w:t>Ведення</w:t>
      </w:r>
      <w:proofErr w:type="spellEnd"/>
      <w:r w:rsidRPr="005F2CFD">
        <w:t xml:space="preserve"> </w:t>
      </w:r>
      <w:proofErr w:type="spellStart"/>
      <w:r w:rsidRPr="005F2CFD">
        <w:t>дискусій</w:t>
      </w:r>
      <w:proofErr w:type="spellEnd"/>
    </w:p>
    <w:p w14:paraId="53DBEC78" w14:textId="09ECBD4F" w:rsidR="00B91059" w:rsidRPr="005F2CFD" w:rsidRDefault="00B91059" w:rsidP="00B015F4">
      <w:pPr>
        <w:ind w:right="140" w:firstLine="708"/>
        <w:jc w:val="both"/>
        <w:rPr>
          <w:bCs/>
          <w:color w:val="000000"/>
          <w:lang w:val="uk-UA"/>
        </w:rPr>
      </w:pPr>
      <w:r w:rsidRPr="005F2CFD">
        <w:rPr>
          <w:b/>
          <w:color w:val="000000"/>
          <w:lang w:val="uk-UA"/>
        </w:rPr>
        <w:t>Практичне заняття 7.</w:t>
      </w:r>
      <w:r w:rsidRPr="005F2CFD">
        <w:rPr>
          <w:bCs/>
          <w:color w:val="000000"/>
          <w:lang w:val="uk-UA"/>
        </w:rPr>
        <w:t xml:space="preserve"> Контрольна робота </w:t>
      </w:r>
    </w:p>
    <w:p w14:paraId="2675E5D8" w14:textId="77777777" w:rsidR="004C1DDB" w:rsidRPr="005F2CFD" w:rsidRDefault="002A1C64" w:rsidP="005F2CFD">
      <w:pPr>
        <w:ind w:right="140"/>
        <w:jc w:val="both"/>
        <w:rPr>
          <w:rFonts w:eastAsia="Calibri"/>
          <w:b/>
          <w:lang w:val="uk-UA" w:eastAsia="en-US"/>
        </w:rPr>
      </w:pPr>
      <w:r w:rsidRPr="005F2CFD">
        <w:rPr>
          <w:rFonts w:eastAsia="Calibri"/>
          <w:b/>
          <w:lang w:eastAsia="en-US"/>
        </w:rPr>
        <w:t xml:space="preserve"> </w:t>
      </w:r>
      <w:r w:rsidR="003B3707" w:rsidRPr="005F2CFD">
        <w:rPr>
          <w:rFonts w:eastAsia="Calibri"/>
          <w:b/>
          <w:lang w:val="uk-UA" w:eastAsia="en-US"/>
        </w:rPr>
        <w:t xml:space="preserve"> </w:t>
      </w:r>
    </w:p>
    <w:p w14:paraId="4985E669" w14:textId="06E475F1" w:rsidR="004179CD" w:rsidRPr="005F2CFD" w:rsidRDefault="004C1DDB" w:rsidP="005F2CFD">
      <w:pPr>
        <w:ind w:right="140"/>
        <w:jc w:val="both"/>
        <w:rPr>
          <w:rFonts w:eastAsia="Calibri"/>
          <w:b/>
          <w:lang w:val="uk-UA" w:eastAsia="en-US"/>
        </w:rPr>
      </w:pPr>
      <w:r w:rsidRPr="005F2CFD">
        <w:rPr>
          <w:rFonts w:eastAsia="Calibri"/>
          <w:b/>
          <w:lang w:val="uk-UA" w:eastAsia="en-US"/>
        </w:rPr>
        <w:t xml:space="preserve">  </w:t>
      </w:r>
      <w:r w:rsidR="00515AD1" w:rsidRPr="005F2CFD">
        <w:rPr>
          <w:rFonts w:eastAsia="Calibri"/>
          <w:b/>
          <w:lang w:val="uk-UA" w:eastAsia="en-US"/>
        </w:rPr>
        <w:t xml:space="preserve"> </w:t>
      </w:r>
      <w:r w:rsidR="00B015F4">
        <w:rPr>
          <w:rFonts w:eastAsia="Calibri"/>
          <w:b/>
          <w:lang w:val="uk-UA" w:eastAsia="en-US"/>
        </w:rPr>
        <w:tab/>
      </w:r>
      <w:r w:rsidR="004179CD" w:rsidRPr="005F2CFD">
        <w:rPr>
          <w:rFonts w:eastAsia="Calibri"/>
          <w:b/>
          <w:lang w:val="uk-UA" w:eastAsia="en-US"/>
        </w:rPr>
        <w:t>САМОСТІЙНА РОБОТА</w:t>
      </w:r>
    </w:p>
    <w:p w14:paraId="27337FB1" w14:textId="058D41EC" w:rsidR="004179CD" w:rsidRPr="005F2CFD" w:rsidRDefault="000B1BA0" w:rsidP="005F2CFD">
      <w:pPr>
        <w:pStyle w:val="afe"/>
        <w:ind w:right="140"/>
        <w:rPr>
          <w:rFonts w:eastAsia="Calibri"/>
          <w:sz w:val="28"/>
          <w:szCs w:val="28"/>
          <w:lang w:eastAsia="en-US"/>
        </w:rPr>
      </w:pPr>
      <w:r w:rsidRPr="005F2CFD">
        <w:rPr>
          <w:rFonts w:eastAsia="Calibri"/>
          <w:sz w:val="28"/>
          <w:szCs w:val="28"/>
          <w:lang w:val="ru-RU" w:eastAsia="en-US"/>
        </w:rPr>
        <w:t xml:space="preserve">  </w:t>
      </w:r>
      <w:r w:rsidR="004179CD" w:rsidRPr="005F2CFD">
        <w:rPr>
          <w:rFonts w:eastAsia="Calibri"/>
          <w:sz w:val="28"/>
          <w:szCs w:val="28"/>
          <w:lang w:eastAsia="en-US"/>
        </w:rPr>
        <w:t>Виконання завдань з підручника та/або онлайн курсу</w:t>
      </w:r>
    </w:p>
    <w:p w14:paraId="7DB65F2C" w14:textId="1726A406" w:rsidR="004179CD" w:rsidRPr="005F2CFD" w:rsidRDefault="000B1BA0" w:rsidP="005F2CFD">
      <w:pPr>
        <w:pStyle w:val="afe"/>
        <w:ind w:right="140"/>
        <w:rPr>
          <w:rFonts w:eastAsia="Calibri"/>
          <w:sz w:val="28"/>
          <w:szCs w:val="28"/>
          <w:lang w:eastAsia="en-US"/>
        </w:rPr>
      </w:pPr>
      <w:r w:rsidRPr="005F2CFD">
        <w:rPr>
          <w:rFonts w:eastAsia="Calibri"/>
          <w:sz w:val="28"/>
          <w:szCs w:val="28"/>
          <w:lang w:val="ru-RU" w:eastAsia="en-US"/>
        </w:rPr>
        <w:t xml:space="preserve">  </w:t>
      </w:r>
      <w:r w:rsidR="004179CD" w:rsidRPr="005F2CFD">
        <w:rPr>
          <w:rFonts w:eastAsia="Calibri"/>
          <w:sz w:val="28"/>
          <w:szCs w:val="28"/>
          <w:lang w:eastAsia="en-US"/>
        </w:rPr>
        <w:t>Пошук та опрацювання інформації для презентації</w:t>
      </w:r>
    </w:p>
    <w:p w14:paraId="586E0BD3" w14:textId="406F30E1" w:rsidR="004179CD" w:rsidRPr="005F2CFD" w:rsidRDefault="000B1BA0" w:rsidP="005F2CFD">
      <w:pPr>
        <w:pStyle w:val="afe"/>
        <w:ind w:right="140"/>
        <w:rPr>
          <w:rFonts w:eastAsia="Calibri"/>
          <w:sz w:val="28"/>
          <w:szCs w:val="28"/>
          <w:lang w:eastAsia="en-US"/>
        </w:rPr>
      </w:pPr>
      <w:r w:rsidRPr="005F2CFD">
        <w:rPr>
          <w:rFonts w:eastAsia="Calibri"/>
          <w:sz w:val="28"/>
          <w:szCs w:val="28"/>
          <w:lang w:val="ru-RU" w:eastAsia="en-US"/>
        </w:rPr>
        <w:t xml:space="preserve">  </w:t>
      </w:r>
      <w:r w:rsidR="004179CD" w:rsidRPr="005F2CFD">
        <w:rPr>
          <w:rFonts w:eastAsia="Calibri"/>
          <w:sz w:val="28"/>
          <w:szCs w:val="28"/>
          <w:lang w:eastAsia="en-US"/>
        </w:rPr>
        <w:t xml:space="preserve">Організація вступу до презентації: визначення мети та завдань   презентації, </w:t>
      </w:r>
      <w:r w:rsidR="00B015F4">
        <w:rPr>
          <w:rFonts w:eastAsia="Calibri"/>
          <w:sz w:val="28"/>
          <w:szCs w:val="28"/>
          <w:lang w:eastAsia="en-US"/>
        </w:rPr>
        <w:t xml:space="preserve"> </w:t>
      </w:r>
      <w:r w:rsidR="004179CD" w:rsidRPr="005F2CFD">
        <w:rPr>
          <w:rFonts w:eastAsia="Calibri"/>
          <w:sz w:val="28"/>
          <w:szCs w:val="28"/>
          <w:lang w:eastAsia="en-US"/>
        </w:rPr>
        <w:t>підготовка засобу привертання уваги аудиторії</w:t>
      </w:r>
    </w:p>
    <w:p w14:paraId="10C88CC6" w14:textId="14172E83" w:rsidR="004179CD" w:rsidRPr="005F2CFD" w:rsidRDefault="000B1BA0" w:rsidP="005F2CFD">
      <w:pPr>
        <w:pStyle w:val="afe"/>
        <w:ind w:right="140"/>
        <w:rPr>
          <w:rFonts w:eastAsia="Calibri"/>
          <w:sz w:val="28"/>
          <w:szCs w:val="28"/>
          <w:lang w:eastAsia="en-US"/>
        </w:rPr>
      </w:pPr>
      <w:r w:rsidRPr="005F2CFD">
        <w:rPr>
          <w:rFonts w:eastAsia="Calibri"/>
          <w:sz w:val="28"/>
          <w:szCs w:val="28"/>
          <w:lang w:eastAsia="en-US"/>
        </w:rPr>
        <w:lastRenderedPageBreak/>
        <w:t xml:space="preserve">  </w:t>
      </w:r>
      <w:r w:rsidR="004179CD" w:rsidRPr="005F2CFD">
        <w:rPr>
          <w:rFonts w:eastAsia="Calibri"/>
          <w:sz w:val="28"/>
          <w:szCs w:val="28"/>
          <w:lang w:eastAsia="en-US"/>
        </w:rPr>
        <w:t xml:space="preserve">Пошук інформації та підготовка </w:t>
      </w:r>
      <w:proofErr w:type="spellStart"/>
      <w:r w:rsidR="004179CD" w:rsidRPr="005F2CFD">
        <w:rPr>
          <w:rFonts w:eastAsia="Calibri"/>
          <w:sz w:val="28"/>
          <w:szCs w:val="28"/>
          <w:lang w:eastAsia="en-US"/>
        </w:rPr>
        <w:t>ії</w:t>
      </w:r>
      <w:proofErr w:type="spellEnd"/>
      <w:r w:rsidR="004179CD" w:rsidRPr="005F2CFD">
        <w:rPr>
          <w:rFonts w:eastAsia="Calibri"/>
          <w:sz w:val="28"/>
          <w:szCs w:val="28"/>
          <w:lang w:eastAsia="en-US"/>
        </w:rPr>
        <w:t xml:space="preserve"> графічної  репрезентації; підготовка усної та письмової інтерпретації графічної інформації</w:t>
      </w:r>
    </w:p>
    <w:p w14:paraId="78CD49B7" w14:textId="7B91CEEF" w:rsidR="004179CD" w:rsidRPr="005F2CFD" w:rsidRDefault="000B1BA0" w:rsidP="005F2CFD">
      <w:pPr>
        <w:pStyle w:val="afe"/>
        <w:ind w:right="140"/>
        <w:rPr>
          <w:rFonts w:eastAsia="Calibri"/>
          <w:sz w:val="28"/>
          <w:szCs w:val="28"/>
          <w:lang w:eastAsia="en-US"/>
        </w:rPr>
      </w:pPr>
      <w:r w:rsidRPr="005F2CFD">
        <w:rPr>
          <w:rFonts w:eastAsia="Calibri"/>
          <w:sz w:val="28"/>
          <w:szCs w:val="28"/>
          <w:lang w:eastAsia="en-US"/>
        </w:rPr>
        <w:t xml:space="preserve">  </w:t>
      </w:r>
      <w:r w:rsidR="004179CD" w:rsidRPr="005F2CFD">
        <w:rPr>
          <w:rFonts w:eastAsia="Calibri"/>
          <w:sz w:val="28"/>
          <w:szCs w:val="28"/>
          <w:lang w:eastAsia="en-US"/>
        </w:rPr>
        <w:t>Організація головної частини презентації: планування, структурування, логічне поєднання частин інформації, аргументів для підтримки та розвитку тези</w:t>
      </w:r>
    </w:p>
    <w:p w14:paraId="7691DDC0" w14:textId="77777777" w:rsidR="004179CD" w:rsidRPr="005F2CFD" w:rsidRDefault="004179CD" w:rsidP="005F2CFD">
      <w:pPr>
        <w:pStyle w:val="afe"/>
        <w:ind w:right="140"/>
        <w:rPr>
          <w:rFonts w:eastAsia="Calibri"/>
          <w:sz w:val="28"/>
          <w:szCs w:val="28"/>
          <w:lang w:eastAsia="en-US"/>
        </w:rPr>
      </w:pPr>
      <w:r w:rsidRPr="005F2CFD">
        <w:rPr>
          <w:rFonts w:eastAsia="Calibri"/>
          <w:sz w:val="28"/>
          <w:szCs w:val="28"/>
          <w:lang w:eastAsia="en-US"/>
        </w:rPr>
        <w:t>Написання плану презентації, тексту презентації, підсумку та висновку</w:t>
      </w:r>
    </w:p>
    <w:p w14:paraId="54F4FAB9" w14:textId="77777777" w:rsidR="004179CD" w:rsidRPr="005F2CFD" w:rsidRDefault="004179CD" w:rsidP="005F2CFD">
      <w:pPr>
        <w:pStyle w:val="afe"/>
        <w:ind w:right="140"/>
        <w:rPr>
          <w:rFonts w:eastAsia="Calibri"/>
          <w:sz w:val="28"/>
          <w:szCs w:val="28"/>
          <w:lang w:eastAsia="en-US"/>
        </w:rPr>
      </w:pPr>
      <w:r w:rsidRPr="005F2CFD">
        <w:rPr>
          <w:rFonts w:eastAsia="Calibri"/>
          <w:sz w:val="28"/>
          <w:szCs w:val="28"/>
          <w:lang w:eastAsia="en-US"/>
        </w:rPr>
        <w:t>Дизайн та організація тексту на слайдах</w:t>
      </w:r>
    </w:p>
    <w:p w14:paraId="55435B4E" w14:textId="77777777" w:rsidR="004179CD" w:rsidRPr="005F2CFD" w:rsidRDefault="004179CD" w:rsidP="005F2CFD">
      <w:pPr>
        <w:pStyle w:val="afe"/>
        <w:ind w:right="140"/>
        <w:rPr>
          <w:rFonts w:eastAsia="Calibri"/>
          <w:sz w:val="28"/>
          <w:szCs w:val="28"/>
          <w:lang w:eastAsia="en-US"/>
        </w:rPr>
      </w:pPr>
      <w:r w:rsidRPr="005F2CFD">
        <w:rPr>
          <w:rFonts w:eastAsia="Calibri"/>
          <w:sz w:val="28"/>
          <w:szCs w:val="28"/>
          <w:lang w:eastAsia="en-US"/>
        </w:rPr>
        <w:t xml:space="preserve">Аналіз </w:t>
      </w:r>
      <w:r w:rsidRPr="005F2CFD">
        <w:rPr>
          <w:rFonts w:eastAsia="Calibri"/>
          <w:sz w:val="28"/>
          <w:szCs w:val="28"/>
          <w:lang w:val="en-US" w:eastAsia="en-US"/>
        </w:rPr>
        <w:t>video presentations online (the structure, linguistic and non-linguistic means of communication, information arrangement, visual aids application, Q&amp;A handling</w:t>
      </w:r>
    </w:p>
    <w:p w14:paraId="14129FD9" w14:textId="77777777" w:rsidR="004179CD" w:rsidRPr="005F2CFD" w:rsidRDefault="004179CD" w:rsidP="005F2CFD">
      <w:pPr>
        <w:pStyle w:val="afe"/>
        <w:ind w:right="140"/>
        <w:rPr>
          <w:rFonts w:eastAsia="Calibri"/>
          <w:sz w:val="28"/>
          <w:szCs w:val="28"/>
          <w:lang w:val="en-US" w:eastAsia="en-US"/>
        </w:rPr>
      </w:pPr>
      <w:r w:rsidRPr="005F2CFD">
        <w:rPr>
          <w:rFonts w:eastAsia="Calibri"/>
          <w:sz w:val="28"/>
          <w:szCs w:val="28"/>
          <w:lang w:val="en-US" w:eastAsia="en-US"/>
        </w:rPr>
        <w:t>Preparing for giving a presentation (one-person or joint one</w:t>
      </w:r>
      <w:proofErr w:type="gramStart"/>
      <w:r w:rsidRPr="005F2CFD">
        <w:rPr>
          <w:rFonts w:eastAsia="Calibri"/>
          <w:sz w:val="28"/>
          <w:szCs w:val="28"/>
          <w:lang w:val="en-US" w:eastAsia="en-US"/>
        </w:rPr>
        <w:t>);</w:t>
      </w:r>
      <w:proofErr w:type="gramEnd"/>
    </w:p>
    <w:p w14:paraId="29E27956" w14:textId="0EA561AA" w:rsidR="004179CD" w:rsidRPr="005F2CFD" w:rsidRDefault="004179CD" w:rsidP="005F2CFD">
      <w:pPr>
        <w:ind w:right="140"/>
        <w:jc w:val="both"/>
        <w:rPr>
          <w:rFonts w:eastAsia="Calibri"/>
          <w:lang w:val="uk-UA" w:eastAsia="en-US"/>
        </w:rPr>
      </w:pPr>
      <w:r w:rsidRPr="005F2CFD">
        <w:rPr>
          <w:rFonts w:eastAsia="Calibri"/>
          <w:lang w:val="uk-UA" w:eastAsia="en-US"/>
        </w:rPr>
        <w:t>Підготовка до участі у сесії</w:t>
      </w:r>
      <w:r w:rsidRPr="005F2CFD">
        <w:rPr>
          <w:rFonts w:eastAsia="Calibri"/>
          <w:lang w:eastAsia="en-US"/>
        </w:rPr>
        <w:t xml:space="preserve"> </w:t>
      </w:r>
      <w:r w:rsidRPr="005F2CFD">
        <w:rPr>
          <w:rFonts w:eastAsia="Calibri"/>
          <w:lang w:val="en-US" w:eastAsia="en-US"/>
        </w:rPr>
        <w:t>Q</w:t>
      </w:r>
      <w:r w:rsidRPr="005F2CFD">
        <w:rPr>
          <w:rFonts w:eastAsia="Calibri"/>
          <w:lang w:eastAsia="en-US"/>
        </w:rPr>
        <w:t>&amp;</w:t>
      </w:r>
      <w:r w:rsidRPr="005F2CFD">
        <w:rPr>
          <w:rFonts w:eastAsia="Calibri"/>
          <w:lang w:val="en-US" w:eastAsia="en-US"/>
        </w:rPr>
        <w:t>A</w:t>
      </w:r>
      <w:r w:rsidRPr="005F2CFD">
        <w:rPr>
          <w:rFonts w:eastAsia="Calibri"/>
          <w:lang w:val="uk-UA" w:eastAsia="en-US"/>
        </w:rPr>
        <w:t xml:space="preserve"> та/або дебатах</w:t>
      </w:r>
    </w:p>
    <w:p w14:paraId="76FC5E6B" w14:textId="77777777" w:rsidR="004C1DDB" w:rsidRPr="005F2CFD" w:rsidRDefault="004179CD" w:rsidP="005F2CFD">
      <w:pPr>
        <w:ind w:right="140"/>
        <w:jc w:val="both"/>
        <w:rPr>
          <w:rFonts w:eastAsia="Calibri"/>
          <w:lang w:val="uk-UA" w:eastAsia="en-US"/>
        </w:rPr>
      </w:pPr>
      <w:r w:rsidRPr="005F2CFD">
        <w:rPr>
          <w:rFonts w:eastAsia="Calibri"/>
          <w:lang w:val="uk-UA" w:eastAsia="en-US"/>
        </w:rPr>
        <w:tab/>
      </w:r>
    </w:p>
    <w:p w14:paraId="2BE83E8C" w14:textId="5730676B" w:rsidR="004179CD" w:rsidRPr="005F2CFD" w:rsidRDefault="004179CD" w:rsidP="00B015F4">
      <w:pPr>
        <w:ind w:right="140" w:firstLine="708"/>
        <w:jc w:val="both"/>
        <w:rPr>
          <w:rFonts w:eastAsia="Calibri"/>
          <w:b/>
          <w:bCs/>
          <w:lang w:val="uk-UA" w:eastAsia="en-US"/>
        </w:rPr>
      </w:pPr>
      <w:r w:rsidRPr="005F2CFD">
        <w:rPr>
          <w:rFonts w:eastAsia="Calibri"/>
          <w:b/>
          <w:bCs/>
          <w:lang w:val="uk-UA" w:eastAsia="en-US"/>
        </w:rPr>
        <w:t>ЗАВДАННЯ ДЛЯ КОНТРОЛЮ</w:t>
      </w:r>
    </w:p>
    <w:p w14:paraId="1F80D53C" w14:textId="77777777" w:rsidR="004179CD" w:rsidRPr="005F2CFD" w:rsidRDefault="004179CD" w:rsidP="00B015F4">
      <w:pPr>
        <w:spacing w:after="160"/>
        <w:ind w:right="140" w:firstLine="708"/>
        <w:rPr>
          <w:rFonts w:eastAsia="Calibri"/>
          <w:b/>
          <w:lang w:eastAsia="en-US"/>
        </w:rPr>
      </w:pPr>
      <w:proofErr w:type="spellStart"/>
      <w:r w:rsidRPr="005F2CFD">
        <w:rPr>
          <w:rFonts w:eastAsia="Calibri"/>
          <w:b/>
          <w:lang w:eastAsia="en-US"/>
        </w:rPr>
        <w:t>Поточний</w:t>
      </w:r>
      <w:proofErr w:type="spellEnd"/>
      <w:r w:rsidRPr="005F2CFD">
        <w:rPr>
          <w:rFonts w:eastAsia="Calibri"/>
          <w:b/>
          <w:lang w:eastAsia="en-US"/>
        </w:rPr>
        <w:t xml:space="preserve"> контроль</w:t>
      </w:r>
    </w:p>
    <w:p w14:paraId="571553AE" w14:textId="77777777" w:rsidR="004179CD" w:rsidRPr="005F2CFD" w:rsidRDefault="004179CD" w:rsidP="005F2CFD">
      <w:pPr>
        <w:spacing w:after="160"/>
        <w:ind w:right="140"/>
        <w:rPr>
          <w:rFonts w:eastAsia="Calibri"/>
          <w:bCs/>
          <w:lang w:val="uk-UA" w:eastAsia="en-US"/>
        </w:rPr>
      </w:pPr>
      <w:proofErr w:type="spellStart"/>
      <w:r w:rsidRPr="005F2CFD">
        <w:rPr>
          <w:rFonts w:eastAsia="Calibri"/>
          <w:lang w:eastAsia="en-US"/>
        </w:rPr>
        <w:t>Написання</w:t>
      </w:r>
      <w:proofErr w:type="spellEnd"/>
      <w:r w:rsidRPr="005F2CFD">
        <w:rPr>
          <w:rFonts w:eastAsia="Calibri"/>
          <w:lang w:eastAsia="en-US"/>
        </w:rPr>
        <w:t xml:space="preserve"> плану </w:t>
      </w:r>
      <w:proofErr w:type="spellStart"/>
      <w:proofErr w:type="gramStart"/>
      <w:r w:rsidRPr="005F2CFD">
        <w:rPr>
          <w:rFonts w:eastAsia="Calibri"/>
          <w:lang w:eastAsia="en-US"/>
        </w:rPr>
        <w:t>презентації</w:t>
      </w:r>
      <w:proofErr w:type="spellEnd"/>
      <w:r w:rsidRPr="005F2CFD">
        <w:rPr>
          <w:rFonts w:eastAsia="Calibri"/>
          <w:lang w:eastAsia="en-US"/>
        </w:rPr>
        <w:t xml:space="preserve">  тексту</w:t>
      </w:r>
      <w:proofErr w:type="gramEnd"/>
      <w:r w:rsidRPr="005F2CFD">
        <w:rPr>
          <w:rFonts w:eastAsia="Calibri"/>
          <w:lang w:eastAsia="en-US"/>
        </w:rPr>
        <w:t xml:space="preserve"> </w:t>
      </w:r>
      <w:proofErr w:type="spellStart"/>
      <w:r w:rsidRPr="005F2CFD">
        <w:rPr>
          <w:rFonts w:eastAsia="Calibri"/>
          <w:lang w:eastAsia="en-US"/>
        </w:rPr>
        <w:t>презентації</w:t>
      </w:r>
      <w:proofErr w:type="spellEnd"/>
      <w:r w:rsidRPr="005F2CFD">
        <w:rPr>
          <w:rFonts w:eastAsia="Calibri"/>
          <w:lang w:eastAsia="en-US"/>
        </w:rPr>
        <w:t xml:space="preserve">, </w:t>
      </w:r>
      <w:proofErr w:type="spellStart"/>
      <w:r w:rsidRPr="005F2CFD">
        <w:rPr>
          <w:rFonts w:eastAsia="Calibri"/>
          <w:lang w:eastAsia="en-US"/>
        </w:rPr>
        <w:t>підсумку</w:t>
      </w:r>
      <w:proofErr w:type="spellEnd"/>
      <w:r w:rsidRPr="005F2CFD">
        <w:rPr>
          <w:rFonts w:eastAsia="Calibri"/>
          <w:lang w:eastAsia="en-US"/>
        </w:rPr>
        <w:t xml:space="preserve"> та </w:t>
      </w:r>
      <w:proofErr w:type="spellStart"/>
      <w:r w:rsidRPr="005F2CFD">
        <w:rPr>
          <w:rFonts w:eastAsia="Calibri"/>
          <w:lang w:eastAsia="en-US"/>
        </w:rPr>
        <w:t>висновку</w:t>
      </w:r>
      <w:proofErr w:type="spellEnd"/>
      <w:r w:rsidRPr="005F2CFD">
        <w:rPr>
          <w:rFonts w:eastAsia="Calibri"/>
          <w:lang w:val="uk-UA" w:eastAsia="en-US"/>
        </w:rPr>
        <w:t xml:space="preserve"> </w:t>
      </w:r>
      <w:r w:rsidRPr="005F2CFD">
        <w:rPr>
          <w:rFonts w:eastAsia="Calibri"/>
          <w:bCs/>
          <w:lang w:val="en-US" w:eastAsia="en-US"/>
        </w:rPr>
        <w:t>Introducing</w:t>
      </w:r>
      <w:r w:rsidRPr="005F2CFD">
        <w:rPr>
          <w:rFonts w:eastAsia="Calibri"/>
          <w:bCs/>
          <w:lang w:val="uk-UA" w:eastAsia="en-US"/>
        </w:rPr>
        <w:t xml:space="preserve"> </w:t>
      </w:r>
      <w:r w:rsidRPr="005F2CFD">
        <w:rPr>
          <w:rFonts w:eastAsia="Calibri"/>
          <w:bCs/>
          <w:lang w:val="en-US" w:eastAsia="en-US"/>
        </w:rPr>
        <w:t>a</w:t>
      </w:r>
      <w:r w:rsidRPr="005F2CFD">
        <w:rPr>
          <w:rFonts w:eastAsia="Calibri"/>
          <w:bCs/>
          <w:lang w:val="uk-UA" w:eastAsia="en-US"/>
        </w:rPr>
        <w:t xml:space="preserve"> </w:t>
      </w:r>
      <w:r w:rsidRPr="005F2CFD">
        <w:rPr>
          <w:rFonts w:eastAsia="Calibri"/>
          <w:bCs/>
          <w:lang w:val="en-US" w:eastAsia="en-US"/>
        </w:rPr>
        <w:t>presentation</w:t>
      </w:r>
      <w:r w:rsidRPr="005F2CFD">
        <w:rPr>
          <w:rFonts w:eastAsia="Calibri"/>
          <w:bCs/>
          <w:lang w:val="uk-UA" w:eastAsia="en-US"/>
        </w:rPr>
        <w:t xml:space="preserve"> </w:t>
      </w:r>
    </w:p>
    <w:p w14:paraId="01F1C4B0" w14:textId="76C3F830" w:rsidR="004179CD" w:rsidRPr="005F2CFD" w:rsidRDefault="004179CD" w:rsidP="005F2CFD">
      <w:pPr>
        <w:spacing w:after="160"/>
        <w:ind w:right="140"/>
        <w:rPr>
          <w:rFonts w:eastAsia="Calibri"/>
          <w:bCs/>
          <w:lang w:val="uk-UA" w:eastAsia="en-US"/>
        </w:rPr>
      </w:pPr>
      <w:r w:rsidRPr="005F2CFD">
        <w:rPr>
          <w:rFonts w:eastAsia="Calibri"/>
          <w:lang w:val="uk-UA" w:eastAsia="en-US"/>
        </w:rPr>
        <w:t>Написання  тексту основної частини презентації</w:t>
      </w:r>
      <w:r w:rsidRPr="005F2CFD">
        <w:rPr>
          <w:rFonts w:eastAsia="Calibri"/>
          <w:bCs/>
          <w:lang w:val="uk-UA" w:eastAsia="en-US"/>
        </w:rPr>
        <w:t xml:space="preserve"> </w:t>
      </w:r>
    </w:p>
    <w:p w14:paraId="33133BBA" w14:textId="77777777" w:rsidR="004179CD" w:rsidRPr="005F2CFD" w:rsidRDefault="004179CD" w:rsidP="005F2CFD">
      <w:pPr>
        <w:autoSpaceDE w:val="0"/>
        <w:autoSpaceDN w:val="0"/>
        <w:adjustRightInd w:val="0"/>
        <w:spacing w:after="160"/>
        <w:ind w:right="140"/>
        <w:rPr>
          <w:rFonts w:eastAsia="Calibri"/>
          <w:bCs/>
          <w:lang w:val="en-US" w:eastAsia="en-US"/>
        </w:rPr>
      </w:pPr>
      <w:r w:rsidRPr="005F2CFD">
        <w:rPr>
          <w:rFonts w:eastAsia="Calibri"/>
          <w:bCs/>
          <w:lang w:val="en-US" w:eastAsia="en-US"/>
        </w:rPr>
        <w:t>Presenting the Body of presentation</w:t>
      </w:r>
    </w:p>
    <w:p w14:paraId="03E7135C" w14:textId="77777777" w:rsidR="004179CD" w:rsidRPr="005F2CFD" w:rsidRDefault="004179CD" w:rsidP="005F2CFD">
      <w:pPr>
        <w:autoSpaceDE w:val="0"/>
        <w:autoSpaceDN w:val="0"/>
        <w:adjustRightInd w:val="0"/>
        <w:spacing w:after="160"/>
        <w:ind w:right="140"/>
        <w:rPr>
          <w:rFonts w:eastAsia="Calibri"/>
          <w:bCs/>
          <w:lang w:val="en-US" w:eastAsia="en-US"/>
        </w:rPr>
      </w:pPr>
      <w:r w:rsidRPr="005F2CFD">
        <w:rPr>
          <w:rFonts w:eastAsia="Calibri"/>
          <w:bCs/>
          <w:lang w:val="en-GB" w:eastAsia="en-US"/>
        </w:rPr>
        <w:t>Spoken and written interpretation of graphical information</w:t>
      </w:r>
      <w:r w:rsidRPr="005F2CFD">
        <w:rPr>
          <w:rFonts w:eastAsia="Calibri"/>
          <w:bCs/>
          <w:lang w:val="en-US" w:eastAsia="en-US"/>
        </w:rPr>
        <w:t xml:space="preserve"> </w:t>
      </w:r>
    </w:p>
    <w:p w14:paraId="52DE7129" w14:textId="77777777" w:rsidR="004179CD" w:rsidRPr="005F2CFD" w:rsidRDefault="004179CD" w:rsidP="005F2CFD">
      <w:pPr>
        <w:spacing w:after="160"/>
        <w:ind w:right="140"/>
        <w:rPr>
          <w:rFonts w:eastAsia="Calibri"/>
          <w:lang w:eastAsia="en-US"/>
        </w:rPr>
      </w:pPr>
      <w:proofErr w:type="spellStart"/>
      <w:proofErr w:type="gramStart"/>
      <w:r w:rsidRPr="005F2CFD">
        <w:rPr>
          <w:rFonts w:eastAsia="Calibri"/>
          <w:lang w:eastAsia="en-US"/>
        </w:rPr>
        <w:t>Написання</w:t>
      </w:r>
      <w:proofErr w:type="spellEnd"/>
      <w:r w:rsidRPr="005F2CFD">
        <w:rPr>
          <w:rFonts w:eastAsia="Calibri"/>
          <w:lang w:eastAsia="en-US"/>
        </w:rPr>
        <w:t xml:space="preserve">  </w:t>
      </w:r>
      <w:proofErr w:type="spellStart"/>
      <w:r w:rsidRPr="005F2CFD">
        <w:rPr>
          <w:rFonts w:eastAsia="Calibri"/>
          <w:lang w:eastAsia="en-US"/>
        </w:rPr>
        <w:t>підсумку</w:t>
      </w:r>
      <w:proofErr w:type="spellEnd"/>
      <w:proofErr w:type="gramEnd"/>
      <w:r w:rsidRPr="005F2CFD">
        <w:rPr>
          <w:rFonts w:eastAsia="Calibri"/>
          <w:lang w:eastAsia="en-US"/>
        </w:rPr>
        <w:t xml:space="preserve"> та </w:t>
      </w:r>
      <w:proofErr w:type="spellStart"/>
      <w:r w:rsidRPr="005F2CFD">
        <w:rPr>
          <w:rFonts w:eastAsia="Calibri"/>
          <w:lang w:eastAsia="en-US"/>
        </w:rPr>
        <w:t>висновків</w:t>
      </w:r>
      <w:proofErr w:type="spellEnd"/>
      <w:r w:rsidRPr="005F2CFD">
        <w:rPr>
          <w:rFonts w:eastAsia="Calibri"/>
          <w:lang w:eastAsia="en-US"/>
        </w:rPr>
        <w:t xml:space="preserve"> </w:t>
      </w:r>
    </w:p>
    <w:p w14:paraId="3AA80956" w14:textId="77777777" w:rsidR="004179CD" w:rsidRPr="005F2CFD" w:rsidRDefault="004179CD" w:rsidP="005F2CFD">
      <w:pPr>
        <w:autoSpaceDE w:val="0"/>
        <w:autoSpaceDN w:val="0"/>
        <w:adjustRightInd w:val="0"/>
        <w:spacing w:after="160"/>
        <w:ind w:right="140"/>
        <w:rPr>
          <w:rFonts w:eastAsia="Calibri"/>
          <w:bCs/>
          <w:lang w:eastAsia="en-US"/>
        </w:rPr>
      </w:pPr>
      <w:proofErr w:type="spellStart"/>
      <w:r w:rsidRPr="005F2CFD">
        <w:rPr>
          <w:rFonts w:eastAsia="Calibri"/>
          <w:bCs/>
          <w:lang w:eastAsia="en-US"/>
        </w:rPr>
        <w:t>Презентація</w:t>
      </w:r>
      <w:proofErr w:type="spellEnd"/>
      <w:r w:rsidRPr="005F2CFD">
        <w:rPr>
          <w:rFonts w:eastAsia="Calibri"/>
          <w:bCs/>
          <w:lang w:eastAsia="en-US"/>
        </w:rPr>
        <w:t xml:space="preserve"> </w:t>
      </w:r>
      <w:proofErr w:type="spellStart"/>
      <w:r w:rsidRPr="005F2CFD">
        <w:rPr>
          <w:rFonts w:eastAsia="Calibri"/>
          <w:bCs/>
          <w:lang w:eastAsia="en-US"/>
        </w:rPr>
        <w:t>заключної</w:t>
      </w:r>
      <w:proofErr w:type="spellEnd"/>
      <w:r w:rsidRPr="005F2CFD">
        <w:rPr>
          <w:rFonts w:eastAsia="Calibri"/>
          <w:bCs/>
          <w:lang w:eastAsia="en-US"/>
        </w:rPr>
        <w:t xml:space="preserve"> </w:t>
      </w:r>
      <w:proofErr w:type="spellStart"/>
      <w:r w:rsidRPr="005F2CFD">
        <w:rPr>
          <w:rFonts w:eastAsia="Calibri"/>
          <w:bCs/>
          <w:lang w:eastAsia="en-US"/>
        </w:rPr>
        <w:t>частини</w:t>
      </w:r>
      <w:proofErr w:type="spellEnd"/>
      <w:r w:rsidRPr="005F2CFD">
        <w:rPr>
          <w:rFonts w:eastAsia="Calibri"/>
          <w:bCs/>
          <w:lang w:eastAsia="en-US"/>
        </w:rPr>
        <w:t xml:space="preserve"> </w:t>
      </w:r>
      <w:proofErr w:type="spellStart"/>
      <w:r w:rsidRPr="005F2CFD">
        <w:rPr>
          <w:rFonts w:eastAsia="Calibri"/>
          <w:bCs/>
          <w:lang w:eastAsia="en-US"/>
        </w:rPr>
        <w:t>презентації</w:t>
      </w:r>
      <w:proofErr w:type="spellEnd"/>
    </w:p>
    <w:p w14:paraId="5B7B011B" w14:textId="77777777" w:rsidR="004179CD" w:rsidRPr="005F2CFD" w:rsidRDefault="004179CD" w:rsidP="005F2CFD">
      <w:pPr>
        <w:autoSpaceDE w:val="0"/>
        <w:autoSpaceDN w:val="0"/>
        <w:adjustRightInd w:val="0"/>
        <w:spacing w:after="160"/>
        <w:ind w:right="140"/>
        <w:rPr>
          <w:rFonts w:eastAsia="Calibri"/>
          <w:bCs/>
          <w:lang w:eastAsia="en-US"/>
        </w:rPr>
      </w:pPr>
      <w:proofErr w:type="spellStart"/>
      <w:r w:rsidRPr="005F2CFD">
        <w:rPr>
          <w:rFonts w:eastAsia="Calibri"/>
          <w:bCs/>
          <w:lang w:eastAsia="en-US"/>
        </w:rPr>
        <w:t>Організація</w:t>
      </w:r>
      <w:proofErr w:type="spellEnd"/>
      <w:r w:rsidRPr="005F2CFD">
        <w:rPr>
          <w:rFonts w:eastAsia="Calibri"/>
          <w:bCs/>
          <w:lang w:eastAsia="en-US"/>
        </w:rPr>
        <w:t xml:space="preserve"> </w:t>
      </w:r>
      <w:proofErr w:type="spellStart"/>
      <w:r w:rsidRPr="005F2CFD">
        <w:rPr>
          <w:rFonts w:eastAsia="Calibri"/>
          <w:bCs/>
          <w:lang w:eastAsia="en-US"/>
        </w:rPr>
        <w:t>змісту</w:t>
      </w:r>
      <w:proofErr w:type="spellEnd"/>
      <w:r w:rsidRPr="005F2CFD">
        <w:rPr>
          <w:rFonts w:eastAsia="Calibri"/>
          <w:bCs/>
          <w:lang w:eastAsia="en-US"/>
        </w:rPr>
        <w:t xml:space="preserve"> </w:t>
      </w:r>
      <w:proofErr w:type="spellStart"/>
      <w:r w:rsidRPr="005F2CFD">
        <w:rPr>
          <w:rFonts w:eastAsia="Calibri"/>
          <w:bCs/>
          <w:lang w:eastAsia="en-US"/>
        </w:rPr>
        <w:t>презентації</w:t>
      </w:r>
      <w:proofErr w:type="spellEnd"/>
      <w:r w:rsidRPr="005F2CFD">
        <w:rPr>
          <w:rFonts w:eastAsia="Calibri"/>
          <w:bCs/>
          <w:lang w:eastAsia="en-US"/>
        </w:rPr>
        <w:t xml:space="preserve"> на слайдах </w:t>
      </w:r>
    </w:p>
    <w:p w14:paraId="18E652FC" w14:textId="77777777" w:rsidR="004179CD" w:rsidRPr="005F2CFD" w:rsidRDefault="004179CD" w:rsidP="005F2CFD">
      <w:pPr>
        <w:autoSpaceDE w:val="0"/>
        <w:autoSpaceDN w:val="0"/>
        <w:adjustRightInd w:val="0"/>
        <w:spacing w:after="160"/>
        <w:ind w:right="140"/>
        <w:rPr>
          <w:rFonts w:eastAsia="Calibri"/>
          <w:lang w:eastAsia="en-US"/>
        </w:rPr>
      </w:pPr>
      <w:proofErr w:type="spellStart"/>
      <w:r w:rsidRPr="005F2CFD">
        <w:rPr>
          <w:rFonts w:eastAsia="Calibri"/>
          <w:bCs/>
          <w:lang w:eastAsia="en-US"/>
        </w:rPr>
        <w:t>Презентація</w:t>
      </w:r>
      <w:proofErr w:type="spellEnd"/>
      <w:r w:rsidRPr="005F2CFD">
        <w:rPr>
          <w:rFonts w:eastAsia="Calibri"/>
          <w:bCs/>
          <w:lang w:eastAsia="en-US"/>
        </w:rPr>
        <w:t xml:space="preserve"> </w:t>
      </w:r>
      <w:proofErr w:type="spellStart"/>
      <w:r w:rsidRPr="005F2CFD">
        <w:rPr>
          <w:rFonts w:eastAsia="Calibri"/>
          <w:bCs/>
          <w:lang w:eastAsia="en-US"/>
        </w:rPr>
        <w:t>частини</w:t>
      </w:r>
      <w:proofErr w:type="spellEnd"/>
      <w:r w:rsidRPr="005F2CFD">
        <w:rPr>
          <w:rFonts w:eastAsia="Calibri"/>
          <w:bCs/>
          <w:lang w:eastAsia="en-US"/>
        </w:rPr>
        <w:t xml:space="preserve"> </w:t>
      </w:r>
      <w:proofErr w:type="spellStart"/>
      <w:r w:rsidRPr="005F2CFD">
        <w:rPr>
          <w:rFonts w:eastAsia="Calibri"/>
          <w:bCs/>
          <w:lang w:eastAsia="en-US"/>
        </w:rPr>
        <w:t>інформації</w:t>
      </w:r>
      <w:proofErr w:type="spellEnd"/>
      <w:r w:rsidRPr="005F2CFD">
        <w:rPr>
          <w:rFonts w:eastAsia="Calibri"/>
          <w:bCs/>
          <w:lang w:eastAsia="en-US"/>
        </w:rPr>
        <w:t xml:space="preserve"> з </w:t>
      </w:r>
      <w:proofErr w:type="spellStart"/>
      <w:r w:rsidRPr="005F2CFD">
        <w:rPr>
          <w:rFonts w:eastAsia="Calibri"/>
          <w:bCs/>
          <w:lang w:eastAsia="en-US"/>
        </w:rPr>
        <w:t>зоровою</w:t>
      </w:r>
      <w:proofErr w:type="spellEnd"/>
      <w:r w:rsidRPr="005F2CFD">
        <w:rPr>
          <w:rFonts w:eastAsia="Calibri"/>
          <w:bCs/>
          <w:lang w:eastAsia="en-US"/>
        </w:rPr>
        <w:t xml:space="preserve"> </w:t>
      </w:r>
      <w:proofErr w:type="spellStart"/>
      <w:r w:rsidRPr="005F2CFD">
        <w:rPr>
          <w:rFonts w:eastAsia="Calibri"/>
          <w:bCs/>
          <w:lang w:eastAsia="en-US"/>
        </w:rPr>
        <w:t>підтримкою</w:t>
      </w:r>
      <w:proofErr w:type="spellEnd"/>
    </w:p>
    <w:p w14:paraId="570A4FC8" w14:textId="77777777" w:rsidR="004179CD" w:rsidRPr="005F2CFD" w:rsidRDefault="004179CD" w:rsidP="005F2CFD">
      <w:pPr>
        <w:spacing w:after="160"/>
        <w:ind w:right="140"/>
        <w:jc w:val="both"/>
        <w:rPr>
          <w:rFonts w:eastAsia="Calibri"/>
          <w:lang w:eastAsia="en-US"/>
        </w:rPr>
      </w:pPr>
      <w:r w:rsidRPr="005F2CFD">
        <w:rPr>
          <w:rFonts w:eastAsia="Calibri"/>
          <w:bCs/>
          <w:lang w:eastAsia="en-US"/>
        </w:rPr>
        <w:t xml:space="preserve">Участь у </w:t>
      </w:r>
      <w:proofErr w:type="spellStart"/>
      <w:r w:rsidRPr="005F2CFD">
        <w:rPr>
          <w:rFonts w:eastAsia="Calibri"/>
          <w:bCs/>
          <w:lang w:eastAsia="en-US"/>
        </w:rPr>
        <w:t>обговоренні</w:t>
      </w:r>
      <w:proofErr w:type="spellEnd"/>
      <w:r w:rsidRPr="005F2CFD">
        <w:rPr>
          <w:rFonts w:eastAsia="Calibri"/>
          <w:bCs/>
          <w:lang w:eastAsia="en-US"/>
        </w:rPr>
        <w:t xml:space="preserve"> </w:t>
      </w:r>
      <w:proofErr w:type="spellStart"/>
      <w:r w:rsidRPr="005F2CFD">
        <w:rPr>
          <w:rFonts w:eastAsia="Calibri"/>
          <w:bCs/>
          <w:lang w:eastAsia="en-US"/>
        </w:rPr>
        <w:t>презентації</w:t>
      </w:r>
      <w:proofErr w:type="spellEnd"/>
      <w:r w:rsidRPr="005F2CFD">
        <w:rPr>
          <w:rFonts w:eastAsia="Calibri"/>
          <w:bCs/>
          <w:lang w:eastAsia="en-US"/>
        </w:rPr>
        <w:t xml:space="preserve"> (</w:t>
      </w:r>
      <w:r w:rsidRPr="005F2CFD">
        <w:rPr>
          <w:rFonts w:eastAsia="Calibri"/>
          <w:bCs/>
          <w:lang w:val="en-US" w:eastAsia="en-US"/>
        </w:rPr>
        <w:t>Handling</w:t>
      </w:r>
      <w:r w:rsidRPr="005F2CFD">
        <w:rPr>
          <w:rFonts w:eastAsia="Calibri"/>
          <w:bCs/>
          <w:lang w:eastAsia="en-US"/>
        </w:rPr>
        <w:t xml:space="preserve"> </w:t>
      </w:r>
      <w:r w:rsidRPr="005F2CFD">
        <w:rPr>
          <w:rFonts w:eastAsia="Calibri"/>
          <w:bCs/>
          <w:lang w:val="en-US" w:eastAsia="en-US"/>
        </w:rPr>
        <w:t>questions</w:t>
      </w:r>
      <w:r w:rsidRPr="005F2CFD">
        <w:rPr>
          <w:rFonts w:eastAsia="Calibri"/>
          <w:bCs/>
          <w:lang w:eastAsia="en-US"/>
        </w:rPr>
        <w:t>)</w:t>
      </w:r>
    </w:p>
    <w:p w14:paraId="41A39B60" w14:textId="77777777" w:rsidR="004179CD" w:rsidRPr="005F2CFD" w:rsidRDefault="004179CD" w:rsidP="005F2CFD">
      <w:pPr>
        <w:spacing w:after="160"/>
        <w:ind w:right="140"/>
        <w:jc w:val="both"/>
        <w:rPr>
          <w:rFonts w:eastAsia="Calibri"/>
          <w:lang w:eastAsia="en-US"/>
        </w:rPr>
      </w:pPr>
      <w:proofErr w:type="spellStart"/>
      <w:r w:rsidRPr="005F2CFD">
        <w:rPr>
          <w:rFonts w:eastAsia="Calibri"/>
          <w:lang w:eastAsia="en-US"/>
        </w:rPr>
        <w:t>Презентування</w:t>
      </w:r>
      <w:proofErr w:type="spellEnd"/>
      <w:r w:rsidRPr="005F2CFD">
        <w:rPr>
          <w:rFonts w:eastAsia="Calibri"/>
          <w:lang w:eastAsia="en-US"/>
        </w:rPr>
        <w:t xml:space="preserve"> </w:t>
      </w:r>
      <w:proofErr w:type="spellStart"/>
      <w:r w:rsidRPr="005F2CFD">
        <w:rPr>
          <w:rFonts w:eastAsia="Calibri"/>
          <w:lang w:eastAsia="en-US"/>
        </w:rPr>
        <w:t>інформації</w:t>
      </w:r>
      <w:proofErr w:type="spellEnd"/>
      <w:r w:rsidRPr="005F2CFD">
        <w:rPr>
          <w:rFonts w:eastAsia="Calibri"/>
          <w:lang w:eastAsia="en-US"/>
        </w:rPr>
        <w:t xml:space="preserve"> з </w:t>
      </w:r>
      <w:proofErr w:type="spellStart"/>
      <w:r w:rsidRPr="005F2CFD">
        <w:rPr>
          <w:rFonts w:eastAsia="Calibri"/>
          <w:lang w:eastAsia="en-US"/>
        </w:rPr>
        <w:t>зоровою</w:t>
      </w:r>
      <w:proofErr w:type="spellEnd"/>
      <w:r w:rsidRPr="005F2CFD">
        <w:rPr>
          <w:rFonts w:eastAsia="Calibri"/>
          <w:lang w:eastAsia="en-US"/>
        </w:rPr>
        <w:t xml:space="preserve"> </w:t>
      </w:r>
      <w:proofErr w:type="spellStart"/>
      <w:r w:rsidRPr="005F2CFD">
        <w:rPr>
          <w:rFonts w:eastAsia="Calibri"/>
          <w:lang w:eastAsia="en-US"/>
        </w:rPr>
        <w:t>підтримкою</w:t>
      </w:r>
      <w:proofErr w:type="spellEnd"/>
    </w:p>
    <w:p w14:paraId="670798AB" w14:textId="77777777" w:rsidR="006D530C" w:rsidRPr="005F2CFD" w:rsidRDefault="004179CD" w:rsidP="00B015F4">
      <w:pPr>
        <w:spacing w:after="160"/>
        <w:ind w:right="140" w:firstLine="708"/>
        <w:rPr>
          <w:rFonts w:eastAsia="Calibri"/>
          <w:b/>
          <w:lang w:eastAsia="en-US"/>
        </w:rPr>
      </w:pPr>
      <w:proofErr w:type="spellStart"/>
      <w:r w:rsidRPr="005F2CFD">
        <w:rPr>
          <w:rFonts w:eastAsia="Calibri"/>
          <w:b/>
          <w:lang w:eastAsia="en-US"/>
        </w:rPr>
        <w:t>Підсумковий</w:t>
      </w:r>
      <w:proofErr w:type="spellEnd"/>
      <w:r w:rsidRPr="005F2CFD">
        <w:rPr>
          <w:rFonts w:eastAsia="Calibri"/>
          <w:b/>
          <w:lang w:eastAsia="en-US"/>
        </w:rPr>
        <w:t xml:space="preserve"> контроль: </w:t>
      </w:r>
    </w:p>
    <w:p w14:paraId="1D628A4A" w14:textId="7911B785" w:rsidR="004179CD" w:rsidRPr="005F2CFD" w:rsidRDefault="004179CD" w:rsidP="005F2CFD">
      <w:pPr>
        <w:spacing w:after="160"/>
        <w:ind w:right="140"/>
        <w:rPr>
          <w:rFonts w:eastAsia="Calibri"/>
          <w:i/>
          <w:lang w:eastAsia="en-US"/>
        </w:rPr>
      </w:pPr>
      <w:proofErr w:type="spellStart"/>
      <w:r w:rsidRPr="005F2CFD">
        <w:rPr>
          <w:rFonts w:eastAsia="Calibri"/>
          <w:lang w:eastAsia="en-US"/>
        </w:rPr>
        <w:t>Модульна</w:t>
      </w:r>
      <w:proofErr w:type="spellEnd"/>
      <w:r w:rsidRPr="005F2CFD">
        <w:rPr>
          <w:rFonts w:eastAsia="Calibri"/>
          <w:lang w:eastAsia="en-US"/>
        </w:rPr>
        <w:t xml:space="preserve"> </w:t>
      </w:r>
      <w:proofErr w:type="spellStart"/>
      <w:r w:rsidRPr="005F2CFD">
        <w:rPr>
          <w:rFonts w:eastAsia="Calibri"/>
          <w:lang w:eastAsia="en-US"/>
        </w:rPr>
        <w:t>контрольна</w:t>
      </w:r>
      <w:proofErr w:type="spellEnd"/>
      <w:r w:rsidRPr="005F2CFD">
        <w:rPr>
          <w:rFonts w:eastAsia="Calibri"/>
          <w:lang w:eastAsia="en-US"/>
        </w:rPr>
        <w:t xml:space="preserve"> </w:t>
      </w:r>
      <w:proofErr w:type="gramStart"/>
      <w:r w:rsidRPr="005F2CFD">
        <w:rPr>
          <w:rFonts w:eastAsia="Calibri"/>
          <w:lang w:eastAsia="en-US"/>
        </w:rPr>
        <w:t xml:space="preserve">робота </w:t>
      </w:r>
      <w:r w:rsidR="006D530C" w:rsidRPr="005F2CFD">
        <w:rPr>
          <w:rFonts w:eastAsia="Calibri"/>
          <w:lang w:val="uk-UA" w:eastAsia="en-US"/>
        </w:rPr>
        <w:t xml:space="preserve"> </w:t>
      </w:r>
      <w:r w:rsidRPr="005F2CFD">
        <w:rPr>
          <w:rFonts w:eastAsia="Calibri"/>
          <w:i/>
          <w:lang w:eastAsia="en-US"/>
        </w:rPr>
        <w:t>(</w:t>
      </w:r>
      <w:proofErr w:type="gramEnd"/>
      <w:r w:rsidRPr="005F2CFD">
        <w:rPr>
          <w:rFonts w:eastAsia="Calibri"/>
          <w:i/>
          <w:lang w:eastAsia="en-US"/>
        </w:rPr>
        <w:t xml:space="preserve">1.Тестування </w:t>
      </w:r>
      <w:proofErr w:type="spellStart"/>
      <w:r w:rsidRPr="005F2CFD">
        <w:rPr>
          <w:rFonts w:eastAsia="Calibri"/>
          <w:i/>
          <w:lang w:eastAsia="en-US"/>
        </w:rPr>
        <w:t>вмінь</w:t>
      </w:r>
      <w:proofErr w:type="spellEnd"/>
      <w:r w:rsidRPr="005F2CFD">
        <w:rPr>
          <w:rFonts w:eastAsia="Calibri"/>
          <w:i/>
          <w:lang w:eastAsia="en-US"/>
        </w:rPr>
        <w:t xml:space="preserve"> </w:t>
      </w:r>
      <w:proofErr w:type="spellStart"/>
      <w:r w:rsidRPr="005F2CFD">
        <w:rPr>
          <w:rFonts w:eastAsia="Calibri"/>
          <w:i/>
          <w:lang w:eastAsia="en-US"/>
        </w:rPr>
        <w:t>використання</w:t>
      </w:r>
      <w:proofErr w:type="spellEnd"/>
      <w:r w:rsidRPr="005F2CFD">
        <w:rPr>
          <w:rFonts w:eastAsia="Calibri"/>
          <w:i/>
          <w:lang w:eastAsia="en-US"/>
        </w:rPr>
        <w:t xml:space="preserve"> </w:t>
      </w:r>
      <w:proofErr w:type="spellStart"/>
      <w:r w:rsidRPr="005F2CFD">
        <w:rPr>
          <w:rFonts w:eastAsia="Calibri"/>
          <w:i/>
          <w:lang w:eastAsia="en-US"/>
        </w:rPr>
        <w:t>мови</w:t>
      </w:r>
      <w:proofErr w:type="spellEnd"/>
      <w:r w:rsidRPr="005F2CFD">
        <w:rPr>
          <w:rFonts w:eastAsia="Calibri"/>
          <w:i/>
          <w:lang w:eastAsia="en-US"/>
        </w:rPr>
        <w:t xml:space="preserve"> </w:t>
      </w:r>
      <w:proofErr w:type="spellStart"/>
      <w:r w:rsidRPr="005F2CFD">
        <w:rPr>
          <w:rFonts w:eastAsia="Calibri"/>
          <w:i/>
          <w:lang w:eastAsia="en-US"/>
        </w:rPr>
        <w:t>презентацій</w:t>
      </w:r>
      <w:proofErr w:type="spellEnd"/>
      <w:r w:rsidRPr="005F2CFD">
        <w:rPr>
          <w:rFonts w:eastAsia="Calibri"/>
          <w:i/>
          <w:lang w:eastAsia="en-US"/>
        </w:rPr>
        <w:t xml:space="preserve">, 2. </w:t>
      </w:r>
      <w:proofErr w:type="spellStart"/>
      <w:r w:rsidRPr="005F2CFD">
        <w:rPr>
          <w:rFonts w:eastAsia="Calibri"/>
          <w:i/>
          <w:lang w:eastAsia="en-US"/>
        </w:rPr>
        <w:t>Презентація</w:t>
      </w:r>
      <w:proofErr w:type="spellEnd"/>
      <w:r w:rsidRPr="005F2CFD">
        <w:rPr>
          <w:rFonts w:eastAsia="Calibri"/>
          <w:i/>
          <w:lang w:eastAsia="en-US"/>
        </w:rPr>
        <w:t xml:space="preserve"> )                 </w:t>
      </w:r>
    </w:p>
    <w:p w14:paraId="6A8FE7E5" w14:textId="68600C20" w:rsidR="004179CD" w:rsidRPr="005F2CFD" w:rsidRDefault="004179CD" w:rsidP="005F2CFD">
      <w:pPr>
        <w:ind w:right="140"/>
        <w:jc w:val="both"/>
        <w:rPr>
          <w:rFonts w:eastAsia="Calibri"/>
          <w:b/>
          <w:bCs/>
          <w:lang w:val="uk-UA" w:eastAsia="en-US"/>
        </w:rPr>
      </w:pPr>
      <w:proofErr w:type="spellStart"/>
      <w:r w:rsidRPr="005F2CFD">
        <w:rPr>
          <w:rFonts w:eastAsia="Calibri"/>
          <w:b/>
          <w:lang w:eastAsia="en-US"/>
        </w:rPr>
        <w:t>Мовний</w:t>
      </w:r>
      <w:proofErr w:type="spellEnd"/>
      <w:r w:rsidRPr="005F2CFD">
        <w:rPr>
          <w:rFonts w:eastAsia="Calibri"/>
          <w:b/>
          <w:lang w:eastAsia="en-US"/>
        </w:rPr>
        <w:t xml:space="preserve"> портфель</w:t>
      </w:r>
    </w:p>
    <w:p w14:paraId="20CED620" w14:textId="77777777" w:rsidR="004179CD" w:rsidRPr="005F2CFD" w:rsidRDefault="004179CD" w:rsidP="005F2CFD">
      <w:pPr>
        <w:ind w:right="140"/>
        <w:jc w:val="both"/>
        <w:rPr>
          <w:rFonts w:eastAsia="Calibri"/>
          <w:lang w:val="uk-UA" w:eastAsia="en-US"/>
        </w:rPr>
      </w:pPr>
    </w:p>
    <w:p w14:paraId="2AA60BCE" w14:textId="049CBA85" w:rsidR="00734D3C" w:rsidRPr="005F2CFD" w:rsidRDefault="00734D3C" w:rsidP="00B015F4">
      <w:pPr>
        <w:pStyle w:val="5"/>
        <w:spacing w:line="276" w:lineRule="auto"/>
        <w:ind w:right="140" w:firstLine="708"/>
        <w:jc w:val="both"/>
        <w:rPr>
          <w:rFonts w:ascii="Times New Roman" w:hAnsi="Times New Roman"/>
          <w:b/>
          <w:bCs/>
          <w:color w:val="auto"/>
          <w:u w:val="single"/>
        </w:rPr>
      </w:pPr>
      <w:r w:rsidRPr="005F2CFD">
        <w:rPr>
          <w:rFonts w:ascii="Times New Roman" w:hAnsi="Times New Roman"/>
          <w:b/>
          <w:bCs/>
          <w:color w:val="auto"/>
          <w:u w:val="single"/>
        </w:rPr>
        <w:t xml:space="preserve">Модуль 4.  </w:t>
      </w:r>
      <w:proofErr w:type="spellStart"/>
      <w:r w:rsidRPr="005F2CFD">
        <w:rPr>
          <w:rFonts w:ascii="Times New Roman" w:hAnsi="Times New Roman"/>
          <w:b/>
          <w:bCs/>
          <w:color w:val="auto"/>
          <w:u w:val="single"/>
        </w:rPr>
        <w:t>Письмове</w:t>
      </w:r>
      <w:proofErr w:type="spellEnd"/>
      <w:r w:rsidRPr="005F2CFD">
        <w:rPr>
          <w:rFonts w:ascii="Times New Roman" w:hAnsi="Times New Roman"/>
          <w:b/>
          <w:bCs/>
          <w:color w:val="auto"/>
          <w:u w:val="single"/>
        </w:rPr>
        <w:t xml:space="preserve"> </w:t>
      </w:r>
      <w:proofErr w:type="spellStart"/>
      <w:r w:rsidRPr="005F2CFD">
        <w:rPr>
          <w:rFonts w:ascii="Times New Roman" w:hAnsi="Times New Roman"/>
          <w:b/>
          <w:bCs/>
          <w:color w:val="auto"/>
          <w:u w:val="single"/>
        </w:rPr>
        <w:t>спілкування</w:t>
      </w:r>
      <w:proofErr w:type="spellEnd"/>
      <w:r w:rsidRPr="005F2CFD">
        <w:rPr>
          <w:rFonts w:ascii="Times New Roman" w:hAnsi="Times New Roman"/>
          <w:b/>
          <w:bCs/>
          <w:color w:val="auto"/>
          <w:u w:val="single"/>
        </w:rPr>
        <w:t xml:space="preserve">. </w:t>
      </w:r>
      <w:proofErr w:type="spellStart"/>
      <w:r w:rsidRPr="005F2CFD">
        <w:rPr>
          <w:rFonts w:ascii="Times New Roman" w:hAnsi="Times New Roman"/>
          <w:b/>
          <w:bCs/>
          <w:color w:val="auto"/>
          <w:u w:val="single"/>
        </w:rPr>
        <w:t>Апликаційна</w:t>
      </w:r>
      <w:proofErr w:type="spellEnd"/>
      <w:r w:rsidRPr="005F2CFD">
        <w:rPr>
          <w:rFonts w:ascii="Times New Roman" w:hAnsi="Times New Roman"/>
          <w:b/>
          <w:bCs/>
          <w:color w:val="auto"/>
          <w:u w:val="single"/>
        </w:rPr>
        <w:t xml:space="preserve"> процедура</w:t>
      </w:r>
    </w:p>
    <w:p w14:paraId="3CDC5048" w14:textId="1E9772E0" w:rsidR="00734D3C" w:rsidRPr="005F2CFD" w:rsidRDefault="00734D3C" w:rsidP="00B015F4">
      <w:pPr>
        <w:spacing w:line="276" w:lineRule="auto"/>
        <w:ind w:right="140" w:firstLine="708"/>
        <w:jc w:val="both"/>
      </w:pPr>
      <w:r w:rsidRPr="005F2CFD">
        <w:rPr>
          <w:b/>
        </w:rPr>
        <w:t xml:space="preserve">Час на </w:t>
      </w:r>
      <w:proofErr w:type="spellStart"/>
      <w:r w:rsidRPr="005F2CFD">
        <w:rPr>
          <w:b/>
        </w:rPr>
        <w:t>засвоєння</w:t>
      </w:r>
      <w:proofErr w:type="spellEnd"/>
      <w:r w:rsidRPr="005F2CFD">
        <w:rPr>
          <w:b/>
        </w:rPr>
        <w:t>:</w:t>
      </w:r>
      <w:r w:rsidRPr="005F2CFD">
        <w:t xml:space="preserve"> 1.5 </w:t>
      </w:r>
      <w:proofErr w:type="spellStart"/>
      <w:r w:rsidRPr="005F2CFD">
        <w:t>кредитів</w:t>
      </w:r>
      <w:proofErr w:type="spellEnd"/>
      <w:r w:rsidRPr="005F2CFD">
        <w:t xml:space="preserve"> </w:t>
      </w:r>
      <w:r w:rsidRPr="005F2CFD">
        <w:rPr>
          <w:lang w:val="en-US"/>
        </w:rPr>
        <w:t>ECTS</w:t>
      </w:r>
      <w:r w:rsidRPr="005F2CFD">
        <w:t xml:space="preserve"> (45 годин)</w:t>
      </w:r>
    </w:p>
    <w:p w14:paraId="146AD64C" w14:textId="4434C6DC" w:rsidR="00734D3C" w:rsidRPr="005F2CFD" w:rsidRDefault="00734D3C" w:rsidP="00B015F4">
      <w:pPr>
        <w:spacing w:line="276" w:lineRule="auto"/>
        <w:ind w:right="140" w:firstLine="708"/>
        <w:jc w:val="both"/>
      </w:pPr>
      <w:r w:rsidRPr="005F2CFD">
        <w:rPr>
          <w:b/>
        </w:rPr>
        <w:t xml:space="preserve">Мета модуля: </w:t>
      </w:r>
      <w:proofErr w:type="spellStart"/>
      <w:r w:rsidRPr="005F2CFD">
        <w:t>С</w:t>
      </w:r>
      <w:r w:rsidRPr="005F2CFD">
        <w:rPr>
          <w:color w:val="000000"/>
        </w:rPr>
        <w:t>формувати</w:t>
      </w:r>
      <w:proofErr w:type="spellEnd"/>
      <w:r w:rsidRPr="005F2CFD">
        <w:rPr>
          <w:color w:val="000000"/>
        </w:rPr>
        <w:t xml:space="preserve"> у </w:t>
      </w:r>
      <w:proofErr w:type="spellStart"/>
      <w:r w:rsidRPr="005F2CFD">
        <w:rPr>
          <w:color w:val="000000"/>
        </w:rPr>
        <w:t>студентів</w:t>
      </w:r>
      <w:proofErr w:type="spellEnd"/>
      <w:r w:rsidRPr="005F2CFD">
        <w:rPr>
          <w:color w:val="000000"/>
        </w:rPr>
        <w:t xml:space="preserve"> </w:t>
      </w:r>
      <w:proofErr w:type="spellStart"/>
      <w:r w:rsidRPr="005F2CFD">
        <w:rPr>
          <w:color w:val="000000"/>
        </w:rPr>
        <w:t>загальні</w:t>
      </w:r>
      <w:proofErr w:type="spellEnd"/>
      <w:r w:rsidRPr="005F2CFD">
        <w:rPr>
          <w:color w:val="000000"/>
        </w:rPr>
        <w:t xml:space="preserve"> та </w:t>
      </w:r>
      <w:proofErr w:type="spellStart"/>
      <w:r w:rsidRPr="005F2CFD">
        <w:rPr>
          <w:color w:val="000000"/>
        </w:rPr>
        <w:t>професійно-орієнтовані</w:t>
      </w:r>
      <w:proofErr w:type="spellEnd"/>
      <w:r w:rsidRPr="005F2CFD">
        <w:rPr>
          <w:color w:val="000000"/>
        </w:rPr>
        <w:t xml:space="preserve"> </w:t>
      </w:r>
      <w:proofErr w:type="spellStart"/>
      <w:r w:rsidRPr="005F2CFD">
        <w:rPr>
          <w:color w:val="000000"/>
        </w:rPr>
        <w:t>мовленнєві</w:t>
      </w:r>
      <w:proofErr w:type="spellEnd"/>
      <w:r w:rsidRPr="005F2CFD">
        <w:rPr>
          <w:color w:val="000000"/>
        </w:rPr>
        <w:t xml:space="preserve"> </w:t>
      </w:r>
      <w:proofErr w:type="spellStart"/>
      <w:r w:rsidRPr="005F2CFD">
        <w:rPr>
          <w:color w:val="000000"/>
        </w:rPr>
        <w:t>компетентності</w:t>
      </w:r>
      <w:proofErr w:type="spellEnd"/>
      <w:r w:rsidRPr="005F2CFD">
        <w:t xml:space="preserve"> </w:t>
      </w:r>
      <w:r w:rsidRPr="005F2CFD">
        <w:rPr>
          <w:color w:val="000000"/>
        </w:rPr>
        <w:t xml:space="preserve">для </w:t>
      </w:r>
      <w:proofErr w:type="spellStart"/>
      <w:r w:rsidRPr="005F2CFD">
        <w:rPr>
          <w:color w:val="000000"/>
        </w:rPr>
        <w:t>забезпечення</w:t>
      </w:r>
      <w:proofErr w:type="spellEnd"/>
      <w:r w:rsidRPr="005F2CFD">
        <w:rPr>
          <w:color w:val="000000"/>
        </w:rPr>
        <w:t xml:space="preserve"> </w:t>
      </w:r>
      <w:proofErr w:type="spellStart"/>
      <w:r w:rsidRPr="005F2CFD">
        <w:rPr>
          <w:color w:val="000000"/>
        </w:rPr>
        <w:t>ефективного</w:t>
      </w:r>
      <w:proofErr w:type="spellEnd"/>
      <w:r w:rsidRPr="005F2CFD">
        <w:rPr>
          <w:color w:val="000000"/>
        </w:rPr>
        <w:t xml:space="preserve"> </w:t>
      </w:r>
      <w:proofErr w:type="spellStart"/>
      <w:r w:rsidRPr="005F2CFD">
        <w:rPr>
          <w:color w:val="000000"/>
        </w:rPr>
        <w:t>спілкування</w:t>
      </w:r>
      <w:proofErr w:type="spellEnd"/>
      <w:r w:rsidRPr="005F2CFD">
        <w:rPr>
          <w:color w:val="000000"/>
        </w:rPr>
        <w:t xml:space="preserve"> </w:t>
      </w:r>
      <w:proofErr w:type="spellStart"/>
      <w:r w:rsidRPr="005F2CFD">
        <w:rPr>
          <w:color w:val="000000"/>
        </w:rPr>
        <w:t>під</w:t>
      </w:r>
      <w:proofErr w:type="spellEnd"/>
      <w:r w:rsidRPr="005F2CFD">
        <w:rPr>
          <w:color w:val="000000"/>
        </w:rPr>
        <w:t xml:space="preserve"> час </w:t>
      </w:r>
      <w:proofErr w:type="spellStart"/>
      <w:r w:rsidRPr="005F2CFD">
        <w:rPr>
          <w:color w:val="000000"/>
        </w:rPr>
        <w:lastRenderedPageBreak/>
        <w:t>письмового</w:t>
      </w:r>
      <w:proofErr w:type="spellEnd"/>
      <w:r w:rsidRPr="005F2CFD">
        <w:rPr>
          <w:color w:val="000000"/>
        </w:rPr>
        <w:t xml:space="preserve"> </w:t>
      </w:r>
      <w:proofErr w:type="spellStart"/>
      <w:r w:rsidRPr="005F2CFD">
        <w:rPr>
          <w:color w:val="000000"/>
        </w:rPr>
        <w:t>спілкування</w:t>
      </w:r>
      <w:proofErr w:type="spellEnd"/>
      <w:r w:rsidRPr="005F2CFD">
        <w:rPr>
          <w:color w:val="000000"/>
        </w:rPr>
        <w:t xml:space="preserve">, </w:t>
      </w:r>
      <w:proofErr w:type="spellStart"/>
      <w:r w:rsidRPr="005F2CFD">
        <w:t>звернення</w:t>
      </w:r>
      <w:proofErr w:type="spellEnd"/>
      <w:r w:rsidRPr="005F2CFD">
        <w:t xml:space="preserve"> </w:t>
      </w:r>
      <w:proofErr w:type="spellStart"/>
      <w:r w:rsidRPr="005F2CFD">
        <w:t>щодо</w:t>
      </w:r>
      <w:proofErr w:type="spellEnd"/>
      <w:r w:rsidRPr="005F2CFD">
        <w:t xml:space="preserve"> </w:t>
      </w:r>
      <w:proofErr w:type="spellStart"/>
      <w:r w:rsidRPr="005F2CFD">
        <w:t>проходження</w:t>
      </w:r>
      <w:proofErr w:type="spellEnd"/>
      <w:r w:rsidRPr="005F2CFD">
        <w:t xml:space="preserve"> </w:t>
      </w:r>
      <w:proofErr w:type="spellStart"/>
      <w:r w:rsidRPr="005F2CFD">
        <w:t>академічного</w:t>
      </w:r>
      <w:proofErr w:type="spellEnd"/>
      <w:r w:rsidRPr="005F2CFD">
        <w:t xml:space="preserve"> курсу за </w:t>
      </w:r>
      <w:proofErr w:type="spellStart"/>
      <w:r w:rsidRPr="005F2CFD">
        <w:t>програмою</w:t>
      </w:r>
      <w:proofErr w:type="spellEnd"/>
      <w:r w:rsidRPr="005F2CFD">
        <w:t xml:space="preserve"> </w:t>
      </w:r>
      <w:proofErr w:type="spellStart"/>
      <w:r w:rsidRPr="005F2CFD">
        <w:t>обміну</w:t>
      </w:r>
      <w:proofErr w:type="spellEnd"/>
      <w:r w:rsidRPr="005F2CFD">
        <w:t xml:space="preserve"> </w:t>
      </w:r>
      <w:proofErr w:type="spellStart"/>
      <w:r w:rsidRPr="005F2CFD">
        <w:t>студентів</w:t>
      </w:r>
      <w:proofErr w:type="spellEnd"/>
      <w:r w:rsidRPr="005F2CFD">
        <w:t xml:space="preserve"> </w:t>
      </w:r>
      <w:proofErr w:type="spellStart"/>
      <w:r w:rsidRPr="005F2CFD">
        <w:t>або</w:t>
      </w:r>
      <w:proofErr w:type="spellEnd"/>
      <w:r w:rsidRPr="005F2CFD">
        <w:t xml:space="preserve"> </w:t>
      </w:r>
      <w:proofErr w:type="spellStart"/>
      <w:r w:rsidRPr="005F2CFD">
        <w:t>під</w:t>
      </w:r>
      <w:proofErr w:type="spellEnd"/>
      <w:r w:rsidRPr="005F2CFD">
        <w:t xml:space="preserve"> час </w:t>
      </w:r>
      <w:proofErr w:type="spellStart"/>
      <w:r w:rsidRPr="005F2CFD">
        <w:t>працевлаштування</w:t>
      </w:r>
      <w:proofErr w:type="spellEnd"/>
      <w:r w:rsidRPr="005F2CFD">
        <w:t xml:space="preserve">. </w:t>
      </w:r>
    </w:p>
    <w:p w14:paraId="209407C8" w14:textId="77777777" w:rsidR="002A1C64" w:rsidRPr="005F2CFD" w:rsidRDefault="002A1C64" w:rsidP="005F2CFD">
      <w:pPr>
        <w:ind w:right="140"/>
        <w:jc w:val="both"/>
        <w:rPr>
          <w:b/>
          <w:bCs/>
          <w:color w:val="000000"/>
          <w:lang w:val="uk-UA" w:eastAsia="en-US"/>
        </w:rPr>
      </w:pPr>
    </w:p>
    <w:p w14:paraId="2BDB8BFE" w14:textId="04B2F225" w:rsidR="00B14DBE" w:rsidRPr="005F2CFD" w:rsidRDefault="009C4DA5" w:rsidP="005F2CFD">
      <w:pPr>
        <w:ind w:right="140"/>
        <w:jc w:val="both"/>
        <w:rPr>
          <w:b/>
          <w:bCs/>
          <w:color w:val="000000"/>
          <w:lang w:val="uk-UA" w:eastAsia="en-US"/>
        </w:rPr>
      </w:pPr>
      <w:r w:rsidRPr="005F2CFD">
        <w:rPr>
          <w:b/>
          <w:bCs/>
          <w:color w:val="000000"/>
          <w:lang w:val="uk-UA" w:eastAsia="en-US"/>
        </w:rPr>
        <w:t xml:space="preserve">  </w:t>
      </w:r>
      <w:r w:rsidR="00B015F4">
        <w:rPr>
          <w:b/>
          <w:bCs/>
          <w:color w:val="000000"/>
          <w:lang w:val="uk-UA" w:eastAsia="en-US"/>
        </w:rPr>
        <w:tab/>
      </w:r>
      <w:r w:rsidR="00B14DBE" w:rsidRPr="005F2CFD">
        <w:rPr>
          <w:b/>
          <w:bCs/>
          <w:color w:val="000000"/>
          <w:lang w:val="uk-UA" w:eastAsia="en-US"/>
        </w:rPr>
        <w:t>ПРАКТИЧНІ ЗАНЯТТЯ</w:t>
      </w:r>
    </w:p>
    <w:p w14:paraId="209664C5" w14:textId="39FE20A3" w:rsidR="00B14DBE" w:rsidRPr="005F2CFD" w:rsidRDefault="00B14DBE" w:rsidP="00B015F4">
      <w:pPr>
        <w:ind w:right="140" w:firstLine="708"/>
        <w:jc w:val="both"/>
      </w:pPr>
      <w:r w:rsidRPr="005F2CFD">
        <w:rPr>
          <w:b/>
          <w:bCs/>
          <w:lang w:val="uk-UA"/>
        </w:rPr>
        <w:t xml:space="preserve">Практичне заняття 1. </w:t>
      </w:r>
      <w:proofErr w:type="spellStart"/>
      <w:r w:rsidRPr="005F2CFD">
        <w:t>Особливості</w:t>
      </w:r>
      <w:proofErr w:type="spellEnd"/>
      <w:r w:rsidRPr="005F2CFD">
        <w:t xml:space="preserve"> </w:t>
      </w:r>
      <w:proofErr w:type="spellStart"/>
      <w:r w:rsidRPr="005F2CFD">
        <w:t>писемної</w:t>
      </w:r>
      <w:proofErr w:type="spellEnd"/>
      <w:r w:rsidRPr="005F2CFD">
        <w:t xml:space="preserve"> </w:t>
      </w:r>
      <w:proofErr w:type="spellStart"/>
      <w:r w:rsidRPr="005F2CFD">
        <w:t>комунікації</w:t>
      </w:r>
      <w:proofErr w:type="spellEnd"/>
      <w:r w:rsidRPr="005F2CFD">
        <w:t xml:space="preserve"> </w:t>
      </w:r>
      <w:proofErr w:type="spellStart"/>
      <w:r w:rsidRPr="005F2CFD">
        <w:t>іноземними</w:t>
      </w:r>
      <w:proofErr w:type="spellEnd"/>
      <w:r w:rsidRPr="005F2CFD">
        <w:t xml:space="preserve"> </w:t>
      </w:r>
      <w:proofErr w:type="spellStart"/>
      <w:r w:rsidRPr="005F2CFD">
        <w:t>мовами</w:t>
      </w:r>
      <w:proofErr w:type="spellEnd"/>
      <w:r w:rsidRPr="005F2CFD">
        <w:t xml:space="preserve">. </w:t>
      </w:r>
      <w:proofErr w:type="spellStart"/>
      <w:r w:rsidRPr="005F2CFD">
        <w:t>Різновид</w:t>
      </w:r>
      <w:proofErr w:type="spellEnd"/>
      <w:r w:rsidRPr="005F2CFD">
        <w:t xml:space="preserve"> </w:t>
      </w:r>
      <w:proofErr w:type="spellStart"/>
      <w:r w:rsidRPr="005F2CFD">
        <w:t>стилів</w:t>
      </w:r>
      <w:proofErr w:type="spellEnd"/>
      <w:r w:rsidRPr="005F2CFD">
        <w:t xml:space="preserve"> і </w:t>
      </w:r>
      <w:proofErr w:type="spellStart"/>
      <w:r w:rsidRPr="005F2CFD">
        <w:t>жанрів</w:t>
      </w:r>
      <w:proofErr w:type="spellEnd"/>
      <w:r w:rsidRPr="005F2CFD">
        <w:t xml:space="preserve"> </w:t>
      </w:r>
      <w:proofErr w:type="spellStart"/>
      <w:r w:rsidRPr="005F2CFD">
        <w:t>текстів</w:t>
      </w:r>
      <w:proofErr w:type="spellEnd"/>
      <w:r w:rsidRPr="005F2CFD">
        <w:t xml:space="preserve">, </w:t>
      </w:r>
      <w:proofErr w:type="spellStart"/>
      <w:r w:rsidRPr="005F2CFD">
        <w:t>типова</w:t>
      </w:r>
      <w:proofErr w:type="spellEnd"/>
      <w:r w:rsidRPr="005F2CFD">
        <w:t xml:space="preserve"> структура </w:t>
      </w:r>
      <w:proofErr w:type="spellStart"/>
      <w:r w:rsidRPr="005F2CFD">
        <w:t>письмового</w:t>
      </w:r>
      <w:proofErr w:type="spellEnd"/>
      <w:r w:rsidRPr="005F2CFD">
        <w:t xml:space="preserve"> тексту в </w:t>
      </w:r>
      <w:proofErr w:type="spellStart"/>
      <w:r w:rsidRPr="005F2CFD">
        <w:t>залежності</w:t>
      </w:r>
      <w:proofErr w:type="spellEnd"/>
      <w:r w:rsidRPr="005F2CFD">
        <w:t xml:space="preserve"> </w:t>
      </w:r>
      <w:proofErr w:type="spellStart"/>
      <w:r w:rsidRPr="005F2CFD">
        <w:t>від</w:t>
      </w:r>
      <w:proofErr w:type="spellEnd"/>
      <w:r w:rsidRPr="005F2CFD">
        <w:t xml:space="preserve"> жанру</w:t>
      </w:r>
    </w:p>
    <w:p w14:paraId="44A496B5" w14:textId="2D7CBBC4" w:rsidR="00B14DBE" w:rsidRPr="005F2CFD" w:rsidRDefault="00B14DBE" w:rsidP="00B015F4">
      <w:pPr>
        <w:ind w:right="140" w:firstLine="708"/>
        <w:jc w:val="both"/>
        <w:rPr>
          <w:lang w:val="uk-UA"/>
        </w:rPr>
      </w:pPr>
      <w:r w:rsidRPr="005F2CFD">
        <w:rPr>
          <w:b/>
          <w:bCs/>
          <w:lang w:val="uk-UA"/>
        </w:rPr>
        <w:t>Практичне заняття 2.</w:t>
      </w:r>
      <w:r w:rsidRPr="005F2CFD">
        <w:t xml:space="preserve"> </w:t>
      </w:r>
      <w:proofErr w:type="spellStart"/>
      <w:r w:rsidRPr="005F2CFD">
        <w:t>Основні</w:t>
      </w:r>
      <w:proofErr w:type="spellEnd"/>
      <w:r w:rsidRPr="005F2CFD">
        <w:t xml:space="preserve"> </w:t>
      </w:r>
      <w:proofErr w:type="spellStart"/>
      <w:r w:rsidRPr="005F2CFD">
        <w:t>етапи</w:t>
      </w:r>
      <w:proofErr w:type="spellEnd"/>
      <w:r w:rsidRPr="005F2CFD">
        <w:t xml:space="preserve"> </w:t>
      </w:r>
      <w:proofErr w:type="spellStart"/>
      <w:r w:rsidRPr="005F2CFD">
        <w:t>писемної</w:t>
      </w:r>
      <w:proofErr w:type="spellEnd"/>
      <w:r w:rsidRPr="005F2CFD">
        <w:t xml:space="preserve"> </w:t>
      </w:r>
      <w:proofErr w:type="spellStart"/>
      <w:r w:rsidRPr="005F2CFD">
        <w:t>діяльності</w:t>
      </w:r>
      <w:proofErr w:type="spellEnd"/>
      <w:r w:rsidRPr="005F2CFD">
        <w:t xml:space="preserve"> (</w:t>
      </w:r>
      <w:proofErr w:type="spellStart"/>
      <w:r w:rsidRPr="005F2CFD">
        <w:t>підготовчий</w:t>
      </w:r>
      <w:proofErr w:type="spellEnd"/>
      <w:r w:rsidRPr="005F2CFD">
        <w:t xml:space="preserve">: </w:t>
      </w:r>
      <w:proofErr w:type="spellStart"/>
      <w:r w:rsidRPr="005F2CFD">
        <w:t>мозковий</w:t>
      </w:r>
      <w:proofErr w:type="spellEnd"/>
      <w:r w:rsidRPr="005F2CFD">
        <w:t xml:space="preserve"> штурм, </w:t>
      </w:r>
      <w:proofErr w:type="spellStart"/>
      <w:r w:rsidRPr="005F2CFD">
        <w:t>складання</w:t>
      </w:r>
      <w:proofErr w:type="spellEnd"/>
      <w:r w:rsidRPr="005F2CFD">
        <w:t xml:space="preserve"> карт </w:t>
      </w:r>
      <w:proofErr w:type="spellStart"/>
      <w:r w:rsidRPr="005F2CFD">
        <w:t>мислення</w:t>
      </w:r>
      <w:proofErr w:type="spellEnd"/>
      <w:r w:rsidRPr="005F2CFD">
        <w:t xml:space="preserve"> </w:t>
      </w:r>
      <w:proofErr w:type="spellStart"/>
      <w:r w:rsidRPr="005F2CFD">
        <w:t>тощо</w:t>
      </w:r>
      <w:proofErr w:type="spellEnd"/>
      <w:r w:rsidRPr="005F2CFD">
        <w:t xml:space="preserve">, письмо, </w:t>
      </w:r>
      <w:proofErr w:type="spellStart"/>
      <w:r w:rsidRPr="005F2CFD">
        <w:t>редагування</w:t>
      </w:r>
      <w:proofErr w:type="spellEnd"/>
      <w:r w:rsidRPr="005F2CFD">
        <w:t>)</w:t>
      </w:r>
    </w:p>
    <w:p w14:paraId="79367FFB" w14:textId="52FA051A" w:rsidR="00B14DBE" w:rsidRPr="005F2CFD" w:rsidRDefault="00B14DBE" w:rsidP="00B015F4">
      <w:pPr>
        <w:ind w:right="140" w:firstLine="708"/>
        <w:jc w:val="both"/>
        <w:rPr>
          <w:lang w:val="uk-UA"/>
        </w:rPr>
      </w:pPr>
      <w:r w:rsidRPr="005F2CFD">
        <w:rPr>
          <w:b/>
          <w:bCs/>
          <w:lang w:val="uk-UA"/>
        </w:rPr>
        <w:t xml:space="preserve">Практичне заняття 3. </w:t>
      </w:r>
      <w:r w:rsidRPr="005F2CFD">
        <w:rPr>
          <w:lang w:val="uk-UA"/>
        </w:rPr>
        <w:t xml:space="preserve">Формальне листування: різновид формальних листів, структура листа, типові функціональні зразки тощо </w:t>
      </w:r>
    </w:p>
    <w:p w14:paraId="3AD8C568" w14:textId="6244F228" w:rsidR="00B14DBE" w:rsidRPr="005F2CFD" w:rsidRDefault="00B14DBE" w:rsidP="00B015F4">
      <w:pPr>
        <w:ind w:right="140" w:firstLine="708"/>
        <w:jc w:val="both"/>
        <w:rPr>
          <w:color w:val="000000"/>
        </w:rPr>
      </w:pPr>
      <w:r w:rsidRPr="005F2CFD">
        <w:rPr>
          <w:b/>
          <w:bCs/>
          <w:lang w:val="uk-UA"/>
        </w:rPr>
        <w:t>Практичне заняття 4.</w:t>
      </w:r>
      <w:r w:rsidRPr="005F2CFD">
        <w:rPr>
          <w:color w:val="000000"/>
          <w:lang w:val="uk-UA"/>
        </w:rPr>
        <w:t xml:space="preserve"> </w:t>
      </w:r>
      <w:r w:rsidRPr="005F2CFD">
        <w:rPr>
          <w:lang w:val="uk-UA"/>
        </w:rPr>
        <w:t xml:space="preserve">Особливості написання супровідного і мотиваційного листів (для проходження академічного курсу за програмою обміну студентів) </w:t>
      </w:r>
    </w:p>
    <w:p w14:paraId="2919FF20" w14:textId="149F6AE8" w:rsidR="00B14DBE" w:rsidRPr="005F2CFD" w:rsidRDefault="00B14DBE" w:rsidP="00B015F4">
      <w:pPr>
        <w:ind w:right="140" w:firstLine="708"/>
        <w:jc w:val="both"/>
      </w:pPr>
      <w:r w:rsidRPr="005F2CFD">
        <w:rPr>
          <w:b/>
          <w:bCs/>
          <w:lang w:val="uk-UA"/>
        </w:rPr>
        <w:t>Практичне заняття 5.</w:t>
      </w:r>
      <w:r w:rsidRPr="005F2CFD">
        <w:t xml:space="preserve"> </w:t>
      </w:r>
      <w:proofErr w:type="spellStart"/>
      <w:r w:rsidRPr="005F2CFD">
        <w:t>Особливості</w:t>
      </w:r>
      <w:proofErr w:type="spellEnd"/>
      <w:r w:rsidRPr="005F2CFD">
        <w:t xml:space="preserve"> </w:t>
      </w:r>
      <w:proofErr w:type="spellStart"/>
      <w:r w:rsidRPr="005F2CFD">
        <w:t>написання</w:t>
      </w:r>
      <w:proofErr w:type="spellEnd"/>
      <w:r w:rsidRPr="005F2CFD">
        <w:t xml:space="preserve"> </w:t>
      </w:r>
      <w:proofErr w:type="spellStart"/>
      <w:r w:rsidRPr="005F2CFD">
        <w:t>мотиваційних</w:t>
      </w:r>
      <w:proofErr w:type="spellEnd"/>
      <w:r w:rsidRPr="005F2CFD">
        <w:t xml:space="preserve"> </w:t>
      </w:r>
      <w:proofErr w:type="spellStart"/>
      <w:r w:rsidRPr="005F2CFD">
        <w:t>листів</w:t>
      </w:r>
      <w:proofErr w:type="spellEnd"/>
      <w:r w:rsidRPr="005F2CFD">
        <w:t xml:space="preserve"> (для </w:t>
      </w:r>
      <w:proofErr w:type="spellStart"/>
      <w:r w:rsidRPr="005F2CFD">
        <w:t>проходження</w:t>
      </w:r>
      <w:proofErr w:type="spellEnd"/>
      <w:r w:rsidRPr="005F2CFD">
        <w:t xml:space="preserve"> </w:t>
      </w:r>
      <w:proofErr w:type="spellStart"/>
      <w:r w:rsidRPr="005F2CFD">
        <w:t>академічного</w:t>
      </w:r>
      <w:proofErr w:type="spellEnd"/>
      <w:r w:rsidRPr="005F2CFD">
        <w:t xml:space="preserve"> курсу за </w:t>
      </w:r>
      <w:proofErr w:type="spellStart"/>
      <w:r w:rsidRPr="005F2CFD">
        <w:t>програмою</w:t>
      </w:r>
      <w:proofErr w:type="spellEnd"/>
      <w:r w:rsidRPr="005F2CFD">
        <w:t xml:space="preserve"> </w:t>
      </w:r>
      <w:proofErr w:type="spellStart"/>
      <w:r w:rsidRPr="005F2CFD">
        <w:t>обміну</w:t>
      </w:r>
      <w:proofErr w:type="spellEnd"/>
      <w:r w:rsidRPr="005F2CFD">
        <w:t xml:space="preserve"> </w:t>
      </w:r>
      <w:proofErr w:type="spellStart"/>
      <w:r w:rsidRPr="005F2CFD">
        <w:t>студентів</w:t>
      </w:r>
      <w:proofErr w:type="spellEnd"/>
      <w:r w:rsidRPr="005F2CFD">
        <w:t xml:space="preserve">). </w:t>
      </w:r>
    </w:p>
    <w:p w14:paraId="5C2A7056" w14:textId="60003714" w:rsidR="00B14DBE" w:rsidRPr="005F2CFD" w:rsidRDefault="00B14DBE" w:rsidP="005F2CFD">
      <w:pPr>
        <w:ind w:right="140"/>
        <w:jc w:val="both"/>
      </w:pPr>
      <w:r w:rsidRPr="005F2CFD">
        <w:rPr>
          <w:color w:val="000000"/>
        </w:rPr>
        <w:t xml:space="preserve"> </w:t>
      </w:r>
      <w:r w:rsidR="00B015F4">
        <w:rPr>
          <w:color w:val="000000"/>
        </w:rPr>
        <w:tab/>
      </w:r>
      <w:r w:rsidRPr="005F2CFD">
        <w:rPr>
          <w:b/>
          <w:color w:val="000000"/>
          <w:lang w:val="uk-UA"/>
        </w:rPr>
        <w:t xml:space="preserve">Практичне заняття 6. </w:t>
      </w:r>
      <w:proofErr w:type="spellStart"/>
      <w:r w:rsidRPr="005F2CFD">
        <w:t>Написання</w:t>
      </w:r>
      <w:proofErr w:type="spellEnd"/>
      <w:r w:rsidRPr="005F2CFD">
        <w:t xml:space="preserve"> </w:t>
      </w:r>
      <w:proofErr w:type="spellStart"/>
      <w:r w:rsidRPr="005F2CFD">
        <w:t>звітів</w:t>
      </w:r>
      <w:proofErr w:type="spellEnd"/>
      <w:r w:rsidRPr="005F2CFD">
        <w:t xml:space="preserve"> про </w:t>
      </w:r>
      <w:proofErr w:type="spellStart"/>
      <w:r w:rsidRPr="005F2CFD">
        <w:t>виконану</w:t>
      </w:r>
      <w:proofErr w:type="spellEnd"/>
      <w:r w:rsidRPr="005F2CFD">
        <w:t xml:space="preserve"> (</w:t>
      </w:r>
      <w:proofErr w:type="spellStart"/>
      <w:r w:rsidRPr="005F2CFD">
        <w:t>проектну</w:t>
      </w:r>
      <w:proofErr w:type="spellEnd"/>
      <w:r w:rsidRPr="005F2CFD">
        <w:t xml:space="preserve">) роботу, </w:t>
      </w:r>
      <w:proofErr w:type="spellStart"/>
      <w:r w:rsidRPr="005F2CFD">
        <w:t>рефлективних</w:t>
      </w:r>
      <w:proofErr w:type="spellEnd"/>
      <w:r w:rsidRPr="005F2CFD">
        <w:t xml:space="preserve"> </w:t>
      </w:r>
      <w:proofErr w:type="spellStart"/>
      <w:r w:rsidRPr="005F2CFD">
        <w:t>звітів</w:t>
      </w:r>
      <w:proofErr w:type="spellEnd"/>
      <w:r w:rsidRPr="005F2CFD">
        <w:t xml:space="preserve"> про </w:t>
      </w:r>
      <w:proofErr w:type="spellStart"/>
      <w:r w:rsidRPr="005F2CFD">
        <w:t>навчання</w:t>
      </w:r>
      <w:proofErr w:type="spellEnd"/>
      <w:r w:rsidRPr="005F2CFD">
        <w:t xml:space="preserve"> </w:t>
      </w:r>
      <w:proofErr w:type="spellStart"/>
      <w:r w:rsidRPr="005F2CFD">
        <w:t>тощо</w:t>
      </w:r>
      <w:proofErr w:type="spellEnd"/>
    </w:p>
    <w:p w14:paraId="41D526E7" w14:textId="034DD89B" w:rsidR="00B14DBE" w:rsidRPr="005F2CFD" w:rsidRDefault="00B14DBE" w:rsidP="005F2CFD">
      <w:pPr>
        <w:ind w:right="140"/>
        <w:jc w:val="both"/>
        <w:rPr>
          <w:bCs/>
          <w:color w:val="000000"/>
          <w:lang w:val="uk-UA"/>
        </w:rPr>
      </w:pPr>
      <w:r w:rsidRPr="005F2CFD">
        <w:rPr>
          <w:b/>
          <w:color w:val="000000"/>
          <w:lang w:val="uk-UA"/>
        </w:rPr>
        <w:t xml:space="preserve">  </w:t>
      </w:r>
      <w:r w:rsidR="00B015F4">
        <w:rPr>
          <w:b/>
          <w:color w:val="000000"/>
          <w:lang w:val="uk-UA"/>
        </w:rPr>
        <w:tab/>
      </w:r>
      <w:r w:rsidRPr="005F2CFD">
        <w:rPr>
          <w:b/>
          <w:color w:val="000000"/>
          <w:lang w:val="uk-UA"/>
        </w:rPr>
        <w:t>Практичне заняття 7.</w:t>
      </w:r>
      <w:r w:rsidRPr="005F2CFD">
        <w:rPr>
          <w:bCs/>
          <w:color w:val="000000"/>
          <w:lang w:val="uk-UA"/>
        </w:rPr>
        <w:t xml:space="preserve"> Контрольна робота </w:t>
      </w:r>
    </w:p>
    <w:p w14:paraId="032DD685" w14:textId="77777777" w:rsidR="00B015F4" w:rsidRDefault="00B14DBE" w:rsidP="005F2CFD">
      <w:pPr>
        <w:ind w:right="140"/>
        <w:jc w:val="both"/>
        <w:rPr>
          <w:bCs/>
          <w:color w:val="000000"/>
          <w:lang w:val="uk-UA"/>
        </w:rPr>
      </w:pPr>
      <w:r w:rsidRPr="005F2CFD">
        <w:rPr>
          <w:bCs/>
          <w:color w:val="000000"/>
          <w:lang w:val="uk-UA"/>
        </w:rPr>
        <w:tab/>
      </w:r>
    </w:p>
    <w:p w14:paraId="1F154EB7" w14:textId="5C7B59B8" w:rsidR="00B14DBE" w:rsidRPr="005F2CFD" w:rsidRDefault="00B14DBE" w:rsidP="00B015F4">
      <w:pPr>
        <w:ind w:right="140" w:firstLine="708"/>
        <w:jc w:val="both"/>
        <w:rPr>
          <w:b/>
          <w:color w:val="000000"/>
          <w:lang w:val="uk-UA"/>
        </w:rPr>
      </w:pPr>
      <w:r w:rsidRPr="005F2CFD">
        <w:rPr>
          <w:b/>
          <w:color w:val="000000"/>
          <w:lang w:val="uk-UA"/>
        </w:rPr>
        <w:t>ЗАВДАННЯ ДЛЯ КОНТРОЛЮ</w:t>
      </w:r>
    </w:p>
    <w:p w14:paraId="21A96FE1" w14:textId="77777777" w:rsidR="00B14DBE" w:rsidRPr="005F2CFD" w:rsidRDefault="00B14DBE" w:rsidP="00B015F4">
      <w:pPr>
        <w:ind w:right="140" w:firstLine="708"/>
        <w:rPr>
          <w:b/>
        </w:rPr>
      </w:pPr>
      <w:proofErr w:type="spellStart"/>
      <w:r w:rsidRPr="005F2CFD">
        <w:rPr>
          <w:b/>
        </w:rPr>
        <w:t>Поточний</w:t>
      </w:r>
      <w:proofErr w:type="spellEnd"/>
      <w:r w:rsidRPr="005F2CFD">
        <w:rPr>
          <w:b/>
        </w:rPr>
        <w:t xml:space="preserve"> контроль:</w:t>
      </w:r>
    </w:p>
    <w:p w14:paraId="7C35CD6C" w14:textId="77777777" w:rsidR="00B14DBE" w:rsidRPr="005F2CFD" w:rsidRDefault="00B14DBE" w:rsidP="005F2CFD">
      <w:pPr>
        <w:autoSpaceDE w:val="0"/>
        <w:autoSpaceDN w:val="0"/>
        <w:adjustRightInd w:val="0"/>
        <w:ind w:right="140"/>
        <w:contextualSpacing/>
      </w:pPr>
      <w:proofErr w:type="spellStart"/>
      <w:r w:rsidRPr="005F2CFD">
        <w:t>Написання</w:t>
      </w:r>
      <w:proofErr w:type="spellEnd"/>
      <w:r w:rsidRPr="005F2CFD">
        <w:t xml:space="preserve"> </w:t>
      </w:r>
      <w:proofErr w:type="spellStart"/>
      <w:r w:rsidRPr="005F2CFD">
        <w:t>мотиваційного</w:t>
      </w:r>
      <w:proofErr w:type="spellEnd"/>
      <w:r w:rsidRPr="005F2CFD">
        <w:t xml:space="preserve"> листа </w:t>
      </w:r>
      <w:proofErr w:type="spellStart"/>
      <w:r w:rsidRPr="005F2CFD">
        <w:t>щодо</w:t>
      </w:r>
      <w:proofErr w:type="spellEnd"/>
      <w:r w:rsidRPr="005F2CFD">
        <w:t xml:space="preserve"> </w:t>
      </w:r>
      <w:proofErr w:type="spellStart"/>
      <w:r w:rsidRPr="005F2CFD">
        <w:t>проходження</w:t>
      </w:r>
      <w:proofErr w:type="spellEnd"/>
      <w:r w:rsidRPr="005F2CFD">
        <w:t xml:space="preserve"> </w:t>
      </w:r>
      <w:proofErr w:type="spellStart"/>
      <w:r w:rsidRPr="005F2CFD">
        <w:t>академічного</w:t>
      </w:r>
      <w:proofErr w:type="spellEnd"/>
      <w:r w:rsidRPr="005F2CFD">
        <w:t xml:space="preserve"> курсу за </w:t>
      </w:r>
      <w:proofErr w:type="spellStart"/>
      <w:r w:rsidRPr="005F2CFD">
        <w:t>програмою</w:t>
      </w:r>
      <w:proofErr w:type="spellEnd"/>
      <w:r w:rsidRPr="005F2CFD">
        <w:t xml:space="preserve"> </w:t>
      </w:r>
      <w:proofErr w:type="spellStart"/>
      <w:r w:rsidRPr="005F2CFD">
        <w:t>обміну</w:t>
      </w:r>
      <w:proofErr w:type="spellEnd"/>
      <w:r w:rsidRPr="005F2CFD">
        <w:t xml:space="preserve"> </w:t>
      </w:r>
      <w:proofErr w:type="spellStart"/>
      <w:r w:rsidRPr="005F2CFD">
        <w:t>студентів</w:t>
      </w:r>
      <w:proofErr w:type="spellEnd"/>
      <w:r w:rsidRPr="005F2CFD">
        <w:t>.</w:t>
      </w:r>
    </w:p>
    <w:p w14:paraId="37169B66" w14:textId="77777777" w:rsidR="00B14DBE" w:rsidRPr="005F2CFD" w:rsidRDefault="00B14DBE" w:rsidP="005F2CFD">
      <w:pPr>
        <w:autoSpaceDE w:val="0"/>
        <w:autoSpaceDN w:val="0"/>
        <w:adjustRightInd w:val="0"/>
        <w:ind w:right="140"/>
        <w:contextualSpacing/>
        <w:rPr>
          <w:bCs/>
        </w:rPr>
      </w:pPr>
      <w:proofErr w:type="spellStart"/>
      <w:r w:rsidRPr="005F2CFD">
        <w:rPr>
          <w:bCs/>
        </w:rPr>
        <w:t>Написання</w:t>
      </w:r>
      <w:proofErr w:type="spellEnd"/>
      <w:r w:rsidRPr="005F2CFD">
        <w:rPr>
          <w:bCs/>
        </w:rPr>
        <w:t xml:space="preserve"> резюме.</w:t>
      </w:r>
    </w:p>
    <w:p w14:paraId="795478EF" w14:textId="5261B57B" w:rsidR="00B14DBE" w:rsidRPr="005F2CFD" w:rsidRDefault="00B14DBE" w:rsidP="005F2CFD">
      <w:pPr>
        <w:autoSpaceDE w:val="0"/>
        <w:autoSpaceDN w:val="0"/>
        <w:adjustRightInd w:val="0"/>
        <w:ind w:right="140"/>
        <w:contextualSpacing/>
        <w:rPr>
          <w:bCs/>
        </w:rPr>
      </w:pPr>
      <w:proofErr w:type="spellStart"/>
      <w:r w:rsidRPr="005F2CFD">
        <w:rPr>
          <w:bCs/>
        </w:rPr>
        <w:t>Написання</w:t>
      </w:r>
      <w:proofErr w:type="spellEnd"/>
      <w:r w:rsidRPr="005F2CFD">
        <w:rPr>
          <w:bCs/>
        </w:rPr>
        <w:t xml:space="preserve"> </w:t>
      </w:r>
      <w:proofErr w:type="spellStart"/>
      <w:r w:rsidRPr="005F2CFD">
        <w:rPr>
          <w:bCs/>
        </w:rPr>
        <w:t>супровідного</w:t>
      </w:r>
      <w:proofErr w:type="spellEnd"/>
      <w:r w:rsidRPr="005F2CFD">
        <w:rPr>
          <w:bCs/>
        </w:rPr>
        <w:t xml:space="preserve"> листа. </w:t>
      </w:r>
    </w:p>
    <w:p w14:paraId="097C2028" w14:textId="6EDD15F0" w:rsidR="009C614B" w:rsidRPr="005F2CFD" w:rsidRDefault="009C614B" w:rsidP="005F2CFD">
      <w:pPr>
        <w:autoSpaceDE w:val="0"/>
        <w:autoSpaceDN w:val="0"/>
        <w:adjustRightInd w:val="0"/>
        <w:ind w:right="140"/>
        <w:contextualSpacing/>
        <w:rPr>
          <w:bCs/>
          <w:lang w:val="uk-UA"/>
        </w:rPr>
      </w:pPr>
      <w:proofErr w:type="spellStart"/>
      <w:r w:rsidRPr="005F2CFD">
        <w:rPr>
          <w:bCs/>
          <w:lang w:val="uk-UA"/>
        </w:rPr>
        <w:t>Наисання</w:t>
      </w:r>
      <w:proofErr w:type="spellEnd"/>
      <w:r w:rsidRPr="005F2CFD">
        <w:rPr>
          <w:bCs/>
          <w:lang w:val="uk-UA"/>
        </w:rPr>
        <w:t xml:space="preserve"> есе.</w:t>
      </w:r>
    </w:p>
    <w:p w14:paraId="38B063B5" w14:textId="7FE5ECA0" w:rsidR="00B14DBE" w:rsidRPr="005F2CFD" w:rsidRDefault="00B14DBE" w:rsidP="005F2CFD">
      <w:pPr>
        <w:autoSpaceDE w:val="0"/>
        <w:autoSpaceDN w:val="0"/>
        <w:adjustRightInd w:val="0"/>
        <w:ind w:right="140"/>
        <w:contextualSpacing/>
        <w:jc w:val="both"/>
        <w:rPr>
          <w:b/>
        </w:rPr>
      </w:pPr>
      <w:r w:rsidRPr="005F2CFD">
        <w:rPr>
          <w:bCs/>
        </w:rPr>
        <w:t xml:space="preserve">Участь у </w:t>
      </w:r>
      <w:proofErr w:type="spellStart"/>
      <w:r w:rsidRPr="005F2CFD">
        <w:rPr>
          <w:bCs/>
        </w:rPr>
        <w:t>рольовій</w:t>
      </w:r>
      <w:proofErr w:type="spellEnd"/>
      <w:r w:rsidRPr="005F2CFD">
        <w:rPr>
          <w:bCs/>
        </w:rPr>
        <w:t xml:space="preserve"> </w:t>
      </w:r>
      <w:proofErr w:type="spellStart"/>
      <w:r w:rsidRPr="005F2CFD">
        <w:rPr>
          <w:bCs/>
        </w:rPr>
        <w:t>грі</w:t>
      </w:r>
      <w:proofErr w:type="spellEnd"/>
      <w:r w:rsidR="009C614B" w:rsidRPr="005F2CFD">
        <w:rPr>
          <w:bCs/>
          <w:lang w:val="uk-UA"/>
        </w:rPr>
        <w:t>.</w:t>
      </w:r>
    </w:p>
    <w:p w14:paraId="61EDEC65" w14:textId="77777777" w:rsidR="00B14DBE" w:rsidRPr="005F2CFD" w:rsidRDefault="00B14DBE" w:rsidP="005F2CFD">
      <w:pPr>
        <w:autoSpaceDE w:val="0"/>
        <w:autoSpaceDN w:val="0"/>
        <w:adjustRightInd w:val="0"/>
        <w:ind w:right="140"/>
        <w:contextualSpacing/>
        <w:jc w:val="both"/>
        <w:rPr>
          <w:b/>
        </w:rPr>
      </w:pPr>
      <w:proofErr w:type="spellStart"/>
      <w:r w:rsidRPr="005F2CFD">
        <w:rPr>
          <w:b/>
        </w:rPr>
        <w:t>Підсумковий</w:t>
      </w:r>
      <w:proofErr w:type="spellEnd"/>
      <w:r w:rsidRPr="005F2CFD">
        <w:rPr>
          <w:b/>
        </w:rPr>
        <w:t xml:space="preserve"> контроль:</w:t>
      </w:r>
    </w:p>
    <w:p w14:paraId="1E2E92EC" w14:textId="7A8B18DA" w:rsidR="00B14DBE" w:rsidRPr="005F2CFD" w:rsidRDefault="00B14DBE" w:rsidP="005F2CFD">
      <w:pPr>
        <w:ind w:right="140"/>
        <w:rPr>
          <w:bCs/>
          <w:color w:val="000000"/>
          <w:lang w:val="uk-UA"/>
        </w:rPr>
      </w:pPr>
      <w:proofErr w:type="spellStart"/>
      <w:r w:rsidRPr="005F2CFD">
        <w:t>Модульна</w:t>
      </w:r>
      <w:proofErr w:type="spellEnd"/>
      <w:r w:rsidRPr="005F2CFD">
        <w:t xml:space="preserve"> </w:t>
      </w:r>
      <w:proofErr w:type="spellStart"/>
      <w:r w:rsidRPr="005F2CFD">
        <w:t>контрольна</w:t>
      </w:r>
      <w:proofErr w:type="spellEnd"/>
      <w:r w:rsidRPr="005F2CFD">
        <w:t xml:space="preserve"> робота. Тест на </w:t>
      </w:r>
      <w:proofErr w:type="spellStart"/>
      <w:r w:rsidRPr="005F2CFD">
        <w:t>перевірку</w:t>
      </w:r>
      <w:proofErr w:type="spellEnd"/>
      <w:r w:rsidRPr="005F2CFD">
        <w:t xml:space="preserve"> </w:t>
      </w:r>
      <w:proofErr w:type="spellStart"/>
      <w:r w:rsidRPr="005F2CFD">
        <w:t>вмінь</w:t>
      </w:r>
      <w:proofErr w:type="spellEnd"/>
      <w:r w:rsidRPr="005F2CFD">
        <w:t xml:space="preserve"> </w:t>
      </w:r>
      <w:proofErr w:type="spellStart"/>
      <w:r w:rsidRPr="005F2CFD">
        <w:t>використання</w:t>
      </w:r>
      <w:proofErr w:type="spellEnd"/>
      <w:r w:rsidRPr="005F2CFD">
        <w:t xml:space="preserve"> </w:t>
      </w:r>
      <w:proofErr w:type="spellStart"/>
      <w:r w:rsidRPr="005F2CFD">
        <w:t>мовних</w:t>
      </w:r>
      <w:proofErr w:type="spellEnd"/>
      <w:r w:rsidRPr="005F2CFD">
        <w:t xml:space="preserve"> </w:t>
      </w:r>
      <w:proofErr w:type="spellStart"/>
      <w:r w:rsidRPr="005F2CFD">
        <w:t>засобів</w:t>
      </w:r>
      <w:proofErr w:type="spellEnd"/>
      <w:r w:rsidRPr="005F2CFD">
        <w:t xml:space="preserve"> за тематикою модуля.</w:t>
      </w:r>
    </w:p>
    <w:p w14:paraId="777D0DCC" w14:textId="77777777" w:rsidR="00734D3C" w:rsidRPr="005F2CFD" w:rsidRDefault="00734D3C" w:rsidP="005F2CFD">
      <w:pPr>
        <w:ind w:right="140"/>
        <w:jc w:val="center"/>
      </w:pPr>
    </w:p>
    <w:p w14:paraId="5BD6726D" w14:textId="4AF06A42" w:rsidR="006419F7" w:rsidRPr="005F2CFD" w:rsidRDefault="009C614B" w:rsidP="00B015F4">
      <w:pPr>
        <w:spacing w:after="160"/>
        <w:ind w:right="140"/>
        <w:jc w:val="center"/>
        <w:rPr>
          <w:b/>
          <w:lang w:val="uk-UA"/>
        </w:rPr>
      </w:pPr>
      <w:r w:rsidRPr="005F2CFD">
        <w:rPr>
          <w:b/>
          <w:lang w:val="uk-UA"/>
        </w:rPr>
        <w:t>5</w:t>
      </w:r>
      <w:r w:rsidR="0000248F" w:rsidRPr="005F2CFD">
        <w:rPr>
          <w:b/>
          <w:lang w:val="uk-UA"/>
        </w:rPr>
        <w:t>.</w:t>
      </w:r>
      <w:r w:rsidR="00E12ABA" w:rsidRPr="005F2CFD">
        <w:rPr>
          <w:b/>
          <w:lang w:val="uk-UA"/>
        </w:rPr>
        <w:t xml:space="preserve"> </w:t>
      </w:r>
      <w:r w:rsidR="009C415E" w:rsidRPr="005F2CFD">
        <w:rPr>
          <w:b/>
          <w:lang w:val="uk-UA"/>
        </w:rPr>
        <w:t xml:space="preserve">Технічне </w:t>
      </w:r>
      <w:r w:rsidR="005A47E7" w:rsidRPr="005F2CFD">
        <w:rPr>
          <w:b/>
          <w:lang w:val="uk-UA"/>
        </w:rPr>
        <w:t xml:space="preserve">обладнання </w:t>
      </w:r>
      <w:r w:rsidR="009C415E" w:rsidRPr="005F2CFD">
        <w:rPr>
          <w:b/>
          <w:lang w:val="uk-UA"/>
        </w:rPr>
        <w:t>та</w:t>
      </w:r>
      <w:r w:rsidR="005A47E7" w:rsidRPr="005F2CFD">
        <w:rPr>
          <w:b/>
          <w:lang w:val="uk-UA"/>
        </w:rPr>
        <w:t>/або</w:t>
      </w:r>
      <w:r w:rsidR="009E0DB9" w:rsidRPr="005F2CFD">
        <w:rPr>
          <w:b/>
          <w:lang w:val="uk-UA"/>
        </w:rPr>
        <w:t xml:space="preserve"> </w:t>
      </w:r>
      <w:r w:rsidR="00BD2362" w:rsidRPr="005F2CFD">
        <w:rPr>
          <w:b/>
          <w:lang w:val="uk-UA"/>
        </w:rPr>
        <w:t>програмне забезпечення</w:t>
      </w:r>
    </w:p>
    <w:p w14:paraId="4765F666" w14:textId="77777777" w:rsidR="000434AA" w:rsidRPr="005F2CFD" w:rsidRDefault="009E0DB9" w:rsidP="005F2CFD">
      <w:pPr>
        <w:widowControl w:val="0"/>
        <w:tabs>
          <w:tab w:val="left" w:pos="567"/>
        </w:tabs>
        <w:ind w:right="140"/>
        <w:rPr>
          <w:lang w:val="uk-UA"/>
        </w:rPr>
      </w:pPr>
      <w:r w:rsidRPr="005F2CFD">
        <w:rPr>
          <w:lang w:val="uk-UA"/>
        </w:rPr>
        <w:tab/>
      </w:r>
      <w:r w:rsidR="000434AA" w:rsidRPr="005F2CFD">
        <w:rPr>
          <w:lang w:val="uk-UA"/>
        </w:rPr>
        <w:t xml:space="preserve">На </w:t>
      </w:r>
      <w:r w:rsidRPr="005F2CFD">
        <w:rPr>
          <w:lang w:val="uk-UA"/>
        </w:rPr>
        <w:t xml:space="preserve">практичних </w:t>
      </w:r>
      <w:r w:rsidR="000434AA" w:rsidRPr="005F2CFD">
        <w:rPr>
          <w:lang w:val="uk-UA"/>
        </w:rPr>
        <w:t xml:space="preserve">заняттях </w:t>
      </w:r>
      <w:r w:rsidRPr="005F2CFD">
        <w:rPr>
          <w:lang w:val="uk-UA"/>
        </w:rPr>
        <w:t xml:space="preserve">не </w:t>
      </w:r>
      <w:r w:rsidR="000434AA" w:rsidRPr="005F2CFD">
        <w:rPr>
          <w:lang w:val="uk-UA"/>
        </w:rPr>
        <w:t>обов’язково</w:t>
      </w:r>
      <w:r w:rsidRPr="005F2CFD">
        <w:rPr>
          <w:lang w:val="uk-UA"/>
        </w:rPr>
        <w:t>, але бажано</w:t>
      </w:r>
      <w:r w:rsidR="000434AA" w:rsidRPr="005F2CFD">
        <w:rPr>
          <w:lang w:val="uk-UA"/>
        </w:rPr>
        <w:t xml:space="preserve"> мати з собою ґаджети зі стільниковим інтернетом. </w:t>
      </w:r>
    </w:p>
    <w:p w14:paraId="2DAA8AB6" w14:textId="77777777" w:rsidR="009E0DB9" w:rsidRPr="005F2CFD" w:rsidRDefault="009E0DB9" w:rsidP="005F2CFD">
      <w:pPr>
        <w:widowControl w:val="0"/>
        <w:tabs>
          <w:tab w:val="left" w:pos="567"/>
        </w:tabs>
        <w:ind w:right="140"/>
        <w:rPr>
          <w:lang w:val="uk-UA"/>
        </w:rPr>
      </w:pPr>
      <w:r w:rsidRPr="005F2CFD">
        <w:rPr>
          <w:lang w:val="uk-UA"/>
        </w:rPr>
        <w:tab/>
        <w:t>Активований акаунт університетської пошти (student.i.p.@nmu.one) на Офіс365.</w:t>
      </w:r>
    </w:p>
    <w:p w14:paraId="029831ED" w14:textId="1599C5B1" w:rsidR="009E0DB9" w:rsidRPr="005F2CFD" w:rsidRDefault="009E0DB9" w:rsidP="005F2CFD">
      <w:pPr>
        <w:widowControl w:val="0"/>
        <w:tabs>
          <w:tab w:val="left" w:pos="567"/>
        </w:tabs>
        <w:ind w:right="140"/>
        <w:rPr>
          <w:lang w:val="uk-UA"/>
        </w:rPr>
      </w:pPr>
      <w:r w:rsidRPr="005F2CFD">
        <w:rPr>
          <w:lang w:val="uk-UA"/>
        </w:rPr>
        <w:tab/>
        <w:t>Перевірений доступ з ПК чи мобільного ґаджету до застосунків Microsoft Office:</w:t>
      </w:r>
      <w:r w:rsidR="002B2A11" w:rsidRPr="005F2CFD">
        <w:rPr>
          <w:lang w:val="uk-UA"/>
        </w:rPr>
        <w:t xml:space="preserve"> </w:t>
      </w:r>
      <w:proofErr w:type="spellStart"/>
      <w:r w:rsidRPr="005F2CFD">
        <w:rPr>
          <w:lang w:val="uk-UA"/>
        </w:rPr>
        <w:t>Teams</w:t>
      </w:r>
      <w:proofErr w:type="spellEnd"/>
      <w:r w:rsidRPr="005F2CFD">
        <w:rPr>
          <w:lang w:val="uk-UA"/>
        </w:rPr>
        <w:t xml:space="preserve">, </w:t>
      </w:r>
      <w:proofErr w:type="spellStart"/>
      <w:r w:rsidRPr="005F2CFD">
        <w:rPr>
          <w:lang w:val="uk-UA"/>
        </w:rPr>
        <w:t>Moodle</w:t>
      </w:r>
      <w:proofErr w:type="spellEnd"/>
      <w:r w:rsidRPr="005F2CFD">
        <w:rPr>
          <w:lang w:val="uk-UA"/>
        </w:rPr>
        <w:t>.</w:t>
      </w:r>
    </w:p>
    <w:p w14:paraId="23C0015B" w14:textId="3337178C" w:rsidR="009E0DB9" w:rsidRPr="005F2CFD" w:rsidRDefault="009E0DB9" w:rsidP="005F2CFD">
      <w:pPr>
        <w:widowControl w:val="0"/>
        <w:tabs>
          <w:tab w:val="left" w:pos="567"/>
        </w:tabs>
        <w:ind w:right="140"/>
        <w:rPr>
          <w:lang w:val="uk-UA"/>
        </w:rPr>
      </w:pPr>
      <w:r w:rsidRPr="005F2CFD">
        <w:rPr>
          <w:lang w:val="uk-UA"/>
        </w:rPr>
        <w:lastRenderedPageBreak/>
        <w:tab/>
        <w:t xml:space="preserve">Інстальована на ґаджетах програма </w:t>
      </w:r>
      <w:proofErr w:type="spellStart"/>
      <w:r w:rsidR="009C614B" w:rsidRPr="005F2CFD">
        <w:rPr>
          <w:lang w:val="en-US"/>
        </w:rPr>
        <w:t>Jamboard</w:t>
      </w:r>
      <w:proofErr w:type="spellEnd"/>
      <w:r w:rsidR="009C614B" w:rsidRPr="005F2CFD">
        <w:t xml:space="preserve">, </w:t>
      </w:r>
      <w:proofErr w:type="spellStart"/>
      <w:r w:rsidRPr="005F2CFD">
        <w:rPr>
          <w:lang w:val="uk-UA"/>
        </w:rPr>
        <w:t>Kahoot</w:t>
      </w:r>
      <w:proofErr w:type="spellEnd"/>
      <w:r w:rsidRPr="005F2CFD">
        <w:rPr>
          <w:lang w:val="uk-UA"/>
        </w:rPr>
        <w:t>!(https://kahoot.it/)</w:t>
      </w:r>
    </w:p>
    <w:p w14:paraId="1800B2A4" w14:textId="77777777" w:rsidR="00811F19" w:rsidRPr="005F2CFD" w:rsidRDefault="009E0DB9" w:rsidP="005F2CFD">
      <w:pPr>
        <w:widowControl w:val="0"/>
        <w:tabs>
          <w:tab w:val="left" w:pos="567"/>
        </w:tabs>
        <w:ind w:right="140"/>
        <w:rPr>
          <w:lang w:val="uk-UA"/>
        </w:rPr>
      </w:pPr>
      <w:r w:rsidRPr="005F2CFD">
        <w:rPr>
          <w:lang w:val="uk-UA"/>
        </w:rPr>
        <w:tab/>
        <w:t xml:space="preserve">Використання </w:t>
      </w:r>
      <w:proofErr w:type="spellStart"/>
      <w:r w:rsidRPr="005F2CFD">
        <w:rPr>
          <w:lang w:val="uk-UA"/>
        </w:rPr>
        <w:t>Mentimeter</w:t>
      </w:r>
      <w:proofErr w:type="spellEnd"/>
      <w:r w:rsidRPr="005F2CFD">
        <w:rPr>
          <w:lang w:val="uk-UA"/>
        </w:rPr>
        <w:t xml:space="preserve"> (</w:t>
      </w:r>
      <w:hyperlink r:id="rId20" w:history="1">
        <w:r w:rsidR="00AE5756" w:rsidRPr="005F2CFD">
          <w:rPr>
            <w:rStyle w:val="ac"/>
            <w:lang w:val="uk-UA"/>
          </w:rPr>
          <w:t>https://www.mentimeter.com/</w:t>
        </w:r>
      </w:hyperlink>
      <w:r w:rsidRPr="005F2CFD">
        <w:rPr>
          <w:lang w:val="uk-UA"/>
        </w:rPr>
        <w:t>)</w:t>
      </w:r>
      <w:r w:rsidRPr="005F2CFD">
        <w:rPr>
          <w:lang w:val="uk-UA"/>
        </w:rPr>
        <w:tab/>
      </w:r>
    </w:p>
    <w:p w14:paraId="6DD1F8FE" w14:textId="77777777" w:rsidR="00AE5756" w:rsidRPr="005F2CFD" w:rsidRDefault="00AE5756" w:rsidP="005F2CFD">
      <w:pPr>
        <w:widowControl w:val="0"/>
        <w:tabs>
          <w:tab w:val="left" w:pos="567"/>
        </w:tabs>
        <w:ind w:right="140"/>
        <w:rPr>
          <w:bCs/>
          <w:lang w:val="uk-UA"/>
        </w:rPr>
      </w:pPr>
    </w:p>
    <w:p w14:paraId="2B4A2A0D" w14:textId="019A02C4" w:rsidR="006419F7" w:rsidRPr="005F2CFD" w:rsidRDefault="002A1C64" w:rsidP="00B015F4">
      <w:pPr>
        <w:spacing w:after="160"/>
        <w:ind w:right="140"/>
        <w:jc w:val="center"/>
        <w:rPr>
          <w:b/>
          <w:lang w:val="uk-UA"/>
        </w:rPr>
      </w:pPr>
      <w:r w:rsidRPr="005F2CFD">
        <w:rPr>
          <w:b/>
        </w:rPr>
        <w:t xml:space="preserve">6. </w:t>
      </w:r>
      <w:r w:rsidR="00140A33" w:rsidRPr="005F2CFD">
        <w:rPr>
          <w:b/>
          <w:lang w:val="uk-UA"/>
        </w:rPr>
        <w:t>Система оцінювання та вимоги</w:t>
      </w:r>
    </w:p>
    <w:p w14:paraId="573BFF46" w14:textId="005CDC03" w:rsidR="00422213" w:rsidRPr="005F2CFD" w:rsidRDefault="009C4DA5" w:rsidP="00B015F4">
      <w:pPr>
        <w:pStyle w:val="a4"/>
        <w:spacing w:after="200"/>
        <w:ind w:left="0" w:right="140" w:firstLine="708"/>
        <w:jc w:val="both"/>
        <w:rPr>
          <w:lang w:val="uk-UA"/>
        </w:rPr>
      </w:pPr>
      <w:r w:rsidRPr="005F2CFD">
        <w:rPr>
          <w:b/>
          <w:bCs/>
          <w:lang w:val="uk-UA"/>
        </w:rPr>
        <w:t>6</w:t>
      </w:r>
      <w:r w:rsidR="00725178" w:rsidRPr="005F2CFD">
        <w:rPr>
          <w:b/>
          <w:bCs/>
          <w:lang w:val="uk-UA"/>
        </w:rPr>
        <w:t>.1.</w:t>
      </w:r>
      <w:r w:rsidR="00725178" w:rsidRPr="005F2CFD">
        <w:rPr>
          <w:lang w:val="uk-UA"/>
        </w:rPr>
        <w:t xml:space="preserve"> Навчальні досягнення </w:t>
      </w:r>
      <w:r w:rsidR="00756411" w:rsidRPr="005F2CFD">
        <w:rPr>
          <w:lang w:val="uk-UA"/>
        </w:rPr>
        <w:t xml:space="preserve">здобувачів вищої освіти </w:t>
      </w:r>
      <w:r w:rsidR="00725178" w:rsidRPr="005F2CFD">
        <w:rPr>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5F2CFD" w14:paraId="159A1B0D" w14:textId="77777777"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3BD165E" w14:textId="77777777" w:rsidR="00422213" w:rsidRPr="005F2CFD" w:rsidRDefault="0063421E" w:rsidP="005F2CFD">
            <w:pPr>
              <w:ind w:right="140"/>
              <w:jc w:val="center"/>
              <w:rPr>
                <w:lang w:val="uk-UA"/>
              </w:rPr>
            </w:pPr>
            <w:r w:rsidRPr="005F2CFD">
              <w:rPr>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780FEA3D" w14:textId="77777777" w:rsidR="00422213" w:rsidRPr="005F2CFD" w:rsidRDefault="0063421E" w:rsidP="005F2CFD">
            <w:pPr>
              <w:ind w:right="140"/>
              <w:jc w:val="center"/>
              <w:rPr>
                <w:lang w:val="uk-UA"/>
              </w:rPr>
            </w:pPr>
            <w:r w:rsidRPr="005F2CFD">
              <w:rPr>
                <w:lang w:val="uk-UA"/>
              </w:rPr>
              <w:t xml:space="preserve">Інституційна </w:t>
            </w:r>
            <w:r w:rsidR="00422213" w:rsidRPr="005F2CFD">
              <w:rPr>
                <w:lang w:val="uk-UA"/>
              </w:rPr>
              <w:t>шкал</w:t>
            </w:r>
            <w:r w:rsidRPr="005F2CFD">
              <w:rPr>
                <w:lang w:val="uk-UA"/>
              </w:rPr>
              <w:t>а</w:t>
            </w:r>
          </w:p>
        </w:tc>
      </w:tr>
      <w:tr w:rsidR="00422213" w:rsidRPr="005F2CFD" w14:paraId="38CC54CD" w14:textId="77777777"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40C82FC" w14:textId="77777777" w:rsidR="00422213" w:rsidRPr="005F2CFD" w:rsidRDefault="00422213" w:rsidP="005F2CFD">
            <w:pPr>
              <w:ind w:right="140"/>
              <w:jc w:val="center"/>
              <w:rPr>
                <w:b/>
                <w:bCs/>
                <w:lang w:val="uk-UA"/>
              </w:rPr>
            </w:pPr>
            <w:r w:rsidRPr="005F2CFD">
              <w:rPr>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7F09DF66" w14:textId="77777777" w:rsidR="00422213" w:rsidRPr="005F2CFD" w:rsidRDefault="00422213" w:rsidP="005F2CFD">
            <w:pPr>
              <w:ind w:right="140"/>
              <w:jc w:val="center"/>
              <w:rPr>
                <w:lang w:val="uk-UA"/>
              </w:rPr>
            </w:pPr>
            <w:r w:rsidRPr="005F2CFD">
              <w:rPr>
                <w:lang w:val="uk-UA"/>
              </w:rPr>
              <w:t xml:space="preserve">відмінно  </w:t>
            </w:r>
          </w:p>
        </w:tc>
      </w:tr>
      <w:tr w:rsidR="00422213" w:rsidRPr="005F2CFD" w14:paraId="666669E5" w14:textId="77777777"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1DE02FC" w14:textId="77777777" w:rsidR="00422213" w:rsidRPr="005F2CFD" w:rsidRDefault="00422213" w:rsidP="005F2CFD">
            <w:pPr>
              <w:ind w:right="140"/>
              <w:jc w:val="center"/>
              <w:rPr>
                <w:lang w:val="uk-UA"/>
              </w:rPr>
            </w:pPr>
            <w:r w:rsidRPr="005F2CFD">
              <w:rPr>
                <w:lang w:val="uk-UA"/>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0D252E1B" w14:textId="77777777" w:rsidR="00422213" w:rsidRPr="005F2CFD" w:rsidRDefault="00422213" w:rsidP="005F2CFD">
            <w:pPr>
              <w:ind w:right="140"/>
              <w:jc w:val="center"/>
              <w:rPr>
                <w:lang w:val="uk-UA"/>
              </w:rPr>
            </w:pPr>
            <w:r w:rsidRPr="005F2CFD">
              <w:rPr>
                <w:lang w:val="uk-UA"/>
              </w:rPr>
              <w:t xml:space="preserve">добре </w:t>
            </w:r>
          </w:p>
        </w:tc>
      </w:tr>
      <w:tr w:rsidR="00422213" w:rsidRPr="005F2CFD" w14:paraId="03A9EF36" w14:textId="77777777"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1F956DA" w14:textId="77777777" w:rsidR="00422213" w:rsidRPr="005F2CFD" w:rsidRDefault="00422213" w:rsidP="005F2CFD">
            <w:pPr>
              <w:ind w:right="140"/>
              <w:jc w:val="center"/>
              <w:rPr>
                <w:lang w:val="uk-UA"/>
              </w:rPr>
            </w:pPr>
            <w:r w:rsidRPr="005F2CFD">
              <w:rPr>
                <w:lang w:val="uk-UA"/>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585A8CF" w14:textId="77777777" w:rsidR="00422213" w:rsidRPr="005F2CFD" w:rsidRDefault="00422213" w:rsidP="005F2CFD">
            <w:pPr>
              <w:ind w:right="140"/>
              <w:jc w:val="center"/>
              <w:rPr>
                <w:lang w:val="uk-UA"/>
              </w:rPr>
            </w:pPr>
            <w:r w:rsidRPr="005F2CFD">
              <w:rPr>
                <w:lang w:val="uk-UA"/>
              </w:rPr>
              <w:t xml:space="preserve">задовільно </w:t>
            </w:r>
          </w:p>
        </w:tc>
      </w:tr>
      <w:tr w:rsidR="00422213" w:rsidRPr="005F2CFD" w14:paraId="302BB155" w14:textId="77777777"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94AA536" w14:textId="77777777" w:rsidR="00422213" w:rsidRPr="005F2CFD" w:rsidRDefault="00422213" w:rsidP="005F2CFD">
            <w:pPr>
              <w:ind w:right="140"/>
              <w:jc w:val="center"/>
              <w:rPr>
                <w:lang w:val="uk-UA"/>
              </w:rPr>
            </w:pPr>
            <w:r w:rsidRPr="005F2CFD">
              <w:rPr>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2FB0E41B" w14:textId="77777777" w:rsidR="00422213" w:rsidRPr="005F2CFD" w:rsidRDefault="00422213" w:rsidP="005F2CFD">
            <w:pPr>
              <w:ind w:right="140"/>
              <w:jc w:val="center"/>
              <w:rPr>
                <w:lang w:val="uk-UA"/>
              </w:rPr>
            </w:pPr>
            <w:r w:rsidRPr="005F2CFD">
              <w:rPr>
                <w:lang w:val="uk-UA"/>
              </w:rPr>
              <w:t>незадовільно</w:t>
            </w:r>
          </w:p>
        </w:tc>
      </w:tr>
    </w:tbl>
    <w:p w14:paraId="173ED556" w14:textId="77777777" w:rsidR="00422213" w:rsidRPr="005F2CFD" w:rsidRDefault="00422213" w:rsidP="005F2CFD">
      <w:pPr>
        <w:ind w:right="140"/>
        <w:jc w:val="both"/>
        <w:rPr>
          <w:lang w:val="uk-UA"/>
        </w:rPr>
      </w:pPr>
    </w:p>
    <w:p w14:paraId="608AF458" w14:textId="7616F7F0" w:rsidR="00725178" w:rsidRPr="005F2CFD" w:rsidRDefault="00515AD1" w:rsidP="005F2CFD">
      <w:pPr>
        <w:suppressLineNumbers/>
        <w:suppressAutoHyphens/>
        <w:ind w:right="140"/>
        <w:jc w:val="both"/>
        <w:rPr>
          <w:color w:val="000000"/>
          <w:lang w:val="uk-UA"/>
        </w:rPr>
      </w:pPr>
      <w:r w:rsidRPr="005F2CFD">
        <w:rPr>
          <w:b/>
          <w:bCs/>
          <w:lang w:val="uk-UA"/>
        </w:rPr>
        <w:t xml:space="preserve">         </w:t>
      </w:r>
      <w:r w:rsidR="009C4DA5" w:rsidRPr="005F2CFD">
        <w:rPr>
          <w:b/>
          <w:bCs/>
          <w:lang w:val="uk-UA"/>
        </w:rPr>
        <w:t>6</w:t>
      </w:r>
      <w:r w:rsidR="00725178" w:rsidRPr="005F2CFD">
        <w:rPr>
          <w:b/>
          <w:bCs/>
          <w:lang w:val="uk-UA"/>
        </w:rPr>
        <w:t>.2</w:t>
      </w:r>
      <w:r w:rsidR="00725178" w:rsidRPr="005F2CFD">
        <w:rPr>
          <w:lang w:val="uk-UA"/>
        </w:rPr>
        <w:t xml:space="preserve">. </w:t>
      </w:r>
      <w:r w:rsidR="006B3D79" w:rsidRPr="005F2CFD">
        <w:rPr>
          <w:lang w:val="uk-UA"/>
        </w:rPr>
        <w:t>Здобувач вищої освіт</w:t>
      </w:r>
      <w:r w:rsidR="00725178" w:rsidRPr="005F2CFD">
        <w:rPr>
          <w:lang w:val="uk-UA"/>
        </w:rPr>
        <w:t>и мож</w:t>
      </w:r>
      <w:r w:rsidR="009B6EEA" w:rsidRPr="005F2CFD">
        <w:rPr>
          <w:lang w:val="uk-UA"/>
        </w:rPr>
        <w:t>е</w:t>
      </w:r>
      <w:r w:rsidR="00725178" w:rsidRPr="005F2CFD">
        <w:rPr>
          <w:lang w:val="uk-UA"/>
        </w:rPr>
        <w:t xml:space="preserve"> отримати підсумкову оцінку з дисципліни на підставі поточного оцінювання знань</w:t>
      </w:r>
      <w:r w:rsidR="009E0DB9" w:rsidRPr="005F2CFD">
        <w:rPr>
          <w:lang w:val="uk-UA"/>
        </w:rPr>
        <w:t xml:space="preserve"> і умінь </w:t>
      </w:r>
      <w:r w:rsidR="00725178" w:rsidRPr="005F2CFD">
        <w:rPr>
          <w:lang w:val="uk-UA"/>
        </w:rPr>
        <w:t xml:space="preserve"> за умови, якщо набрана кількість балів з поточного тестування та самостійної роботи складатиме не менше 60 балів.</w:t>
      </w:r>
      <w:r w:rsidR="00FF7F78" w:rsidRPr="005F2CFD">
        <w:rPr>
          <w:lang w:val="uk-UA"/>
        </w:rPr>
        <w:t xml:space="preserve"> </w:t>
      </w:r>
      <w:r w:rsidR="00683870" w:rsidRPr="005F2CFD">
        <w:rPr>
          <w:color w:val="000000"/>
          <w:lang w:val="uk-UA"/>
        </w:rPr>
        <w:t xml:space="preserve">Незалежно від результатів поточного контролю кожен студент має право виконувати </w:t>
      </w:r>
      <w:r w:rsidR="00E804BA" w:rsidRPr="005F2CFD">
        <w:rPr>
          <w:color w:val="000000"/>
          <w:lang w:val="uk-UA"/>
        </w:rPr>
        <w:t>підсумкову</w:t>
      </w:r>
      <w:r w:rsidR="00683870" w:rsidRPr="005F2CFD">
        <w:rPr>
          <w:color w:val="000000"/>
          <w:lang w:val="uk-UA"/>
        </w:rPr>
        <w:t xml:space="preserve"> комплексну контрольну роботу за дисципліною, яка містить завдання, що охоплюють дисциплінарні результати навчання.</w:t>
      </w:r>
    </w:p>
    <w:p w14:paraId="43BB4743" w14:textId="7D042055" w:rsidR="00E804BA" w:rsidRDefault="00221C88" w:rsidP="005F2CFD">
      <w:pPr>
        <w:suppressLineNumbers/>
        <w:suppressAutoHyphens/>
        <w:ind w:right="140"/>
        <w:jc w:val="both"/>
        <w:rPr>
          <w:lang w:val="uk-UA"/>
        </w:rPr>
      </w:pPr>
      <w:r w:rsidRPr="005F2CFD">
        <w:rPr>
          <w:color w:val="000000"/>
          <w:lang w:val="uk-UA"/>
        </w:rPr>
        <w:t xml:space="preserve">Поточна успішність складається з оцінок за роботу на практичних заняттях (оцінюється 7 </w:t>
      </w:r>
      <w:r w:rsidR="004D2285" w:rsidRPr="005F2CFD">
        <w:rPr>
          <w:color w:val="000000"/>
          <w:lang w:val="uk-UA"/>
        </w:rPr>
        <w:t xml:space="preserve">практичних </w:t>
      </w:r>
      <w:r w:rsidRPr="005F2CFD">
        <w:rPr>
          <w:color w:val="000000"/>
          <w:lang w:val="uk-UA"/>
        </w:rPr>
        <w:t xml:space="preserve">занять, участь у </w:t>
      </w:r>
      <w:r w:rsidR="002B2A11" w:rsidRPr="005F2CFD">
        <w:rPr>
          <w:color w:val="000000"/>
          <w:lang w:val="uk-UA"/>
        </w:rPr>
        <w:t xml:space="preserve">практичних </w:t>
      </w:r>
      <w:r w:rsidRPr="005F2CFD">
        <w:rPr>
          <w:color w:val="000000"/>
          <w:lang w:val="uk-UA"/>
        </w:rPr>
        <w:t>занятт</w:t>
      </w:r>
      <w:r w:rsidR="002B2A11" w:rsidRPr="005F2CFD">
        <w:rPr>
          <w:color w:val="000000"/>
          <w:lang w:val="uk-UA"/>
        </w:rPr>
        <w:t>ях</w:t>
      </w:r>
      <w:r w:rsidRPr="005F2CFD">
        <w:rPr>
          <w:color w:val="000000"/>
          <w:lang w:val="uk-UA"/>
        </w:rPr>
        <w:t xml:space="preserve"> максимально може принести здобувачу вищої освіти </w:t>
      </w:r>
      <w:r w:rsidR="002B2A11" w:rsidRPr="005F2CFD">
        <w:rPr>
          <w:color w:val="000000"/>
          <w:lang w:val="uk-UA"/>
        </w:rPr>
        <w:t>загалом 40</w:t>
      </w:r>
      <w:r w:rsidRPr="005F2CFD">
        <w:rPr>
          <w:color w:val="000000"/>
          <w:lang w:val="uk-UA"/>
        </w:rPr>
        <w:t xml:space="preserve"> балів) та контрольно</w:t>
      </w:r>
      <w:r w:rsidR="00845108" w:rsidRPr="005F2CFD">
        <w:rPr>
          <w:color w:val="000000"/>
          <w:lang w:val="uk-UA"/>
        </w:rPr>
        <w:t>го опитування</w:t>
      </w:r>
      <w:r w:rsidRPr="005F2CFD">
        <w:rPr>
          <w:color w:val="000000"/>
          <w:lang w:val="uk-UA"/>
        </w:rPr>
        <w:t xml:space="preserve"> (максимально оцінюється у </w:t>
      </w:r>
      <w:r w:rsidR="002B2A11" w:rsidRPr="005F2CFD">
        <w:rPr>
          <w:color w:val="000000"/>
          <w:lang w:val="uk-UA"/>
        </w:rPr>
        <w:t>60</w:t>
      </w:r>
      <w:r w:rsidRPr="005F2CFD">
        <w:rPr>
          <w:color w:val="000000"/>
          <w:lang w:val="uk-UA"/>
        </w:rPr>
        <w:t>). Отримані бали за контрольн</w:t>
      </w:r>
      <w:r w:rsidR="002B2A11" w:rsidRPr="005F2CFD">
        <w:rPr>
          <w:color w:val="000000"/>
          <w:lang w:val="uk-UA"/>
        </w:rPr>
        <w:t>е підсумкове заняття</w:t>
      </w:r>
      <w:r w:rsidRPr="005F2CFD">
        <w:rPr>
          <w:color w:val="000000"/>
          <w:lang w:val="uk-UA"/>
        </w:rPr>
        <w:t xml:space="preserve"> та практичні заняття додаються і </w:t>
      </w:r>
      <w:r w:rsidR="004D2285" w:rsidRPr="005F2CFD">
        <w:rPr>
          <w:color w:val="000000"/>
          <w:lang w:val="uk-UA"/>
        </w:rPr>
        <w:t>вважаються</w:t>
      </w:r>
      <w:r w:rsidRPr="005F2CFD">
        <w:rPr>
          <w:color w:val="000000"/>
          <w:lang w:val="uk-UA"/>
        </w:rPr>
        <w:t xml:space="preserve"> підсумковою оцінкою за вивчення окремого модуля навчальної дисципліни. </w:t>
      </w:r>
      <w:r w:rsidR="00E804BA" w:rsidRPr="005F2CFD">
        <w:rPr>
          <w:lang w:val="uk-UA"/>
        </w:rPr>
        <w:t>Максимально за поточною успішністю здобувач вищої освіти може набрати 100 балів.</w:t>
      </w:r>
    </w:p>
    <w:p w14:paraId="22594BB3" w14:textId="77777777" w:rsidR="00B015F4" w:rsidRPr="005F2CFD" w:rsidRDefault="00B015F4" w:rsidP="005F2CFD">
      <w:pPr>
        <w:suppressLineNumbers/>
        <w:suppressAutoHyphens/>
        <w:ind w:right="140"/>
        <w:jc w:val="both"/>
        <w:rPr>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57"/>
        <w:gridCol w:w="7996"/>
      </w:tblGrid>
      <w:tr w:rsidR="00E804BA" w:rsidRPr="005F2CFD" w14:paraId="62D7C660" w14:textId="77777777" w:rsidTr="004B332B">
        <w:tc>
          <w:tcPr>
            <w:tcW w:w="1023" w:type="pct"/>
          </w:tcPr>
          <w:p w14:paraId="02A9B913" w14:textId="77777777" w:rsidR="00E804BA" w:rsidRPr="005F2CFD" w:rsidRDefault="00E804BA" w:rsidP="005F2CFD">
            <w:pPr>
              <w:widowControl w:val="0"/>
              <w:ind w:right="140"/>
              <w:rPr>
                <w:b/>
                <w:lang w:val="uk-UA"/>
              </w:rPr>
            </w:pPr>
            <w:r w:rsidRPr="005F2CFD">
              <w:rPr>
                <w:b/>
                <w:lang w:val="uk-UA"/>
              </w:rPr>
              <w:t>Підсумкове оцінювання (якщо здобувач вищої освіти набрав менше 60 балів та/або прагне поліпшити оцінку)</w:t>
            </w:r>
          </w:p>
        </w:tc>
        <w:tc>
          <w:tcPr>
            <w:tcW w:w="3977" w:type="pct"/>
          </w:tcPr>
          <w:p w14:paraId="442DB850" w14:textId="1BA4EA3A" w:rsidR="003715B8" w:rsidRPr="00B015F4" w:rsidRDefault="003715B8" w:rsidP="005F2CFD">
            <w:pPr>
              <w:widowControl w:val="0"/>
              <w:ind w:right="140"/>
              <w:jc w:val="both"/>
              <w:rPr>
                <w:iCs/>
                <w:sz w:val="26"/>
                <w:szCs w:val="26"/>
                <w:lang w:val="uk-UA"/>
              </w:rPr>
            </w:pPr>
            <w:r w:rsidRPr="00B015F4">
              <w:rPr>
                <w:iCs/>
                <w:sz w:val="26"/>
                <w:szCs w:val="26"/>
                <w:lang w:val="uk-UA"/>
              </w:rPr>
              <w:t>Екзамен</w:t>
            </w:r>
            <w:r w:rsidR="006C20C6" w:rsidRPr="00B015F4">
              <w:rPr>
                <w:iCs/>
                <w:sz w:val="26"/>
                <w:szCs w:val="26"/>
                <w:lang w:val="uk-UA"/>
              </w:rPr>
              <w:t xml:space="preserve"> або диференційований залік</w:t>
            </w:r>
            <w:r w:rsidRPr="00B015F4">
              <w:rPr>
                <w:iCs/>
                <w:sz w:val="26"/>
                <w:szCs w:val="26"/>
                <w:lang w:val="uk-UA"/>
              </w:rPr>
              <w:t xml:space="preserve"> відбувається у формі письмового </w:t>
            </w:r>
            <w:r w:rsidR="006C20C6" w:rsidRPr="00B015F4">
              <w:rPr>
                <w:iCs/>
                <w:sz w:val="26"/>
                <w:szCs w:val="26"/>
                <w:lang w:val="uk-UA"/>
              </w:rPr>
              <w:t>опитування після усної презентації проекту</w:t>
            </w:r>
            <w:r w:rsidR="00884A3A" w:rsidRPr="00B015F4">
              <w:rPr>
                <w:iCs/>
                <w:sz w:val="26"/>
                <w:szCs w:val="26"/>
                <w:lang w:val="uk-UA"/>
              </w:rPr>
              <w:t xml:space="preserve"> або теми дослідження</w:t>
            </w:r>
            <w:r w:rsidR="006C20C6" w:rsidRPr="00B015F4">
              <w:rPr>
                <w:iCs/>
                <w:sz w:val="26"/>
                <w:szCs w:val="26"/>
                <w:lang w:val="uk-UA"/>
              </w:rPr>
              <w:t xml:space="preserve">. </w:t>
            </w:r>
          </w:p>
          <w:p w14:paraId="4D344CCE" w14:textId="1F48AA39" w:rsidR="006C20C6" w:rsidRPr="00B015F4" w:rsidRDefault="006C20C6" w:rsidP="005F2CFD">
            <w:pPr>
              <w:widowControl w:val="0"/>
              <w:ind w:right="140"/>
              <w:jc w:val="both"/>
              <w:rPr>
                <w:iCs/>
                <w:sz w:val="26"/>
                <w:szCs w:val="26"/>
                <w:lang w:val="uk-UA"/>
              </w:rPr>
            </w:pPr>
            <w:r w:rsidRPr="00B015F4">
              <w:rPr>
                <w:iCs/>
                <w:sz w:val="26"/>
                <w:szCs w:val="26"/>
                <w:lang w:val="uk-UA"/>
              </w:rPr>
              <w:t xml:space="preserve">Усна презентація </w:t>
            </w:r>
            <w:r w:rsidR="00033A32" w:rsidRPr="00B015F4">
              <w:rPr>
                <w:iCs/>
                <w:sz w:val="26"/>
                <w:szCs w:val="26"/>
                <w:lang w:val="uk-UA"/>
              </w:rPr>
              <w:t>звіту про виконану роботу</w:t>
            </w:r>
            <w:r w:rsidRPr="00B015F4">
              <w:rPr>
                <w:iCs/>
                <w:sz w:val="26"/>
                <w:szCs w:val="26"/>
                <w:lang w:val="uk-UA"/>
              </w:rPr>
              <w:t xml:space="preserve"> оцінюється за критеріями оцінки презентації, помноженої на 10, і складає максимально 50 балів. </w:t>
            </w:r>
          </w:p>
          <w:p w14:paraId="2904A790" w14:textId="27019ADA" w:rsidR="003715B8" w:rsidRPr="00B015F4" w:rsidRDefault="003715B8" w:rsidP="005F2CFD">
            <w:pPr>
              <w:widowControl w:val="0"/>
              <w:ind w:right="140"/>
              <w:jc w:val="both"/>
              <w:rPr>
                <w:iCs/>
                <w:sz w:val="26"/>
                <w:szCs w:val="26"/>
                <w:lang w:val="uk-UA"/>
              </w:rPr>
            </w:pPr>
            <w:r w:rsidRPr="00B015F4">
              <w:rPr>
                <w:iCs/>
                <w:sz w:val="26"/>
                <w:szCs w:val="26"/>
                <w:lang w:val="uk-UA"/>
              </w:rPr>
              <w:t xml:space="preserve">Кожне </w:t>
            </w:r>
            <w:r w:rsidR="006C20C6" w:rsidRPr="00B015F4">
              <w:rPr>
                <w:iCs/>
                <w:sz w:val="26"/>
                <w:szCs w:val="26"/>
                <w:lang w:val="uk-UA"/>
              </w:rPr>
              <w:t xml:space="preserve">додаткове </w:t>
            </w:r>
            <w:r w:rsidRPr="00B015F4">
              <w:rPr>
                <w:iCs/>
                <w:sz w:val="26"/>
                <w:szCs w:val="26"/>
                <w:lang w:val="uk-UA"/>
              </w:rPr>
              <w:t xml:space="preserve">запитання </w:t>
            </w:r>
            <w:r w:rsidR="006C20C6" w:rsidRPr="00B015F4">
              <w:rPr>
                <w:iCs/>
                <w:sz w:val="26"/>
                <w:szCs w:val="26"/>
                <w:lang w:val="uk-UA"/>
              </w:rPr>
              <w:t>і</w:t>
            </w:r>
            <w:r w:rsidRPr="00B015F4">
              <w:rPr>
                <w:iCs/>
                <w:sz w:val="26"/>
                <w:szCs w:val="26"/>
                <w:lang w:val="uk-UA"/>
              </w:rPr>
              <w:t xml:space="preserve"> правильн</w:t>
            </w:r>
            <w:r w:rsidR="006C20C6" w:rsidRPr="00B015F4">
              <w:rPr>
                <w:iCs/>
                <w:sz w:val="26"/>
                <w:szCs w:val="26"/>
                <w:lang w:val="uk-UA"/>
              </w:rPr>
              <w:t xml:space="preserve">а відповідь на нього оцінюється </w:t>
            </w:r>
            <w:r w:rsidR="003C2CCF" w:rsidRPr="00B015F4">
              <w:rPr>
                <w:iCs/>
                <w:sz w:val="26"/>
                <w:szCs w:val="26"/>
                <w:lang w:val="uk-UA"/>
              </w:rPr>
              <w:t>за критеріями оцінювання дискусій та дебатів (див. нижче</w:t>
            </w:r>
            <w:r w:rsidR="00B06949" w:rsidRPr="00B015F4">
              <w:rPr>
                <w:iCs/>
                <w:sz w:val="26"/>
                <w:szCs w:val="26"/>
                <w:lang w:val="uk-UA"/>
              </w:rPr>
              <w:t xml:space="preserve"> – п. </w:t>
            </w:r>
            <w:r w:rsidR="00515AD1" w:rsidRPr="00B015F4">
              <w:rPr>
                <w:iCs/>
                <w:sz w:val="26"/>
                <w:szCs w:val="26"/>
                <w:lang w:val="uk-UA"/>
              </w:rPr>
              <w:t>6</w:t>
            </w:r>
            <w:r w:rsidR="00B06949" w:rsidRPr="00B015F4">
              <w:rPr>
                <w:iCs/>
                <w:sz w:val="26"/>
                <w:szCs w:val="26"/>
                <w:lang w:val="uk-UA"/>
              </w:rPr>
              <w:t>.6</w:t>
            </w:r>
            <w:r w:rsidR="003C2CCF" w:rsidRPr="00B015F4">
              <w:rPr>
                <w:iCs/>
                <w:sz w:val="26"/>
                <w:szCs w:val="26"/>
                <w:lang w:val="uk-UA"/>
              </w:rPr>
              <w:t>).</w:t>
            </w:r>
            <w:r w:rsidR="00B06949" w:rsidRPr="00B015F4">
              <w:rPr>
                <w:iCs/>
                <w:sz w:val="26"/>
                <w:szCs w:val="26"/>
                <w:lang w:val="uk-UA"/>
              </w:rPr>
              <w:t xml:space="preserve"> Максимальна</w:t>
            </w:r>
            <w:r w:rsidR="003C2CCF" w:rsidRPr="00B015F4">
              <w:rPr>
                <w:iCs/>
                <w:sz w:val="26"/>
                <w:szCs w:val="26"/>
                <w:lang w:val="uk-UA"/>
              </w:rPr>
              <w:t xml:space="preserve"> </w:t>
            </w:r>
            <w:r w:rsidR="00B06949" w:rsidRPr="00B015F4">
              <w:rPr>
                <w:iCs/>
                <w:sz w:val="26"/>
                <w:szCs w:val="26"/>
                <w:lang w:val="uk-UA"/>
              </w:rPr>
              <w:t>кількість</w:t>
            </w:r>
            <w:r w:rsidR="003C2CCF" w:rsidRPr="00B015F4">
              <w:rPr>
                <w:iCs/>
                <w:sz w:val="26"/>
                <w:szCs w:val="26"/>
                <w:lang w:val="uk-UA"/>
              </w:rPr>
              <w:t xml:space="preserve"> балів</w:t>
            </w:r>
            <w:r w:rsidR="00B06949" w:rsidRPr="00B015F4">
              <w:rPr>
                <w:iCs/>
                <w:sz w:val="26"/>
                <w:szCs w:val="26"/>
                <w:lang w:val="uk-UA"/>
              </w:rPr>
              <w:t>:10.</w:t>
            </w:r>
          </w:p>
          <w:p w14:paraId="3F8D339B" w14:textId="77777777" w:rsidR="00B015F4" w:rsidRDefault="00F610D3" w:rsidP="005F2CFD">
            <w:pPr>
              <w:widowControl w:val="0"/>
              <w:ind w:right="140"/>
              <w:jc w:val="both"/>
              <w:rPr>
                <w:b/>
                <w:bCs/>
                <w:iCs/>
                <w:sz w:val="26"/>
                <w:szCs w:val="26"/>
                <w:lang w:val="uk-UA"/>
              </w:rPr>
            </w:pPr>
            <w:r w:rsidRPr="00B015F4">
              <w:rPr>
                <w:b/>
                <w:bCs/>
                <w:iCs/>
                <w:sz w:val="26"/>
                <w:szCs w:val="26"/>
                <w:lang w:val="uk-UA"/>
              </w:rPr>
              <w:t xml:space="preserve">Максимальна кількість балів за </w:t>
            </w:r>
            <w:r w:rsidR="006C20C6" w:rsidRPr="00B015F4">
              <w:rPr>
                <w:b/>
                <w:bCs/>
                <w:iCs/>
                <w:sz w:val="26"/>
                <w:szCs w:val="26"/>
                <w:lang w:val="uk-UA"/>
              </w:rPr>
              <w:t>контрольне практичне заняття складає</w:t>
            </w:r>
            <w:r w:rsidR="004C4F29" w:rsidRPr="00B015F4">
              <w:rPr>
                <w:b/>
                <w:bCs/>
                <w:iCs/>
                <w:sz w:val="26"/>
                <w:szCs w:val="26"/>
                <w:lang w:val="uk-UA"/>
              </w:rPr>
              <w:t xml:space="preserve"> </w:t>
            </w:r>
            <w:r w:rsidR="006C20C6" w:rsidRPr="00B015F4">
              <w:rPr>
                <w:b/>
                <w:bCs/>
                <w:iCs/>
                <w:sz w:val="26"/>
                <w:szCs w:val="26"/>
                <w:lang w:val="uk-UA"/>
              </w:rPr>
              <w:t>60 балів</w:t>
            </w:r>
            <w:r w:rsidR="00033A32" w:rsidRPr="00B015F4">
              <w:rPr>
                <w:b/>
                <w:bCs/>
                <w:iCs/>
                <w:sz w:val="26"/>
                <w:szCs w:val="26"/>
                <w:lang w:val="uk-UA"/>
              </w:rPr>
              <w:t xml:space="preserve"> (усна частина)</w:t>
            </w:r>
            <w:r w:rsidR="006C20C6" w:rsidRPr="00B015F4">
              <w:rPr>
                <w:b/>
                <w:bCs/>
                <w:iCs/>
                <w:sz w:val="26"/>
                <w:szCs w:val="26"/>
                <w:lang w:val="uk-UA"/>
              </w:rPr>
              <w:t xml:space="preserve">. </w:t>
            </w:r>
            <w:r w:rsidR="00B015F4">
              <w:rPr>
                <w:b/>
                <w:bCs/>
                <w:iCs/>
                <w:sz w:val="26"/>
                <w:szCs w:val="26"/>
                <w:lang w:val="uk-UA"/>
              </w:rPr>
              <w:t xml:space="preserve"> </w:t>
            </w:r>
          </w:p>
          <w:p w14:paraId="11B87B9C" w14:textId="76A1FDA9" w:rsidR="00884A3A" w:rsidRPr="00B015F4" w:rsidRDefault="00033A32" w:rsidP="005F2CFD">
            <w:pPr>
              <w:widowControl w:val="0"/>
              <w:ind w:right="140"/>
              <w:jc w:val="both"/>
              <w:rPr>
                <w:b/>
                <w:bCs/>
                <w:iCs/>
                <w:sz w:val="26"/>
                <w:szCs w:val="26"/>
                <w:lang w:val="uk-UA"/>
              </w:rPr>
            </w:pPr>
            <w:r w:rsidRPr="00B015F4">
              <w:rPr>
                <w:b/>
                <w:bCs/>
                <w:iCs/>
                <w:sz w:val="26"/>
                <w:szCs w:val="26"/>
                <w:lang w:val="uk-UA"/>
              </w:rPr>
              <w:t>Тестові завдання без усного захисту оцінюються в 40 балів.</w:t>
            </w:r>
          </w:p>
          <w:p w14:paraId="438866AD" w14:textId="6B62A35A" w:rsidR="00966529" w:rsidRPr="005F2CFD" w:rsidRDefault="00966529" w:rsidP="005F2CFD">
            <w:pPr>
              <w:widowControl w:val="0"/>
              <w:ind w:right="140"/>
              <w:jc w:val="both"/>
              <w:rPr>
                <w:b/>
                <w:bCs/>
                <w:iCs/>
                <w:lang w:val="uk-UA"/>
              </w:rPr>
            </w:pPr>
            <w:r w:rsidRPr="00B015F4">
              <w:rPr>
                <w:b/>
                <w:bCs/>
                <w:iCs/>
                <w:sz w:val="26"/>
                <w:szCs w:val="26"/>
                <w:lang w:val="uk-UA"/>
              </w:rPr>
              <w:lastRenderedPageBreak/>
              <w:t xml:space="preserve">Допуском до підсумкового оцінювання є Звіт про виконану самостійну роботу протягом усього курсу, максимальна оцінка за який </w:t>
            </w:r>
            <w:r w:rsidR="00270CD1" w:rsidRPr="00B015F4">
              <w:rPr>
                <w:b/>
                <w:bCs/>
                <w:iCs/>
                <w:sz w:val="26"/>
                <w:szCs w:val="26"/>
                <w:lang w:val="uk-UA"/>
              </w:rPr>
              <w:t xml:space="preserve">- </w:t>
            </w:r>
            <w:r w:rsidRPr="00B015F4">
              <w:rPr>
                <w:b/>
                <w:bCs/>
                <w:iCs/>
                <w:sz w:val="26"/>
                <w:szCs w:val="26"/>
                <w:lang w:val="uk-UA"/>
              </w:rPr>
              <w:t>30 балів.</w:t>
            </w:r>
          </w:p>
        </w:tc>
      </w:tr>
      <w:tr w:rsidR="00E804BA" w:rsidRPr="005F2CFD" w14:paraId="251B12E9" w14:textId="77777777" w:rsidTr="004B332B">
        <w:tc>
          <w:tcPr>
            <w:tcW w:w="1023" w:type="pct"/>
          </w:tcPr>
          <w:p w14:paraId="0AE22E50" w14:textId="77777777" w:rsidR="00E804BA" w:rsidRPr="005F2CFD" w:rsidRDefault="00E804BA" w:rsidP="005F2CFD">
            <w:pPr>
              <w:widowControl w:val="0"/>
              <w:ind w:right="140"/>
              <w:rPr>
                <w:b/>
                <w:lang w:val="uk-UA"/>
              </w:rPr>
            </w:pPr>
            <w:r w:rsidRPr="005F2CFD">
              <w:rPr>
                <w:b/>
                <w:lang w:val="uk-UA"/>
              </w:rPr>
              <w:lastRenderedPageBreak/>
              <w:t>Практичні заняття</w:t>
            </w:r>
          </w:p>
        </w:tc>
        <w:tc>
          <w:tcPr>
            <w:tcW w:w="3977" w:type="pct"/>
          </w:tcPr>
          <w:p w14:paraId="529AEB39" w14:textId="0D3A1F43" w:rsidR="00921E90" w:rsidRPr="005F2CFD" w:rsidRDefault="00F610D3" w:rsidP="005F2CFD">
            <w:pPr>
              <w:widowControl w:val="0"/>
              <w:ind w:right="140"/>
              <w:jc w:val="both"/>
              <w:rPr>
                <w:iCs/>
                <w:color w:val="000000" w:themeColor="text1"/>
                <w:lang w:val="uk-UA"/>
              </w:rPr>
            </w:pPr>
            <w:r w:rsidRPr="005F2CFD">
              <w:rPr>
                <w:iCs/>
                <w:color w:val="000000" w:themeColor="text1"/>
                <w:lang w:val="uk-UA"/>
              </w:rPr>
              <w:t xml:space="preserve">Рольові ігри, </w:t>
            </w:r>
            <w:r w:rsidR="00AB795B" w:rsidRPr="005F2CFD">
              <w:rPr>
                <w:iCs/>
                <w:color w:val="000000" w:themeColor="text1"/>
                <w:lang w:val="uk-UA"/>
              </w:rPr>
              <w:t xml:space="preserve">дискусії, </w:t>
            </w:r>
            <w:r w:rsidRPr="005F2CFD">
              <w:rPr>
                <w:iCs/>
                <w:color w:val="000000" w:themeColor="text1"/>
                <w:lang w:val="uk-UA"/>
              </w:rPr>
              <w:t>презентації, де відпрацьовуються комунікативні мовлен</w:t>
            </w:r>
            <w:r w:rsidR="0048249B" w:rsidRPr="005F2CFD">
              <w:rPr>
                <w:iCs/>
                <w:color w:val="000000" w:themeColor="text1"/>
                <w:lang w:val="uk-UA"/>
              </w:rPr>
              <w:t>н</w:t>
            </w:r>
            <w:r w:rsidRPr="005F2CFD">
              <w:rPr>
                <w:iCs/>
                <w:color w:val="000000" w:themeColor="text1"/>
                <w:lang w:val="uk-UA"/>
              </w:rPr>
              <w:t>єві уміння і навички, а також навички індивідуальної та командної роботи. Розгляд та обговорення</w:t>
            </w:r>
            <w:r w:rsidR="003C2CCF" w:rsidRPr="005F2CFD">
              <w:rPr>
                <w:iCs/>
                <w:color w:val="000000" w:themeColor="text1"/>
                <w:lang w:val="uk-UA"/>
              </w:rPr>
              <w:t xml:space="preserve"> різних </w:t>
            </w:r>
            <w:r w:rsidR="00884A3A" w:rsidRPr="005F2CFD">
              <w:rPr>
                <w:iCs/>
                <w:color w:val="000000" w:themeColor="text1"/>
                <w:lang w:val="uk-UA"/>
              </w:rPr>
              <w:t>тем загально-технічного характеру.</w:t>
            </w:r>
            <w:r w:rsidRPr="005F2CFD">
              <w:rPr>
                <w:iCs/>
                <w:color w:val="000000" w:themeColor="text1"/>
                <w:lang w:val="uk-UA"/>
              </w:rPr>
              <w:t xml:space="preserve"> їх </w:t>
            </w:r>
            <w:r w:rsidR="003C2CCF" w:rsidRPr="005F2CFD">
              <w:rPr>
                <w:iCs/>
                <w:color w:val="000000" w:themeColor="text1"/>
                <w:lang w:val="uk-UA"/>
              </w:rPr>
              <w:t>аналіз</w:t>
            </w:r>
            <w:r w:rsidRPr="005F2CFD">
              <w:rPr>
                <w:iCs/>
                <w:color w:val="000000" w:themeColor="text1"/>
                <w:lang w:val="uk-UA"/>
              </w:rPr>
              <w:t xml:space="preserve">. Виконання комунікативних завдань. Максимально оцінюється у 35 – 40 балів. </w:t>
            </w:r>
          </w:p>
          <w:p w14:paraId="79AE0C4E" w14:textId="2D19D206" w:rsidR="004B6757" w:rsidRPr="005F2CFD" w:rsidRDefault="00F610D3" w:rsidP="005F2CFD">
            <w:pPr>
              <w:widowControl w:val="0"/>
              <w:ind w:right="140"/>
              <w:jc w:val="both"/>
              <w:rPr>
                <w:iCs/>
                <w:color w:val="000000" w:themeColor="text1"/>
                <w:lang w:val="uk-UA"/>
              </w:rPr>
            </w:pPr>
            <w:r w:rsidRPr="005F2CFD">
              <w:rPr>
                <w:iCs/>
                <w:color w:val="000000" w:themeColor="text1"/>
                <w:lang w:val="uk-UA"/>
              </w:rPr>
              <w:t xml:space="preserve">Звіти про виконану самостійну роботу також враховуються в оцінку за практичні заняття і оцінюються максимум в 30 балів. Таким чином, здобувачі за практичні заняття 70 балів максимально. </w:t>
            </w:r>
          </w:p>
        </w:tc>
      </w:tr>
      <w:tr w:rsidR="00E804BA" w:rsidRPr="005F2CFD" w14:paraId="1794EB89" w14:textId="77777777" w:rsidTr="004B332B">
        <w:tc>
          <w:tcPr>
            <w:tcW w:w="1023" w:type="pct"/>
          </w:tcPr>
          <w:p w14:paraId="1AB130D1" w14:textId="073C3686" w:rsidR="00E804BA" w:rsidRPr="005F2CFD" w:rsidRDefault="009A7C56" w:rsidP="005F2CFD">
            <w:pPr>
              <w:widowControl w:val="0"/>
              <w:ind w:right="140"/>
              <w:rPr>
                <w:b/>
                <w:lang w:val="uk-UA"/>
              </w:rPr>
            </w:pPr>
            <w:r w:rsidRPr="005F2CFD">
              <w:rPr>
                <w:b/>
                <w:lang w:val="uk-UA"/>
              </w:rPr>
              <w:t>Контрольн</w:t>
            </w:r>
            <w:r w:rsidR="003C2CCF" w:rsidRPr="005F2CFD">
              <w:rPr>
                <w:b/>
                <w:lang w:val="uk-UA"/>
              </w:rPr>
              <w:t>е</w:t>
            </w:r>
            <w:r w:rsidRPr="005F2CFD">
              <w:rPr>
                <w:b/>
                <w:lang w:val="uk-UA"/>
              </w:rPr>
              <w:t xml:space="preserve"> </w:t>
            </w:r>
            <w:r w:rsidR="003C2CCF" w:rsidRPr="005F2CFD">
              <w:rPr>
                <w:b/>
                <w:lang w:val="uk-UA"/>
              </w:rPr>
              <w:t>опитування</w:t>
            </w:r>
          </w:p>
        </w:tc>
        <w:tc>
          <w:tcPr>
            <w:tcW w:w="3977" w:type="pct"/>
          </w:tcPr>
          <w:p w14:paraId="1AAA6FEF" w14:textId="4449E03B" w:rsidR="00E804BA" w:rsidRPr="005F2CFD" w:rsidRDefault="00F610D3" w:rsidP="005F2CFD">
            <w:pPr>
              <w:widowControl w:val="0"/>
              <w:ind w:right="140"/>
              <w:jc w:val="both"/>
              <w:rPr>
                <w:iCs/>
                <w:lang w:val="uk-UA"/>
              </w:rPr>
            </w:pPr>
            <w:r w:rsidRPr="005F2CFD">
              <w:rPr>
                <w:bCs/>
                <w:lang w:val="uk-UA"/>
              </w:rPr>
              <w:t>Максимально оціню</w:t>
            </w:r>
            <w:r w:rsidR="003C2CCF" w:rsidRPr="005F2CFD">
              <w:rPr>
                <w:bCs/>
                <w:lang w:val="uk-UA"/>
              </w:rPr>
              <w:t>ється в 60 балів і  ох</w:t>
            </w:r>
            <w:r w:rsidR="00E804BA" w:rsidRPr="005F2CFD">
              <w:rPr>
                <w:bCs/>
                <w:lang w:val="uk-UA"/>
              </w:rPr>
              <w:t>оплю</w:t>
            </w:r>
            <w:r w:rsidR="003C2CCF" w:rsidRPr="005F2CFD">
              <w:rPr>
                <w:bCs/>
                <w:lang w:val="uk-UA"/>
              </w:rPr>
              <w:t>є</w:t>
            </w:r>
            <w:r w:rsidR="00E804BA" w:rsidRPr="005F2CFD">
              <w:rPr>
                <w:bCs/>
                <w:lang w:val="uk-UA"/>
              </w:rPr>
              <w:t xml:space="preserve"> матеріали </w:t>
            </w:r>
            <w:r w:rsidR="003C2CCF" w:rsidRPr="005F2CFD">
              <w:rPr>
                <w:bCs/>
                <w:lang w:val="uk-UA"/>
              </w:rPr>
              <w:t xml:space="preserve">усіх </w:t>
            </w:r>
            <w:r w:rsidR="00CD46A1" w:rsidRPr="005F2CFD">
              <w:rPr>
                <w:bCs/>
                <w:lang w:val="uk-UA"/>
              </w:rPr>
              <w:t>практичних занять</w:t>
            </w:r>
            <w:r w:rsidR="00E804BA" w:rsidRPr="005F2CFD">
              <w:rPr>
                <w:bCs/>
                <w:lang w:val="uk-UA"/>
              </w:rPr>
              <w:t xml:space="preserve">. </w:t>
            </w:r>
            <w:r w:rsidR="00CD46A1" w:rsidRPr="005F2CFD">
              <w:rPr>
                <w:iCs/>
                <w:lang w:val="uk-UA"/>
              </w:rPr>
              <w:t>Відбува</w:t>
            </w:r>
            <w:r w:rsidR="003C2CCF" w:rsidRPr="005F2CFD">
              <w:rPr>
                <w:iCs/>
                <w:lang w:val="uk-UA"/>
              </w:rPr>
              <w:t>ється усно</w:t>
            </w:r>
            <w:r w:rsidR="00EF415E" w:rsidRPr="005F2CFD">
              <w:rPr>
                <w:iCs/>
                <w:lang w:val="uk-UA"/>
              </w:rPr>
              <w:t xml:space="preserve"> </w:t>
            </w:r>
            <w:r w:rsidR="00CD46A1" w:rsidRPr="005F2CFD">
              <w:rPr>
                <w:iCs/>
                <w:lang w:val="uk-UA"/>
              </w:rPr>
              <w:t xml:space="preserve">шляхом </w:t>
            </w:r>
            <w:r w:rsidR="00884A3A" w:rsidRPr="005F2CFD">
              <w:rPr>
                <w:iCs/>
                <w:lang w:val="uk-UA"/>
              </w:rPr>
              <w:t xml:space="preserve">усної </w:t>
            </w:r>
            <w:r w:rsidR="003C2CCF" w:rsidRPr="005F2CFD">
              <w:rPr>
                <w:iCs/>
                <w:lang w:val="uk-UA"/>
              </w:rPr>
              <w:t xml:space="preserve">презентації і </w:t>
            </w:r>
            <w:r w:rsidR="00CD46A1" w:rsidRPr="005F2CFD">
              <w:rPr>
                <w:iCs/>
                <w:lang w:val="uk-UA"/>
              </w:rPr>
              <w:t>надання відпо</w:t>
            </w:r>
            <w:r w:rsidR="000871FA" w:rsidRPr="005F2CFD">
              <w:rPr>
                <w:iCs/>
                <w:lang w:val="uk-UA"/>
              </w:rPr>
              <w:t xml:space="preserve">відей </w:t>
            </w:r>
            <w:r w:rsidR="003C2CCF" w:rsidRPr="005F2CFD">
              <w:rPr>
                <w:iCs/>
                <w:lang w:val="uk-UA"/>
              </w:rPr>
              <w:t xml:space="preserve">щодо </w:t>
            </w:r>
            <w:r w:rsidR="00033A32" w:rsidRPr="005F2CFD">
              <w:rPr>
                <w:iCs/>
                <w:lang w:val="uk-UA"/>
              </w:rPr>
              <w:t>змісту модуля/модулів.</w:t>
            </w:r>
            <w:r w:rsidR="003C2CCF" w:rsidRPr="005F2CFD">
              <w:rPr>
                <w:iCs/>
                <w:lang w:val="uk-UA"/>
              </w:rPr>
              <w:t xml:space="preserve"> </w:t>
            </w:r>
          </w:p>
        </w:tc>
      </w:tr>
    </w:tbl>
    <w:p w14:paraId="471C93BA" w14:textId="77777777" w:rsidR="00AE5756" w:rsidRPr="005F2CFD" w:rsidRDefault="00AE5756" w:rsidP="005F2CFD">
      <w:pPr>
        <w:widowControl w:val="0"/>
        <w:ind w:right="140"/>
        <w:jc w:val="both"/>
        <w:rPr>
          <w:bCs/>
          <w:lang w:val="uk-UA"/>
        </w:rPr>
      </w:pPr>
    </w:p>
    <w:p w14:paraId="2E5C1FD0" w14:textId="645129C3" w:rsidR="00AB795B" w:rsidRPr="005F2CFD" w:rsidRDefault="00A66161" w:rsidP="00B015F4">
      <w:pPr>
        <w:widowControl w:val="0"/>
        <w:ind w:right="140" w:firstLine="708"/>
        <w:jc w:val="both"/>
        <w:rPr>
          <w:bCs/>
          <w:lang w:val="uk-UA"/>
        </w:rPr>
      </w:pPr>
      <w:r w:rsidRPr="005F2CFD">
        <w:rPr>
          <w:b/>
          <w:lang w:val="uk-UA"/>
        </w:rPr>
        <w:t>6</w:t>
      </w:r>
      <w:r w:rsidR="00AB795B" w:rsidRPr="005F2CFD">
        <w:rPr>
          <w:b/>
          <w:lang w:val="uk-UA"/>
        </w:rPr>
        <w:t>.3</w:t>
      </w:r>
      <w:r w:rsidR="00D62C34" w:rsidRPr="005F2CFD">
        <w:rPr>
          <w:b/>
          <w:lang w:val="uk-UA"/>
        </w:rPr>
        <w:t>.</w:t>
      </w:r>
      <w:r w:rsidR="00AB795B" w:rsidRPr="005F2CFD">
        <w:rPr>
          <w:bCs/>
          <w:lang w:val="uk-UA"/>
        </w:rPr>
        <w:t xml:space="preserve"> Критерії оцінювання </w:t>
      </w:r>
      <w:r w:rsidR="00AB795B" w:rsidRPr="005F2CFD">
        <w:rPr>
          <w:b/>
          <w:i/>
          <w:iCs/>
          <w:lang w:val="uk-UA"/>
        </w:rPr>
        <w:t>дискусій</w:t>
      </w:r>
      <w:r w:rsidR="00AB795B" w:rsidRPr="005F2CFD">
        <w:rPr>
          <w:bCs/>
          <w:lang w:val="uk-UA"/>
        </w:rPr>
        <w:t>:</w:t>
      </w:r>
    </w:p>
    <w:p w14:paraId="1F3D2EDA" w14:textId="77777777" w:rsidR="00AB795B" w:rsidRPr="005F2CFD" w:rsidRDefault="00AB795B" w:rsidP="005F2CFD">
      <w:pPr>
        <w:widowControl w:val="0"/>
        <w:ind w:right="140"/>
        <w:jc w:val="both"/>
        <w:rPr>
          <w:bCs/>
          <w:lang w:val="uk-UA"/>
        </w:rPr>
      </w:pPr>
      <w:r w:rsidRPr="005F2CFD">
        <w:rPr>
          <w:b/>
          <w:lang w:val="uk-UA"/>
        </w:rPr>
        <w:t>5 балів</w:t>
      </w:r>
      <w:r w:rsidRPr="005F2CFD">
        <w:rPr>
          <w:bCs/>
          <w:lang w:val="uk-UA"/>
        </w:rPr>
        <w:t xml:space="preserve">: активна участь у дискусії (виступи, коментарі, активне слухання), володіння навчальним матеріалом, </w:t>
      </w:r>
      <w:r w:rsidRPr="005F2CFD">
        <w:rPr>
          <w:bCs/>
          <w:i/>
          <w:iCs/>
          <w:lang w:val="uk-UA"/>
        </w:rPr>
        <w:t>наведення аргументованих відповідей із посиланням на джерела</w:t>
      </w:r>
      <w:r w:rsidRPr="005F2CFD">
        <w:rPr>
          <w:bCs/>
          <w:lang w:val="uk-UA"/>
        </w:rPr>
        <w:t>.</w:t>
      </w:r>
    </w:p>
    <w:p w14:paraId="093B3532" w14:textId="77777777" w:rsidR="00AB795B" w:rsidRPr="005F2CFD" w:rsidRDefault="00AB795B" w:rsidP="005F2CFD">
      <w:pPr>
        <w:widowControl w:val="0"/>
        <w:ind w:right="140"/>
        <w:jc w:val="both"/>
        <w:rPr>
          <w:bCs/>
          <w:lang w:val="uk-UA"/>
        </w:rPr>
      </w:pPr>
      <w:r w:rsidRPr="005F2CFD">
        <w:rPr>
          <w:b/>
          <w:lang w:val="uk-UA"/>
        </w:rPr>
        <w:t>4 бали</w:t>
      </w:r>
      <w:r w:rsidRPr="005F2CFD">
        <w:rPr>
          <w:bCs/>
          <w:lang w:val="uk-UA"/>
        </w:rPr>
        <w:t xml:space="preserve">: активна участь у дискусії (виступи, коментарі, активне слухання), володіння навчальним матеріалом з </w:t>
      </w:r>
      <w:r w:rsidRPr="005F2CFD">
        <w:rPr>
          <w:bCs/>
          <w:i/>
          <w:iCs/>
          <w:lang w:val="uk-UA"/>
        </w:rPr>
        <w:t xml:space="preserve">незначними </w:t>
      </w:r>
      <w:r w:rsidRPr="005F2CFD">
        <w:rPr>
          <w:bCs/>
          <w:lang w:val="uk-UA"/>
        </w:rPr>
        <w:t>помилками за сутністю обговорюваних питань.</w:t>
      </w:r>
    </w:p>
    <w:p w14:paraId="3F746407" w14:textId="77777777" w:rsidR="00AB795B" w:rsidRPr="005F2CFD" w:rsidRDefault="00AB795B" w:rsidP="005F2CFD">
      <w:pPr>
        <w:widowControl w:val="0"/>
        <w:ind w:right="140"/>
        <w:jc w:val="both"/>
        <w:rPr>
          <w:bCs/>
          <w:lang w:val="uk-UA"/>
        </w:rPr>
      </w:pPr>
      <w:r w:rsidRPr="005F2CFD">
        <w:rPr>
          <w:b/>
          <w:lang w:val="uk-UA"/>
        </w:rPr>
        <w:t>3 бали</w:t>
      </w:r>
      <w:r w:rsidRPr="005F2CFD">
        <w:rPr>
          <w:bCs/>
          <w:lang w:val="uk-UA"/>
        </w:rPr>
        <w:t xml:space="preserve">: активна участь у дискусії (виступи, коментарі, активне слухання) </w:t>
      </w:r>
      <w:r w:rsidRPr="005F2CFD">
        <w:rPr>
          <w:bCs/>
          <w:i/>
          <w:iCs/>
          <w:lang w:val="uk-UA"/>
        </w:rPr>
        <w:t>без достатнього володіння навчальним матеріалом</w:t>
      </w:r>
      <w:r w:rsidRPr="005F2CFD">
        <w:rPr>
          <w:bCs/>
          <w:lang w:val="uk-UA"/>
        </w:rPr>
        <w:t>, що має стосунок до теми обговорення.</w:t>
      </w:r>
    </w:p>
    <w:p w14:paraId="6F2E4877" w14:textId="77777777" w:rsidR="00AB795B" w:rsidRPr="005F2CFD" w:rsidRDefault="00AB795B" w:rsidP="005F2CFD">
      <w:pPr>
        <w:widowControl w:val="0"/>
        <w:ind w:right="140"/>
        <w:jc w:val="both"/>
        <w:rPr>
          <w:bCs/>
          <w:lang w:val="uk-UA"/>
        </w:rPr>
      </w:pPr>
      <w:r w:rsidRPr="005F2CFD">
        <w:rPr>
          <w:b/>
          <w:lang w:val="uk-UA"/>
        </w:rPr>
        <w:t>2 бали</w:t>
      </w:r>
      <w:r w:rsidRPr="005F2CFD">
        <w:rPr>
          <w:bCs/>
          <w:lang w:val="uk-UA"/>
        </w:rPr>
        <w:t>: залученість до дискусії викладачем, неуважність, відсутність достатніх знань про предмет обговорення.</w:t>
      </w:r>
    </w:p>
    <w:p w14:paraId="5D9EFAF5" w14:textId="77777777" w:rsidR="00AB795B" w:rsidRPr="005F2CFD" w:rsidRDefault="00AB795B" w:rsidP="005F2CFD">
      <w:pPr>
        <w:widowControl w:val="0"/>
        <w:ind w:right="140"/>
        <w:jc w:val="both"/>
        <w:rPr>
          <w:bCs/>
          <w:lang w:val="uk-UA"/>
        </w:rPr>
      </w:pPr>
      <w:r w:rsidRPr="005F2CFD">
        <w:rPr>
          <w:b/>
          <w:lang w:val="uk-UA"/>
        </w:rPr>
        <w:t>1 бал</w:t>
      </w:r>
      <w:r w:rsidRPr="005F2CFD">
        <w:rPr>
          <w:bCs/>
          <w:lang w:val="uk-UA"/>
        </w:rPr>
        <w:t>: залученість до дискусії викладачем, небажання брати участь в дискусії, відсутність достатніх знань про предмет обговорення.</w:t>
      </w:r>
    </w:p>
    <w:p w14:paraId="33950C9A" w14:textId="77777777" w:rsidR="00B015F4" w:rsidRDefault="00B015F4" w:rsidP="00B015F4">
      <w:pPr>
        <w:widowControl w:val="0"/>
        <w:ind w:right="140" w:firstLine="708"/>
        <w:jc w:val="both"/>
        <w:rPr>
          <w:b/>
          <w:lang w:val="uk-UA"/>
        </w:rPr>
      </w:pPr>
    </w:p>
    <w:p w14:paraId="42879560" w14:textId="56B9DE61" w:rsidR="00AB795B" w:rsidRPr="005F2CFD" w:rsidRDefault="00A66161" w:rsidP="00B015F4">
      <w:pPr>
        <w:widowControl w:val="0"/>
        <w:ind w:right="140" w:firstLine="708"/>
        <w:jc w:val="both"/>
        <w:rPr>
          <w:bCs/>
          <w:lang w:val="uk-UA"/>
        </w:rPr>
      </w:pPr>
      <w:r w:rsidRPr="005F2CFD">
        <w:rPr>
          <w:b/>
          <w:lang w:val="uk-UA"/>
        </w:rPr>
        <w:t>6</w:t>
      </w:r>
      <w:r w:rsidR="00AB795B" w:rsidRPr="005F2CFD">
        <w:rPr>
          <w:b/>
          <w:lang w:val="uk-UA"/>
        </w:rPr>
        <w:t>.4</w:t>
      </w:r>
      <w:r w:rsidR="00D62C34" w:rsidRPr="005F2CFD">
        <w:rPr>
          <w:b/>
          <w:lang w:val="uk-UA"/>
        </w:rPr>
        <w:t>.</w:t>
      </w:r>
      <w:r w:rsidR="00AB795B" w:rsidRPr="005F2CFD">
        <w:rPr>
          <w:bCs/>
          <w:lang w:val="uk-UA"/>
        </w:rPr>
        <w:t xml:space="preserve"> Критерії оцінювання </w:t>
      </w:r>
      <w:r w:rsidR="00AB795B" w:rsidRPr="005F2CFD">
        <w:rPr>
          <w:b/>
          <w:i/>
          <w:iCs/>
          <w:lang w:val="uk-UA"/>
        </w:rPr>
        <w:t>есе</w:t>
      </w:r>
      <w:r w:rsidR="00AB795B" w:rsidRPr="005F2CFD">
        <w:rPr>
          <w:bCs/>
          <w:i/>
          <w:iCs/>
          <w:lang w:val="uk-UA"/>
        </w:rPr>
        <w:t xml:space="preserve"> (</w:t>
      </w:r>
      <w:r w:rsidR="00AB795B" w:rsidRPr="005F2CFD">
        <w:rPr>
          <w:bCs/>
          <w:lang w:val="uk-UA"/>
        </w:rPr>
        <w:t>індивідуального письмового самостійного завдання невеликого обсягу – від 1 до 4 аркушів А4, виконаного у вільному стилі, що відображає власні погляди автора на проблему або питання):</w:t>
      </w:r>
    </w:p>
    <w:p w14:paraId="667A63DB" w14:textId="77777777" w:rsidR="00AB795B" w:rsidRPr="005F2CFD" w:rsidRDefault="00AB795B" w:rsidP="005F2CFD">
      <w:pPr>
        <w:widowControl w:val="0"/>
        <w:ind w:right="140"/>
        <w:jc w:val="both"/>
        <w:rPr>
          <w:bCs/>
          <w:lang w:val="uk-UA"/>
        </w:rPr>
      </w:pPr>
      <w:r w:rsidRPr="005F2CFD">
        <w:rPr>
          <w:b/>
          <w:lang w:val="uk-UA"/>
        </w:rPr>
        <w:t>5 балів</w:t>
      </w:r>
      <w:r w:rsidRPr="005F2CFD">
        <w:rPr>
          <w:bCs/>
          <w:lang w:val="uk-UA"/>
        </w:rPr>
        <w:t>: наявність заголовку, дотримання структури: вступу, головної частини і висновків або рекомендацій, однієї-двох тез та аргументів на їхню користь, логічного взаємозв’язку між тезою та аргументами, правильність і точність мов, обов’язкова наявність висновку, дотримання встановленого обсягу.</w:t>
      </w:r>
    </w:p>
    <w:p w14:paraId="0055BC8D" w14:textId="77777777" w:rsidR="00AB795B" w:rsidRPr="005F2CFD" w:rsidRDefault="00AB795B" w:rsidP="005F2CFD">
      <w:pPr>
        <w:widowControl w:val="0"/>
        <w:ind w:right="140"/>
        <w:jc w:val="both"/>
        <w:rPr>
          <w:bCs/>
          <w:lang w:val="uk-UA"/>
        </w:rPr>
      </w:pPr>
      <w:r w:rsidRPr="005F2CFD">
        <w:rPr>
          <w:b/>
          <w:lang w:val="uk-UA"/>
        </w:rPr>
        <w:t>4 бали</w:t>
      </w:r>
      <w:r w:rsidRPr="005F2CFD">
        <w:rPr>
          <w:bCs/>
          <w:lang w:val="uk-UA"/>
        </w:rPr>
        <w:t xml:space="preserve">: наявність заголовку, вступу, однієї-двох тез та аргументів на їхню користь, </w:t>
      </w:r>
      <w:r w:rsidRPr="005F2CFD">
        <w:rPr>
          <w:bCs/>
          <w:lang w:val="uk-UA"/>
        </w:rPr>
        <w:lastRenderedPageBreak/>
        <w:t xml:space="preserve">незначні помилки логічного характеру між наведеною тезою та аргументами, </w:t>
      </w:r>
      <w:r w:rsidRPr="005F2CFD">
        <w:rPr>
          <w:bCs/>
          <w:i/>
          <w:iCs/>
          <w:lang w:val="uk-UA"/>
        </w:rPr>
        <w:t>незначні помилки у мові викладення</w:t>
      </w:r>
      <w:r w:rsidRPr="005F2CFD">
        <w:rPr>
          <w:bCs/>
          <w:lang w:val="uk-UA"/>
        </w:rPr>
        <w:t>, наявність висновку, дотримання встановленого обсягу.</w:t>
      </w:r>
    </w:p>
    <w:p w14:paraId="742F2797" w14:textId="77777777" w:rsidR="00AB795B" w:rsidRPr="005F2CFD" w:rsidRDefault="00AB795B" w:rsidP="005F2CFD">
      <w:pPr>
        <w:widowControl w:val="0"/>
        <w:ind w:right="140"/>
        <w:jc w:val="both"/>
        <w:rPr>
          <w:bCs/>
          <w:lang w:val="uk-UA"/>
        </w:rPr>
      </w:pPr>
      <w:r w:rsidRPr="005F2CFD">
        <w:rPr>
          <w:b/>
          <w:lang w:val="uk-UA"/>
        </w:rPr>
        <w:t>3 бали</w:t>
      </w:r>
      <w:r w:rsidRPr="005F2CFD">
        <w:rPr>
          <w:bCs/>
          <w:lang w:val="uk-UA"/>
        </w:rPr>
        <w:t xml:space="preserve">: </w:t>
      </w:r>
      <w:r w:rsidRPr="005F2CFD">
        <w:rPr>
          <w:bCs/>
          <w:i/>
          <w:iCs/>
          <w:lang w:val="uk-UA"/>
        </w:rPr>
        <w:t>відсутність одного з обов’язкових структурних елементів</w:t>
      </w:r>
      <w:r w:rsidRPr="005F2CFD">
        <w:rPr>
          <w:bCs/>
          <w:lang w:val="uk-UA"/>
        </w:rPr>
        <w:t xml:space="preserve"> есе (заголовку, вступу, однієї-двох тез та аргументів, висновку), </w:t>
      </w:r>
      <w:r w:rsidRPr="005F2CFD">
        <w:rPr>
          <w:bCs/>
          <w:i/>
          <w:iCs/>
          <w:lang w:val="uk-UA"/>
        </w:rPr>
        <w:t xml:space="preserve">наявність орфографічних та/або граматичних помилок </w:t>
      </w:r>
      <w:r w:rsidRPr="005F2CFD">
        <w:rPr>
          <w:bCs/>
          <w:lang w:val="uk-UA"/>
        </w:rPr>
        <w:t xml:space="preserve">або </w:t>
      </w:r>
      <w:r w:rsidRPr="005F2CFD">
        <w:rPr>
          <w:bCs/>
          <w:i/>
          <w:iCs/>
          <w:lang w:val="uk-UA"/>
        </w:rPr>
        <w:t>недотримання встановленого обсягу</w:t>
      </w:r>
      <w:r w:rsidRPr="005F2CFD">
        <w:rPr>
          <w:bCs/>
          <w:lang w:val="uk-UA"/>
        </w:rPr>
        <w:t>.</w:t>
      </w:r>
    </w:p>
    <w:p w14:paraId="500EB8CD" w14:textId="77777777" w:rsidR="00AB795B" w:rsidRPr="005F2CFD" w:rsidRDefault="00AB795B" w:rsidP="005F2CFD">
      <w:pPr>
        <w:widowControl w:val="0"/>
        <w:ind w:right="140"/>
        <w:jc w:val="both"/>
        <w:rPr>
          <w:bCs/>
          <w:lang w:val="uk-UA"/>
        </w:rPr>
      </w:pPr>
      <w:r w:rsidRPr="005F2CFD">
        <w:rPr>
          <w:b/>
          <w:lang w:val="uk-UA"/>
        </w:rPr>
        <w:t>2 бали</w:t>
      </w:r>
      <w:r w:rsidRPr="005F2CFD">
        <w:rPr>
          <w:bCs/>
          <w:lang w:val="uk-UA"/>
        </w:rPr>
        <w:t xml:space="preserve">: </w:t>
      </w:r>
      <w:r w:rsidRPr="005F2CFD">
        <w:rPr>
          <w:bCs/>
          <w:i/>
          <w:iCs/>
          <w:lang w:val="uk-UA"/>
        </w:rPr>
        <w:t>відсутність одного з обов’язкових структурних елементів есе</w:t>
      </w:r>
      <w:r w:rsidRPr="005F2CFD">
        <w:rPr>
          <w:bCs/>
          <w:lang w:val="uk-UA"/>
        </w:rPr>
        <w:t xml:space="preserve"> (заголовку, вступу, однієї-двох тез та аргументів, висновку), </w:t>
      </w:r>
      <w:r w:rsidRPr="005F2CFD">
        <w:rPr>
          <w:bCs/>
          <w:i/>
          <w:iCs/>
          <w:lang w:val="uk-UA"/>
        </w:rPr>
        <w:t>відсутність переконливих аргументів</w:t>
      </w:r>
      <w:r w:rsidRPr="005F2CFD">
        <w:rPr>
          <w:bCs/>
          <w:lang w:val="uk-UA"/>
        </w:rPr>
        <w:t xml:space="preserve"> на користь тези, </w:t>
      </w:r>
      <w:r w:rsidRPr="005F2CFD">
        <w:rPr>
          <w:bCs/>
          <w:i/>
          <w:iCs/>
          <w:lang w:val="uk-UA"/>
        </w:rPr>
        <w:t>значна кількість орфографічних та/або граматичних помилок та/або недотримання встановленого обсягу</w:t>
      </w:r>
      <w:r w:rsidRPr="005F2CFD">
        <w:rPr>
          <w:bCs/>
          <w:lang w:val="uk-UA"/>
        </w:rPr>
        <w:t>.</w:t>
      </w:r>
    </w:p>
    <w:p w14:paraId="5FD47CBE" w14:textId="77777777" w:rsidR="00E804BA" w:rsidRPr="005F2CFD" w:rsidRDefault="00AB795B" w:rsidP="005F2CFD">
      <w:pPr>
        <w:widowControl w:val="0"/>
        <w:ind w:right="140"/>
        <w:jc w:val="both"/>
        <w:rPr>
          <w:bCs/>
          <w:lang w:val="uk-UA"/>
        </w:rPr>
      </w:pPr>
      <w:r w:rsidRPr="005F2CFD">
        <w:rPr>
          <w:b/>
          <w:lang w:val="uk-UA"/>
        </w:rPr>
        <w:t>1 бал</w:t>
      </w:r>
      <w:r w:rsidRPr="005F2CFD">
        <w:rPr>
          <w:bCs/>
          <w:lang w:val="uk-UA"/>
        </w:rPr>
        <w:t>: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14:paraId="75C270EB" w14:textId="77777777" w:rsidR="00AB795B" w:rsidRPr="005F2CFD" w:rsidRDefault="006F4124" w:rsidP="005F2CFD">
      <w:pPr>
        <w:widowControl w:val="0"/>
        <w:ind w:right="140"/>
        <w:jc w:val="both"/>
        <w:rPr>
          <w:bCs/>
          <w:i/>
          <w:iCs/>
          <w:lang w:val="uk-UA"/>
        </w:rPr>
      </w:pPr>
      <w:r w:rsidRPr="005F2CFD">
        <w:rPr>
          <w:bCs/>
          <w:i/>
          <w:iCs/>
          <w:lang w:val="uk-UA"/>
        </w:rPr>
        <w:t xml:space="preserve">Примітка Усі есе </w:t>
      </w:r>
      <w:proofErr w:type="spellStart"/>
      <w:r w:rsidRPr="005F2CFD">
        <w:rPr>
          <w:bCs/>
          <w:i/>
          <w:iCs/>
          <w:lang w:val="uk-UA"/>
        </w:rPr>
        <w:t>обов</w:t>
      </w:r>
      <w:proofErr w:type="spellEnd"/>
      <w:r w:rsidRPr="005F2CFD">
        <w:rPr>
          <w:bCs/>
          <w:i/>
          <w:iCs/>
        </w:rPr>
        <w:t>’</w:t>
      </w:r>
      <w:proofErr w:type="spellStart"/>
      <w:r w:rsidRPr="005F2CFD">
        <w:rPr>
          <w:bCs/>
          <w:i/>
          <w:iCs/>
          <w:lang w:val="uk-UA"/>
        </w:rPr>
        <w:t>язково</w:t>
      </w:r>
      <w:proofErr w:type="spellEnd"/>
      <w:r w:rsidRPr="005F2CFD">
        <w:rPr>
          <w:bCs/>
          <w:i/>
          <w:iCs/>
          <w:lang w:val="uk-UA"/>
        </w:rPr>
        <w:t xml:space="preserve"> перевіряються за допомогою анти плагіат тестів.</w:t>
      </w:r>
    </w:p>
    <w:p w14:paraId="2B05B9AF" w14:textId="77777777" w:rsidR="00A66161" w:rsidRPr="005F2CFD" w:rsidRDefault="00A66161" w:rsidP="005F2CFD">
      <w:pPr>
        <w:widowControl w:val="0"/>
        <w:ind w:right="140"/>
        <w:jc w:val="both"/>
        <w:rPr>
          <w:bCs/>
          <w:lang w:val="uk-UA"/>
        </w:rPr>
      </w:pPr>
    </w:p>
    <w:p w14:paraId="33A6E11F" w14:textId="6B8366A5" w:rsidR="007416BE" w:rsidRPr="005F2CFD" w:rsidRDefault="00A66161" w:rsidP="00B015F4">
      <w:pPr>
        <w:widowControl w:val="0"/>
        <w:ind w:right="140" w:firstLine="708"/>
        <w:jc w:val="both"/>
        <w:rPr>
          <w:bCs/>
          <w:lang w:val="uk-UA"/>
        </w:rPr>
      </w:pPr>
      <w:r w:rsidRPr="005F2CFD">
        <w:rPr>
          <w:b/>
          <w:lang w:val="uk-UA"/>
        </w:rPr>
        <w:t>6</w:t>
      </w:r>
      <w:r w:rsidR="007416BE" w:rsidRPr="005F2CFD">
        <w:rPr>
          <w:b/>
          <w:lang w:val="uk-UA"/>
        </w:rPr>
        <w:t>.</w:t>
      </w:r>
      <w:r w:rsidR="006F4124" w:rsidRPr="005F2CFD">
        <w:rPr>
          <w:b/>
          <w:lang w:val="uk-UA"/>
        </w:rPr>
        <w:t>5</w:t>
      </w:r>
      <w:r w:rsidR="00D62C34" w:rsidRPr="005F2CFD">
        <w:rPr>
          <w:bCs/>
          <w:lang w:val="uk-UA"/>
        </w:rPr>
        <w:t>.</w:t>
      </w:r>
      <w:r w:rsidR="007416BE" w:rsidRPr="005F2CFD">
        <w:rPr>
          <w:bCs/>
          <w:lang w:val="uk-UA"/>
        </w:rPr>
        <w:t xml:space="preserve"> Критерії оцінювання </w:t>
      </w:r>
      <w:r w:rsidR="007416BE" w:rsidRPr="005F2CFD">
        <w:rPr>
          <w:b/>
          <w:bCs/>
          <w:i/>
          <w:lang w:val="uk-UA"/>
        </w:rPr>
        <w:t>демонстрації та обговорення презентацій</w:t>
      </w:r>
    </w:p>
    <w:p w14:paraId="24171EA8" w14:textId="77777777" w:rsidR="007416BE" w:rsidRPr="005F2CFD" w:rsidRDefault="007416BE" w:rsidP="00B015F4">
      <w:pPr>
        <w:widowControl w:val="0"/>
        <w:ind w:right="140" w:firstLine="708"/>
        <w:jc w:val="both"/>
        <w:rPr>
          <w:bCs/>
          <w:lang w:val="uk-UA"/>
        </w:rPr>
      </w:pPr>
      <w:r w:rsidRPr="005F2CFD">
        <w:rPr>
          <w:bCs/>
          <w:lang w:val="uk-UA"/>
        </w:rPr>
        <w:t>У</w:t>
      </w:r>
      <w:r w:rsidR="006F4124" w:rsidRPr="005F2CFD">
        <w:rPr>
          <w:bCs/>
          <w:lang w:val="uk-UA"/>
        </w:rPr>
        <w:t xml:space="preserve"> </w:t>
      </w:r>
      <w:r w:rsidRPr="005F2CFD">
        <w:rPr>
          <w:bCs/>
          <w:lang w:val="uk-UA"/>
        </w:rPr>
        <w:t xml:space="preserve">підсумку за демонстрацію та обговорення презентацій можна отримати максимально </w:t>
      </w:r>
      <w:r w:rsidR="006F4124" w:rsidRPr="005F2CFD">
        <w:rPr>
          <w:bCs/>
          <w:lang w:val="uk-UA"/>
        </w:rPr>
        <w:t>5</w:t>
      </w:r>
      <w:r w:rsidR="0096442B" w:rsidRPr="005F2CFD">
        <w:rPr>
          <w:bCs/>
          <w:lang w:val="uk-UA"/>
        </w:rPr>
        <w:t>0</w:t>
      </w:r>
      <w:r w:rsidRPr="005F2CFD">
        <w:rPr>
          <w:bCs/>
          <w:lang w:val="uk-UA"/>
        </w:rPr>
        <w:t xml:space="preserve"> балів, додавши такі складові:</w:t>
      </w:r>
    </w:p>
    <w:p w14:paraId="62BF6041" w14:textId="77777777" w:rsidR="007416BE" w:rsidRPr="005F2CFD" w:rsidRDefault="007416BE" w:rsidP="005F2CFD">
      <w:pPr>
        <w:widowControl w:val="0"/>
        <w:ind w:right="140"/>
        <w:jc w:val="both"/>
        <w:rPr>
          <w:bCs/>
          <w:lang w:val="uk-UA"/>
        </w:rPr>
      </w:pPr>
      <w:r w:rsidRPr="005F2CFD">
        <w:rPr>
          <w:bCs/>
          <w:lang w:val="uk-UA"/>
        </w:rPr>
        <w:t xml:space="preserve">Презентація містить усі стандартні структурні елементи: титульний </w:t>
      </w:r>
      <w:r w:rsidR="00F52853" w:rsidRPr="005F2CFD">
        <w:rPr>
          <w:bCs/>
          <w:lang w:val="uk-UA"/>
        </w:rPr>
        <w:t>слайд</w:t>
      </w:r>
      <w:r w:rsidRPr="005F2CFD">
        <w:rPr>
          <w:bCs/>
          <w:lang w:val="uk-UA"/>
        </w:rPr>
        <w:t xml:space="preserve">; мету доповіді (поставленого завдання); проблему, про яку говорить автор, </w:t>
      </w:r>
      <w:r w:rsidR="00F52853" w:rsidRPr="005F2CFD">
        <w:rPr>
          <w:bCs/>
          <w:lang w:val="uk-UA"/>
        </w:rPr>
        <w:t>та розкриття її змісту; шляхи вирішення проблеми (відомі або авторські); висновки; фінальний слайд – 1 бал.</w:t>
      </w:r>
    </w:p>
    <w:p w14:paraId="62DC986B" w14:textId="77777777" w:rsidR="0096442B" w:rsidRPr="005F2CFD" w:rsidRDefault="00F52853" w:rsidP="005F2CFD">
      <w:pPr>
        <w:widowControl w:val="0"/>
        <w:ind w:right="140"/>
        <w:jc w:val="both"/>
        <w:rPr>
          <w:bCs/>
          <w:lang w:val="uk-UA"/>
        </w:rPr>
      </w:pPr>
      <w:r w:rsidRPr="005F2CFD">
        <w:rPr>
          <w:bCs/>
          <w:lang w:val="uk-UA"/>
        </w:rPr>
        <w:t xml:space="preserve">Структурні елементи презентації за своїм змістом мають відношення до поставленої на розгляд теми – </w:t>
      </w:r>
      <w:r w:rsidR="006F4124" w:rsidRPr="005F2CFD">
        <w:rPr>
          <w:bCs/>
          <w:lang w:val="uk-UA"/>
        </w:rPr>
        <w:t>5</w:t>
      </w:r>
      <w:r w:rsidRPr="005F2CFD">
        <w:rPr>
          <w:bCs/>
          <w:lang w:val="uk-UA"/>
        </w:rPr>
        <w:t xml:space="preserve"> бал</w:t>
      </w:r>
      <w:r w:rsidR="006F4124" w:rsidRPr="005F2CFD">
        <w:rPr>
          <w:bCs/>
          <w:lang w:val="uk-UA"/>
        </w:rPr>
        <w:t>ів</w:t>
      </w:r>
      <w:r w:rsidRPr="005F2CFD">
        <w:rPr>
          <w:bCs/>
          <w:lang w:val="uk-UA"/>
        </w:rPr>
        <w:t xml:space="preserve">; </w:t>
      </w:r>
    </w:p>
    <w:p w14:paraId="43D035E9" w14:textId="77777777" w:rsidR="00F52853" w:rsidRPr="005F2CFD" w:rsidRDefault="0096442B" w:rsidP="005F2CFD">
      <w:pPr>
        <w:widowControl w:val="0"/>
        <w:ind w:right="140"/>
        <w:jc w:val="both"/>
        <w:rPr>
          <w:bCs/>
          <w:lang w:val="uk-UA"/>
        </w:rPr>
      </w:pPr>
      <w:r w:rsidRPr="005F2CFD">
        <w:rPr>
          <w:bCs/>
          <w:lang w:val="uk-UA"/>
        </w:rPr>
        <w:t>П</w:t>
      </w:r>
      <w:r w:rsidR="00F52853" w:rsidRPr="005F2CFD">
        <w:rPr>
          <w:bCs/>
          <w:lang w:val="uk-UA"/>
        </w:rPr>
        <w:t>роблему, шляхи її вир</w:t>
      </w:r>
      <w:r w:rsidR="00BC0BFD" w:rsidRPr="005F2CFD">
        <w:rPr>
          <w:bCs/>
          <w:lang w:val="uk-UA"/>
        </w:rPr>
        <w:t>ішення та висновки сформульовано</w:t>
      </w:r>
      <w:r w:rsidR="00EF415E" w:rsidRPr="005F2CFD">
        <w:rPr>
          <w:bCs/>
          <w:lang w:val="uk-UA"/>
        </w:rPr>
        <w:t xml:space="preserve"> </w:t>
      </w:r>
      <w:proofErr w:type="spellStart"/>
      <w:r w:rsidR="00F52853" w:rsidRPr="005F2CFD">
        <w:rPr>
          <w:bCs/>
          <w:lang w:val="uk-UA"/>
        </w:rPr>
        <w:t>коректно</w:t>
      </w:r>
      <w:proofErr w:type="spellEnd"/>
      <w:r w:rsidR="00F52853" w:rsidRPr="005F2CFD">
        <w:rPr>
          <w:bCs/>
          <w:lang w:val="uk-UA"/>
        </w:rPr>
        <w:t xml:space="preserve"> – </w:t>
      </w:r>
      <w:r w:rsidR="006F4124" w:rsidRPr="005F2CFD">
        <w:rPr>
          <w:bCs/>
          <w:lang w:val="uk-UA"/>
        </w:rPr>
        <w:t>5</w:t>
      </w:r>
      <w:r w:rsidR="00F52853" w:rsidRPr="005F2CFD">
        <w:rPr>
          <w:bCs/>
          <w:lang w:val="uk-UA"/>
        </w:rPr>
        <w:t xml:space="preserve"> бал</w:t>
      </w:r>
      <w:r w:rsidR="006F4124" w:rsidRPr="005F2CFD">
        <w:rPr>
          <w:bCs/>
          <w:lang w:val="uk-UA"/>
        </w:rPr>
        <w:t>ів</w:t>
      </w:r>
      <w:r w:rsidR="00F52853" w:rsidRPr="005F2CFD">
        <w:rPr>
          <w:bCs/>
          <w:lang w:val="uk-UA"/>
        </w:rPr>
        <w:t>.</w:t>
      </w:r>
    </w:p>
    <w:p w14:paraId="25B0FAD8" w14:textId="77777777" w:rsidR="000850C2" w:rsidRPr="005F2CFD" w:rsidRDefault="000850C2" w:rsidP="005F2CFD">
      <w:pPr>
        <w:widowControl w:val="0"/>
        <w:ind w:right="140"/>
        <w:jc w:val="both"/>
        <w:rPr>
          <w:bCs/>
          <w:lang w:val="uk-UA"/>
        </w:rPr>
      </w:pPr>
      <w:r w:rsidRPr="005F2CFD">
        <w:rPr>
          <w:bCs/>
          <w:lang w:val="uk-UA"/>
        </w:rPr>
        <w:t xml:space="preserve">У змісті презентації використано матеріали з додаткової літератури з відповідними посиланнями – </w:t>
      </w:r>
      <w:r w:rsidR="006F4124" w:rsidRPr="005F2CFD">
        <w:rPr>
          <w:bCs/>
          <w:lang w:val="uk-UA"/>
        </w:rPr>
        <w:t>5</w:t>
      </w:r>
      <w:r w:rsidRPr="005F2CFD">
        <w:rPr>
          <w:bCs/>
          <w:lang w:val="uk-UA"/>
        </w:rPr>
        <w:t xml:space="preserve"> бал</w:t>
      </w:r>
      <w:r w:rsidR="006F4124" w:rsidRPr="005F2CFD">
        <w:rPr>
          <w:bCs/>
          <w:lang w:val="uk-UA"/>
        </w:rPr>
        <w:t>ів</w:t>
      </w:r>
      <w:r w:rsidRPr="005F2CFD">
        <w:rPr>
          <w:bCs/>
          <w:lang w:val="uk-UA"/>
        </w:rPr>
        <w:t>.</w:t>
      </w:r>
    </w:p>
    <w:p w14:paraId="11940A16" w14:textId="77777777" w:rsidR="00F52853" w:rsidRPr="005F2CFD" w:rsidRDefault="00F52853" w:rsidP="005F2CFD">
      <w:pPr>
        <w:widowControl w:val="0"/>
        <w:ind w:right="140"/>
        <w:jc w:val="both"/>
        <w:rPr>
          <w:bCs/>
          <w:lang w:val="uk-UA"/>
        </w:rPr>
      </w:pPr>
      <w:r w:rsidRPr="005F2CFD">
        <w:rPr>
          <w:bCs/>
          <w:lang w:val="uk-UA"/>
        </w:rPr>
        <w:t xml:space="preserve">Використано корпоративний шаблон презентацій з корпоративною символікою – </w:t>
      </w:r>
      <w:r w:rsidR="006F4124" w:rsidRPr="005F2CFD">
        <w:rPr>
          <w:bCs/>
          <w:lang w:val="uk-UA"/>
        </w:rPr>
        <w:t>5</w:t>
      </w:r>
      <w:r w:rsidRPr="005F2CFD">
        <w:rPr>
          <w:bCs/>
          <w:lang w:val="uk-UA"/>
        </w:rPr>
        <w:t xml:space="preserve"> бал</w:t>
      </w:r>
      <w:r w:rsidR="006F4124" w:rsidRPr="005F2CFD">
        <w:rPr>
          <w:bCs/>
          <w:lang w:val="uk-UA"/>
        </w:rPr>
        <w:t>ів</w:t>
      </w:r>
      <w:r w:rsidRPr="005F2CFD">
        <w:rPr>
          <w:bCs/>
          <w:lang w:val="uk-UA"/>
        </w:rPr>
        <w:t>.</w:t>
      </w:r>
    </w:p>
    <w:p w14:paraId="7753AAC2" w14:textId="77777777" w:rsidR="009447F5" w:rsidRPr="005F2CFD" w:rsidRDefault="009447F5" w:rsidP="005F2CFD">
      <w:pPr>
        <w:widowControl w:val="0"/>
        <w:ind w:right="140"/>
        <w:jc w:val="both"/>
        <w:rPr>
          <w:bCs/>
          <w:lang w:val="uk-UA"/>
        </w:rPr>
      </w:pPr>
      <w:r w:rsidRPr="005F2CFD">
        <w:rPr>
          <w:bCs/>
          <w:lang w:val="uk-UA"/>
        </w:rPr>
        <w:t xml:space="preserve">Доповідь відбулась грамотною </w:t>
      </w:r>
      <w:r w:rsidR="006F4124" w:rsidRPr="005F2CFD">
        <w:rPr>
          <w:bCs/>
          <w:lang w:val="uk-UA"/>
        </w:rPr>
        <w:t xml:space="preserve">і фонетично коректною </w:t>
      </w:r>
      <w:r w:rsidRPr="005F2CFD">
        <w:rPr>
          <w:bCs/>
          <w:lang w:val="uk-UA"/>
        </w:rPr>
        <w:t xml:space="preserve">мовою – </w:t>
      </w:r>
      <w:r w:rsidR="006F4124" w:rsidRPr="005F2CFD">
        <w:rPr>
          <w:bCs/>
          <w:lang w:val="uk-UA"/>
        </w:rPr>
        <w:t>5</w:t>
      </w:r>
      <w:r w:rsidRPr="005F2CFD">
        <w:rPr>
          <w:bCs/>
          <w:lang w:val="uk-UA"/>
        </w:rPr>
        <w:t xml:space="preserve"> бал</w:t>
      </w:r>
      <w:r w:rsidR="006F4124" w:rsidRPr="005F2CFD">
        <w:rPr>
          <w:bCs/>
          <w:lang w:val="uk-UA"/>
        </w:rPr>
        <w:t>ів</w:t>
      </w:r>
      <w:r w:rsidRPr="005F2CFD">
        <w:rPr>
          <w:bCs/>
          <w:lang w:val="uk-UA"/>
        </w:rPr>
        <w:t>.</w:t>
      </w:r>
    </w:p>
    <w:p w14:paraId="5FCABA3A" w14:textId="77777777" w:rsidR="009447F5" w:rsidRPr="005F2CFD" w:rsidRDefault="009447F5" w:rsidP="005F2CFD">
      <w:pPr>
        <w:widowControl w:val="0"/>
        <w:ind w:right="140"/>
        <w:jc w:val="both"/>
        <w:rPr>
          <w:bCs/>
          <w:lang w:val="uk-UA"/>
        </w:rPr>
      </w:pPr>
      <w:r w:rsidRPr="005F2CFD">
        <w:rPr>
          <w:bCs/>
          <w:lang w:val="uk-UA"/>
        </w:rPr>
        <w:t>Доповідь відбулась у формі розповіді замість читання</w:t>
      </w:r>
      <w:r w:rsidR="006F4124" w:rsidRPr="005F2CFD">
        <w:rPr>
          <w:bCs/>
          <w:lang w:val="uk-UA"/>
        </w:rPr>
        <w:t>, присутні ознаки інтерактивності</w:t>
      </w:r>
      <w:r w:rsidRPr="005F2CFD">
        <w:rPr>
          <w:bCs/>
          <w:lang w:val="uk-UA"/>
        </w:rPr>
        <w:t xml:space="preserve"> – </w:t>
      </w:r>
      <w:r w:rsidR="006F4124" w:rsidRPr="005F2CFD">
        <w:rPr>
          <w:bCs/>
          <w:lang w:val="uk-UA"/>
        </w:rPr>
        <w:t>5</w:t>
      </w:r>
      <w:r w:rsidRPr="005F2CFD">
        <w:rPr>
          <w:bCs/>
          <w:lang w:val="uk-UA"/>
        </w:rPr>
        <w:t xml:space="preserve"> бал</w:t>
      </w:r>
      <w:r w:rsidR="006F4124" w:rsidRPr="005F2CFD">
        <w:rPr>
          <w:bCs/>
          <w:lang w:val="uk-UA"/>
        </w:rPr>
        <w:t>ів</w:t>
      </w:r>
      <w:r w:rsidRPr="005F2CFD">
        <w:rPr>
          <w:bCs/>
          <w:lang w:val="uk-UA"/>
        </w:rPr>
        <w:t>.</w:t>
      </w:r>
    </w:p>
    <w:p w14:paraId="7F5736AE" w14:textId="77777777" w:rsidR="009447F5" w:rsidRPr="005F2CFD" w:rsidRDefault="009447F5" w:rsidP="005F2CFD">
      <w:pPr>
        <w:widowControl w:val="0"/>
        <w:ind w:right="140"/>
        <w:jc w:val="both"/>
        <w:rPr>
          <w:bCs/>
          <w:lang w:val="uk-UA"/>
        </w:rPr>
      </w:pPr>
      <w:r w:rsidRPr="005F2CFD">
        <w:rPr>
          <w:bCs/>
          <w:lang w:val="uk-UA"/>
        </w:rPr>
        <w:t>Доповідь</w:t>
      </w:r>
      <w:r w:rsidR="000850C2" w:rsidRPr="005F2CFD">
        <w:rPr>
          <w:bCs/>
          <w:lang w:val="uk-UA"/>
        </w:rPr>
        <w:t xml:space="preserve"> містила приклади з реального життя, які ілюструють зміст презентації – </w:t>
      </w:r>
      <w:r w:rsidR="006F4124" w:rsidRPr="005F2CFD">
        <w:rPr>
          <w:bCs/>
          <w:lang w:val="uk-UA"/>
        </w:rPr>
        <w:t>5</w:t>
      </w:r>
      <w:r w:rsidR="000850C2" w:rsidRPr="005F2CFD">
        <w:rPr>
          <w:bCs/>
          <w:lang w:val="uk-UA"/>
        </w:rPr>
        <w:t xml:space="preserve"> бал</w:t>
      </w:r>
      <w:r w:rsidR="006F4124" w:rsidRPr="005F2CFD">
        <w:rPr>
          <w:bCs/>
          <w:lang w:val="uk-UA"/>
        </w:rPr>
        <w:t>ів</w:t>
      </w:r>
      <w:r w:rsidR="000850C2" w:rsidRPr="005F2CFD">
        <w:rPr>
          <w:bCs/>
          <w:lang w:val="uk-UA"/>
        </w:rPr>
        <w:t>.</w:t>
      </w:r>
    </w:p>
    <w:p w14:paraId="4FD9BBD4" w14:textId="77777777" w:rsidR="000850C2" w:rsidRPr="005F2CFD" w:rsidRDefault="00763FC5" w:rsidP="005F2CFD">
      <w:pPr>
        <w:widowControl w:val="0"/>
        <w:ind w:right="140"/>
        <w:jc w:val="both"/>
        <w:rPr>
          <w:bCs/>
          <w:lang w:val="uk-UA"/>
        </w:rPr>
      </w:pPr>
      <w:r w:rsidRPr="005F2CFD">
        <w:rPr>
          <w:bCs/>
          <w:lang w:val="uk-UA"/>
        </w:rPr>
        <w:t xml:space="preserve">Надано відповіді на поставлені </w:t>
      </w:r>
      <w:r w:rsidR="00BC0BFD" w:rsidRPr="005F2CFD">
        <w:rPr>
          <w:bCs/>
          <w:lang w:val="uk-UA"/>
        </w:rPr>
        <w:t>за</w:t>
      </w:r>
      <w:r w:rsidRPr="005F2CFD">
        <w:rPr>
          <w:bCs/>
          <w:lang w:val="uk-UA"/>
        </w:rPr>
        <w:t xml:space="preserve">питання – </w:t>
      </w:r>
      <w:r w:rsidR="006F4124" w:rsidRPr="005F2CFD">
        <w:rPr>
          <w:bCs/>
          <w:lang w:val="uk-UA"/>
        </w:rPr>
        <w:t>5 балів</w:t>
      </w:r>
      <w:r w:rsidRPr="005F2CFD">
        <w:rPr>
          <w:bCs/>
          <w:lang w:val="uk-UA"/>
        </w:rPr>
        <w:t>.</w:t>
      </w:r>
    </w:p>
    <w:p w14:paraId="6F078F5A" w14:textId="77777777" w:rsidR="00763FC5" w:rsidRPr="005F2CFD" w:rsidRDefault="00BC0BFD" w:rsidP="005F2CFD">
      <w:pPr>
        <w:widowControl w:val="0"/>
        <w:ind w:right="140"/>
        <w:jc w:val="both"/>
        <w:rPr>
          <w:bCs/>
          <w:lang w:val="uk-UA"/>
        </w:rPr>
      </w:pPr>
      <w:r w:rsidRPr="005F2CFD">
        <w:rPr>
          <w:bCs/>
          <w:lang w:val="uk-UA"/>
        </w:rPr>
        <w:t xml:space="preserve">Участь в обговоренні інших </w:t>
      </w:r>
      <w:r w:rsidR="00763FC5" w:rsidRPr="005F2CFD">
        <w:rPr>
          <w:bCs/>
          <w:lang w:val="uk-UA"/>
        </w:rPr>
        <w:t xml:space="preserve">презентацій – </w:t>
      </w:r>
      <w:r w:rsidR="006F4124" w:rsidRPr="005F2CFD">
        <w:rPr>
          <w:bCs/>
          <w:lang w:val="uk-UA"/>
        </w:rPr>
        <w:t>5</w:t>
      </w:r>
      <w:r w:rsidR="00763FC5" w:rsidRPr="005F2CFD">
        <w:rPr>
          <w:bCs/>
          <w:lang w:val="uk-UA"/>
        </w:rPr>
        <w:t xml:space="preserve"> бал</w:t>
      </w:r>
      <w:r w:rsidR="006F4124" w:rsidRPr="005F2CFD">
        <w:rPr>
          <w:bCs/>
          <w:lang w:val="uk-UA"/>
        </w:rPr>
        <w:t>ів</w:t>
      </w:r>
      <w:r w:rsidR="00763FC5" w:rsidRPr="005F2CFD">
        <w:rPr>
          <w:bCs/>
          <w:lang w:val="uk-UA"/>
        </w:rPr>
        <w:t>.</w:t>
      </w:r>
    </w:p>
    <w:p w14:paraId="101359A6" w14:textId="77777777" w:rsidR="00F52853" w:rsidRPr="005F2CFD" w:rsidRDefault="00F52853" w:rsidP="005F2CFD">
      <w:pPr>
        <w:widowControl w:val="0"/>
        <w:ind w:right="140"/>
        <w:jc w:val="both"/>
        <w:rPr>
          <w:bCs/>
          <w:lang w:val="uk-UA"/>
        </w:rPr>
      </w:pPr>
    </w:p>
    <w:p w14:paraId="5162E2C9" w14:textId="2E2F66B1" w:rsidR="00F945E5" w:rsidRPr="005F2CFD" w:rsidRDefault="00A66161" w:rsidP="00B015F4">
      <w:pPr>
        <w:widowControl w:val="0"/>
        <w:ind w:right="140" w:firstLine="708"/>
        <w:jc w:val="both"/>
        <w:rPr>
          <w:bCs/>
          <w:lang w:val="uk-UA"/>
        </w:rPr>
      </w:pPr>
      <w:r w:rsidRPr="005F2CFD">
        <w:rPr>
          <w:b/>
          <w:lang w:val="uk-UA"/>
        </w:rPr>
        <w:t>6</w:t>
      </w:r>
      <w:r w:rsidR="00F945E5" w:rsidRPr="005F2CFD">
        <w:rPr>
          <w:b/>
          <w:lang w:val="uk-UA"/>
        </w:rPr>
        <w:t>.</w:t>
      </w:r>
      <w:r w:rsidR="00EB5C95" w:rsidRPr="005F2CFD">
        <w:rPr>
          <w:b/>
          <w:lang w:val="uk-UA"/>
        </w:rPr>
        <w:t>6</w:t>
      </w:r>
      <w:r w:rsidR="00F945E5" w:rsidRPr="005F2CFD">
        <w:rPr>
          <w:b/>
          <w:lang w:val="uk-UA"/>
        </w:rPr>
        <w:t>.</w:t>
      </w:r>
      <w:r w:rsidR="00F945E5" w:rsidRPr="005F2CFD">
        <w:rPr>
          <w:bCs/>
          <w:lang w:val="uk-UA"/>
        </w:rPr>
        <w:t xml:space="preserve"> Критерії оцінювання </w:t>
      </w:r>
      <w:r w:rsidR="00F945E5" w:rsidRPr="005F2CFD">
        <w:rPr>
          <w:b/>
          <w:bCs/>
          <w:i/>
          <w:lang w:val="uk-UA"/>
        </w:rPr>
        <w:t>дебатів та</w:t>
      </w:r>
      <w:r w:rsidR="00FB2446" w:rsidRPr="005F2CFD">
        <w:rPr>
          <w:b/>
          <w:bCs/>
          <w:i/>
        </w:rPr>
        <w:t xml:space="preserve"> </w:t>
      </w:r>
      <w:r w:rsidR="00F945E5" w:rsidRPr="005F2CFD">
        <w:rPr>
          <w:b/>
          <w:i/>
          <w:iCs/>
          <w:lang w:val="uk-UA"/>
        </w:rPr>
        <w:t>дискусій</w:t>
      </w:r>
      <w:r w:rsidR="00F945E5" w:rsidRPr="005F2CFD">
        <w:rPr>
          <w:bCs/>
          <w:lang w:val="uk-UA"/>
        </w:rPr>
        <w:t>:</w:t>
      </w:r>
    </w:p>
    <w:p w14:paraId="618FE2A6" w14:textId="77777777" w:rsidR="00F945E5" w:rsidRPr="005F2CFD" w:rsidRDefault="0096442B" w:rsidP="005F2CFD">
      <w:pPr>
        <w:widowControl w:val="0"/>
        <w:ind w:right="140"/>
        <w:jc w:val="both"/>
        <w:rPr>
          <w:bCs/>
          <w:lang w:val="uk-UA"/>
        </w:rPr>
      </w:pPr>
      <w:r w:rsidRPr="005F2CFD">
        <w:rPr>
          <w:b/>
          <w:bCs/>
          <w:lang w:val="uk-UA"/>
        </w:rPr>
        <w:t>10</w:t>
      </w:r>
      <w:r w:rsidR="00F945E5" w:rsidRPr="005F2CFD">
        <w:rPr>
          <w:b/>
          <w:bCs/>
          <w:lang w:val="uk-UA"/>
        </w:rPr>
        <w:t xml:space="preserve"> балів</w:t>
      </w:r>
      <w:r w:rsidR="00F945E5" w:rsidRPr="005F2CFD">
        <w:rPr>
          <w:lang w:val="uk-UA"/>
        </w:rPr>
        <w:t>:</w:t>
      </w:r>
      <w:r w:rsidR="00F945E5" w:rsidRPr="005F2CFD">
        <w:rPr>
          <w:bCs/>
          <w:lang w:val="uk-UA"/>
        </w:rPr>
        <w:t xml:space="preserve"> ак</w:t>
      </w:r>
      <w:r w:rsidR="00BC0BFD" w:rsidRPr="005F2CFD">
        <w:rPr>
          <w:bCs/>
          <w:lang w:val="uk-UA"/>
        </w:rPr>
        <w:t>тивна участь у дебатах, дискусіях</w:t>
      </w:r>
      <w:r w:rsidR="00F945E5" w:rsidRPr="005F2CFD">
        <w:rPr>
          <w:bCs/>
          <w:lang w:val="uk-UA"/>
        </w:rPr>
        <w:t xml:space="preserve"> (виступи, коментарі, активне </w:t>
      </w:r>
      <w:r w:rsidR="00F945E5" w:rsidRPr="005F2CFD">
        <w:rPr>
          <w:bCs/>
          <w:lang w:val="uk-UA"/>
        </w:rPr>
        <w:lastRenderedPageBreak/>
        <w:t>слухання), володіння навчальним матеріалом, наведення аргументованих відповідей із посиланням на джерела.</w:t>
      </w:r>
    </w:p>
    <w:p w14:paraId="67F6F748" w14:textId="77777777" w:rsidR="00F945E5" w:rsidRPr="005F2CFD" w:rsidRDefault="0096442B" w:rsidP="005F2CFD">
      <w:pPr>
        <w:widowControl w:val="0"/>
        <w:ind w:right="140"/>
        <w:jc w:val="both"/>
        <w:rPr>
          <w:bCs/>
          <w:lang w:val="uk-UA"/>
        </w:rPr>
      </w:pPr>
      <w:r w:rsidRPr="005F2CFD">
        <w:rPr>
          <w:b/>
          <w:bCs/>
          <w:lang w:val="uk-UA"/>
        </w:rPr>
        <w:t>8</w:t>
      </w:r>
      <w:r w:rsidR="00F945E5" w:rsidRPr="005F2CFD">
        <w:rPr>
          <w:b/>
          <w:bCs/>
          <w:lang w:val="uk-UA"/>
        </w:rPr>
        <w:t xml:space="preserve"> бал</w:t>
      </w:r>
      <w:r w:rsidR="00007C10" w:rsidRPr="005F2CFD">
        <w:rPr>
          <w:b/>
          <w:bCs/>
          <w:lang w:val="uk-UA"/>
        </w:rPr>
        <w:t>ів</w:t>
      </w:r>
      <w:r w:rsidR="00F945E5" w:rsidRPr="005F2CFD">
        <w:rPr>
          <w:lang w:val="uk-UA"/>
        </w:rPr>
        <w:t>:</w:t>
      </w:r>
      <w:r w:rsidR="00F945E5" w:rsidRPr="005F2CFD">
        <w:rPr>
          <w:bCs/>
          <w:lang w:val="uk-UA"/>
        </w:rPr>
        <w:t xml:space="preserve"> ак</w:t>
      </w:r>
      <w:r w:rsidR="00BC0BFD" w:rsidRPr="005F2CFD">
        <w:rPr>
          <w:bCs/>
          <w:lang w:val="uk-UA"/>
        </w:rPr>
        <w:t>тивна участь у дебатах, дискусіях</w:t>
      </w:r>
      <w:r w:rsidR="00F945E5" w:rsidRPr="005F2CFD">
        <w:rPr>
          <w:bCs/>
          <w:lang w:val="uk-UA"/>
        </w:rPr>
        <w:t xml:space="preserve"> (виступи, коментарі, активне слухання), володіння навчальним матеріалом з незначними помилками </w:t>
      </w:r>
      <w:r w:rsidR="00BC0BFD" w:rsidRPr="005F2CFD">
        <w:rPr>
          <w:bCs/>
          <w:lang w:val="uk-UA"/>
        </w:rPr>
        <w:t>щодо</w:t>
      </w:r>
      <w:r w:rsidR="00F945E5" w:rsidRPr="005F2CFD">
        <w:rPr>
          <w:bCs/>
          <w:lang w:val="uk-UA"/>
        </w:rPr>
        <w:t xml:space="preserve"> обговорюваних питань.</w:t>
      </w:r>
    </w:p>
    <w:p w14:paraId="08798477" w14:textId="77777777" w:rsidR="00F945E5" w:rsidRPr="005F2CFD" w:rsidRDefault="0096442B" w:rsidP="005F2CFD">
      <w:pPr>
        <w:widowControl w:val="0"/>
        <w:ind w:right="140"/>
        <w:jc w:val="both"/>
        <w:rPr>
          <w:bCs/>
          <w:lang w:val="uk-UA"/>
        </w:rPr>
      </w:pPr>
      <w:r w:rsidRPr="005F2CFD">
        <w:rPr>
          <w:b/>
          <w:bCs/>
          <w:lang w:val="uk-UA"/>
        </w:rPr>
        <w:t>6</w:t>
      </w:r>
      <w:r w:rsidR="00F945E5" w:rsidRPr="005F2CFD">
        <w:rPr>
          <w:b/>
          <w:bCs/>
          <w:lang w:val="uk-UA"/>
        </w:rPr>
        <w:t xml:space="preserve"> бал</w:t>
      </w:r>
      <w:r w:rsidR="00007C10" w:rsidRPr="005F2CFD">
        <w:rPr>
          <w:b/>
          <w:bCs/>
          <w:lang w:val="uk-UA"/>
        </w:rPr>
        <w:t>ів</w:t>
      </w:r>
      <w:r w:rsidR="00F945E5" w:rsidRPr="005F2CFD">
        <w:rPr>
          <w:lang w:val="uk-UA"/>
        </w:rPr>
        <w:t xml:space="preserve">: </w:t>
      </w:r>
      <w:r w:rsidR="00BC0BFD" w:rsidRPr="005F2CFD">
        <w:rPr>
          <w:bCs/>
          <w:lang w:val="uk-UA"/>
        </w:rPr>
        <w:t>активна участь у дискусіях</w:t>
      </w:r>
      <w:r w:rsidR="00F945E5" w:rsidRPr="005F2CFD">
        <w:rPr>
          <w:bCs/>
          <w:lang w:val="uk-UA"/>
        </w:rPr>
        <w:t xml:space="preserve"> (виступи, коментарі, активне слухання) без достатнього володін</w:t>
      </w:r>
      <w:r w:rsidR="00BC0BFD" w:rsidRPr="005F2CFD">
        <w:rPr>
          <w:bCs/>
          <w:lang w:val="uk-UA"/>
        </w:rPr>
        <w:t xml:space="preserve">ня навчальним матеріалом з </w:t>
      </w:r>
      <w:r w:rsidR="00F945E5" w:rsidRPr="005F2CFD">
        <w:rPr>
          <w:bCs/>
          <w:lang w:val="uk-UA"/>
        </w:rPr>
        <w:t>теми обговорення.</w:t>
      </w:r>
    </w:p>
    <w:p w14:paraId="38DB6DA5" w14:textId="77777777" w:rsidR="00F945E5" w:rsidRPr="005F2CFD" w:rsidRDefault="0096442B" w:rsidP="005F2CFD">
      <w:pPr>
        <w:widowControl w:val="0"/>
        <w:ind w:right="140"/>
        <w:jc w:val="both"/>
        <w:rPr>
          <w:bCs/>
          <w:lang w:val="uk-UA"/>
        </w:rPr>
      </w:pPr>
      <w:r w:rsidRPr="005F2CFD">
        <w:rPr>
          <w:b/>
          <w:bCs/>
          <w:lang w:val="uk-UA"/>
        </w:rPr>
        <w:t>4</w:t>
      </w:r>
      <w:r w:rsidR="00F945E5" w:rsidRPr="005F2CFD">
        <w:rPr>
          <w:b/>
          <w:bCs/>
          <w:lang w:val="uk-UA"/>
        </w:rPr>
        <w:t xml:space="preserve"> бали</w:t>
      </w:r>
      <w:r w:rsidR="00F945E5" w:rsidRPr="005F2CFD">
        <w:rPr>
          <w:lang w:val="uk-UA"/>
        </w:rPr>
        <w:t>:</w:t>
      </w:r>
      <w:r w:rsidR="00FB2446" w:rsidRPr="005F2CFD">
        <w:t xml:space="preserve"> </w:t>
      </w:r>
      <w:r w:rsidR="00F945E5" w:rsidRPr="005F2CFD">
        <w:rPr>
          <w:bCs/>
          <w:lang w:val="uk-UA"/>
        </w:rPr>
        <w:t xml:space="preserve">залученість до дискусії викладачем, неуважність, відсутність достатніх знань </w:t>
      </w:r>
      <w:r w:rsidR="00BC0BFD" w:rsidRPr="005F2CFD">
        <w:rPr>
          <w:bCs/>
          <w:lang w:val="uk-UA"/>
        </w:rPr>
        <w:t>щодо</w:t>
      </w:r>
      <w:r w:rsidR="00F945E5" w:rsidRPr="005F2CFD">
        <w:rPr>
          <w:bCs/>
          <w:lang w:val="uk-UA"/>
        </w:rPr>
        <w:t xml:space="preserve"> предмет</w:t>
      </w:r>
      <w:r w:rsidR="00BC0BFD" w:rsidRPr="005F2CFD">
        <w:rPr>
          <w:bCs/>
          <w:lang w:val="uk-UA"/>
        </w:rPr>
        <w:t>у</w:t>
      </w:r>
      <w:r w:rsidR="00F945E5" w:rsidRPr="005F2CFD">
        <w:rPr>
          <w:bCs/>
          <w:lang w:val="uk-UA"/>
        </w:rPr>
        <w:t xml:space="preserve"> обговорення.</w:t>
      </w:r>
    </w:p>
    <w:p w14:paraId="550A376B" w14:textId="58A217A1" w:rsidR="00F945E5" w:rsidRPr="005F2CFD" w:rsidRDefault="00F945E5" w:rsidP="005F2CFD">
      <w:pPr>
        <w:widowControl w:val="0"/>
        <w:ind w:right="140"/>
        <w:jc w:val="both"/>
        <w:rPr>
          <w:bCs/>
          <w:lang w:val="uk-UA"/>
        </w:rPr>
      </w:pPr>
      <w:r w:rsidRPr="005F2CFD">
        <w:rPr>
          <w:b/>
          <w:bCs/>
          <w:lang w:val="uk-UA"/>
        </w:rPr>
        <w:t>1 бал</w:t>
      </w:r>
      <w:r w:rsidRPr="005F2CFD">
        <w:rPr>
          <w:lang w:val="uk-UA"/>
        </w:rPr>
        <w:t>:</w:t>
      </w:r>
      <w:r w:rsidR="00FB2446" w:rsidRPr="005F2CFD">
        <w:t xml:space="preserve"> </w:t>
      </w:r>
      <w:r w:rsidRPr="005F2CFD">
        <w:rPr>
          <w:bCs/>
          <w:lang w:val="uk-UA"/>
        </w:rPr>
        <w:t>залученість до дискусії викладачем, небажання брати участь в дискусії,</w:t>
      </w:r>
      <w:r w:rsidR="00BC0BFD" w:rsidRPr="005F2CFD">
        <w:rPr>
          <w:bCs/>
          <w:lang w:val="uk-UA"/>
        </w:rPr>
        <w:t xml:space="preserve"> відсутність достатніх знань з</w:t>
      </w:r>
      <w:r w:rsidRPr="005F2CFD">
        <w:rPr>
          <w:bCs/>
          <w:lang w:val="uk-UA"/>
        </w:rPr>
        <w:t xml:space="preserve"> предмет</w:t>
      </w:r>
      <w:r w:rsidR="00BC0BFD" w:rsidRPr="005F2CFD">
        <w:rPr>
          <w:bCs/>
          <w:lang w:val="uk-UA"/>
        </w:rPr>
        <w:t>у</w:t>
      </w:r>
      <w:r w:rsidRPr="005F2CFD">
        <w:rPr>
          <w:bCs/>
          <w:lang w:val="uk-UA"/>
        </w:rPr>
        <w:t xml:space="preserve"> обговорення.</w:t>
      </w:r>
    </w:p>
    <w:p w14:paraId="5D716510" w14:textId="623EEE07" w:rsidR="00364C20" w:rsidRPr="005F2CFD" w:rsidRDefault="00364C20" w:rsidP="005F2CFD">
      <w:pPr>
        <w:widowControl w:val="0"/>
        <w:ind w:right="140"/>
        <w:jc w:val="both"/>
        <w:rPr>
          <w:bCs/>
          <w:lang w:val="uk-UA"/>
        </w:rPr>
      </w:pPr>
    </w:p>
    <w:p w14:paraId="1A281A62" w14:textId="1500ABEA" w:rsidR="00E804BA" w:rsidRPr="005F2CFD" w:rsidRDefault="00E552D0" w:rsidP="00B015F4">
      <w:pPr>
        <w:tabs>
          <w:tab w:val="left" w:pos="284"/>
          <w:tab w:val="left" w:pos="357"/>
          <w:tab w:val="center" w:pos="4253"/>
          <w:tab w:val="center" w:pos="4395"/>
        </w:tabs>
        <w:spacing w:after="160"/>
        <w:ind w:right="140"/>
        <w:jc w:val="center"/>
        <w:rPr>
          <w:b/>
          <w:lang w:val="uk-UA"/>
        </w:rPr>
      </w:pPr>
      <w:r w:rsidRPr="005F2CFD">
        <w:rPr>
          <w:b/>
        </w:rPr>
        <w:t>7</w:t>
      </w:r>
      <w:r w:rsidR="0000248F" w:rsidRPr="005F2CFD">
        <w:rPr>
          <w:b/>
          <w:lang w:val="uk-UA"/>
        </w:rPr>
        <w:t>.</w:t>
      </w:r>
      <w:r w:rsidR="00921E90" w:rsidRPr="005F2CFD">
        <w:rPr>
          <w:b/>
          <w:lang w:val="uk-UA"/>
        </w:rPr>
        <w:t xml:space="preserve"> </w:t>
      </w:r>
      <w:r w:rsidR="00E804BA" w:rsidRPr="005F2CFD">
        <w:rPr>
          <w:b/>
          <w:lang w:val="uk-UA"/>
        </w:rPr>
        <w:t>Політика курсу</w:t>
      </w:r>
    </w:p>
    <w:p w14:paraId="0F88D84D" w14:textId="778C490D" w:rsidR="00E804BA" w:rsidRPr="005F2CFD" w:rsidRDefault="00E552D0" w:rsidP="00B015F4">
      <w:pPr>
        <w:ind w:right="140" w:firstLine="708"/>
        <w:jc w:val="both"/>
        <w:rPr>
          <w:iCs/>
          <w:lang w:val="uk-UA"/>
        </w:rPr>
      </w:pPr>
      <w:r w:rsidRPr="005F2CFD">
        <w:rPr>
          <w:b/>
          <w:lang w:val="uk-UA"/>
        </w:rPr>
        <w:t>7</w:t>
      </w:r>
      <w:r w:rsidR="00E804BA" w:rsidRPr="005F2CFD">
        <w:rPr>
          <w:b/>
          <w:lang w:val="uk-UA"/>
        </w:rPr>
        <w:t>.1</w:t>
      </w:r>
      <w:r w:rsidR="0000248F" w:rsidRPr="005F2CFD">
        <w:rPr>
          <w:b/>
          <w:lang w:val="uk-UA"/>
        </w:rPr>
        <w:t>.</w:t>
      </w:r>
      <w:r w:rsidR="00E804BA" w:rsidRPr="005F2CFD">
        <w:rPr>
          <w:b/>
          <w:lang w:val="uk-UA"/>
        </w:rPr>
        <w:t xml:space="preserve"> Політика щодо академічної доброчесності. </w:t>
      </w:r>
      <w:r w:rsidR="00E804BA" w:rsidRPr="005F2CFD">
        <w:rPr>
          <w:bCs/>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00E804BA" w:rsidRPr="005F2CFD">
        <w:rPr>
          <w:color w:val="000000"/>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5F2CFD">
        <w:rPr>
          <w:color w:val="000000"/>
          <w:lang w:val="uk-UA"/>
        </w:rPr>
        <w:t>)</w:t>
      </w:r>
      <w:r w:rsidR="00E804BA" w:rsidRPr="005F2CFD">
        <w:rPr>
          <w:color w:val="000000"/>
          <w:lang w:val="uk-UA"/>
        </w:rPr>
        <w:t xml:space="preserve"> що</w:t>
      </w:r>
      <w:r w:rsidR="00C84BF4" w:rsidRPr="005F2CFD">
        <w:rPr>
          <w:color w:val="000000"/>
          <w:lang w:val="uk-UA"/>
        </w:rPr>
        <w:t xml:space="preserve"> можуть</w:t>
      </w:r>
      <w:r w:rsidR="00E804BA" w:rsidRPr="005F2CFD">
        <w:rPr>
          <w:color w:val="000000"/>
          <w:lang w:val="uk-UA"/>
        </w:rPr>
        <w:t xml:space="preserve"> використову</w:t>
      </w:r>
      <w:r w:rsidR="00C84BF4" w:rsidRPr="005F2CFD">
        <w:rPr>
          <w:color w:val="000000"/>
          <w:lang w:val="uk-UA"/>
        </w:rPr>
        <w:t>ватися</w:t>
      </w:r>
      <w:r w:rsidR="00E804BA" w:rsidRPr="005F2CFD">
        <w:rPr>
          <w:color w:val="000000"/>
          <w:lang w:val="uk-UA"/>
        </w:rPr>
        <w:t xml:space="preserve"> в освітньому процесі. Політика щодо академічної доброчесності регламентується положенням </w:t>
      </w:r>
      <w:r w:rsidR="00C84BF4" w:rsidRPr="005F2CFD">
        <w:rPr>
          <w:color w:val="000000"/>
          <w:lang w:val="uk-UA"/>
        </w:rPr>
        <w:t>«</w:t>
      </w:r>
      <w:r w:rsidR="00E804BA" w:rsidRPr="005F2CFD">
        <w:rPr>
          <w:color w:val="000000"/>
          <w:lang w:val="uk-UA"/>
        </w:rPr>
        <w:t xml:space="preserve">Положення про систему запобігання та виявлення плагіату у Національному технічному університеті </w:t>
      </w:r>
      <w:r w:rsidR="00C84BF4" w:rsidRPr="005F2CFD">
        <w:rPr>
          <w:color w:val="000000"/>
          <w:lang w:val="uk-UA"/>
        </w:rPr>
        <w:t>«</w:t>
      </w:r>
      <w:r w:rsidR="00E804BA" w:rsidRPr="005F2CFD">
        <w:rPr>
          <w:color w:val="000000"/>
          <w:lang w:val="uk-UA"/>
        </w:rPr>
        <w:t>Дніпровська політехніка</w:t>
      </w:r>
      <w:r w:rsidR="00C84BF4" w:rsidRPr="005F2CFD">
        <w:rPr>
          <w:color w:val="000000"/>
          <w:lang w:val="uk-UA"/>
        </w:rPr>
        <w:t>»</w:t>
      </w:r>
      <w:r w:rsidR="00E804BA" w:rsidRPr="005F2CFD">
        <w:rPr>
          <w:color w:val="000000"/>
          <w:lang w:val="uk-UA"/>
        </w:rPr>
        <w:t xml:space="preserve">. </w:t>
      </w:r>
      <w:r w:rsidR="0021548F" w:rsidRPr="005F2CFD">
        <w:fldChar w:fldCharType="begin"/>
      </w:r>
      <w:r w:rsidR="0021548F" w:rsidRPr="005F2CFD">
        <w:instrText xml:space="preserve"> HYPERLINK "http://www.nmu.org.ua/ua/content/activity/us_documents/System_%20of_prevention_and_detection_of_plagiarism.pdf" </w:instrText>
      </w:r>
      <w:r w:rsidR="0021548F" w:rsidRPr="005F2CFD">
        <w:fldChar w:fldCharType="separate"/>
      </w:r>
      <w:r w:rsidR="00E51771" w:rsidRPr="005F2CFD">
        <w:rPr>
          <w:rStyle w:val="ac"/>
          <w:lang w:val="uk-UA"/>
        </w:rPr>
        <w:t>http://www.nmu.org.ua/ua/content/activity/us_documents/System_</w:t>
      </w:r>
      <w:r w:rsidR="00E51771" w:rsidRPr="005F2CFD">
        <w:rPr>
          <w:rStyle w:val="ac"/>
          <w:lang w:val="en-US"/>
        </w:rPr>
        <w:t xml:space="preserve"> </w:t>
      </w:r>
      <w:r w:rsidR="00E51771" w:rsidRPr="005F2CFD">
        <w:rPr>
          <w:rStyle w:val="ac"/>
          <w:lang w:val="uk-UA"/>
        </w:rPr>
        <w:t>of_prevention_and_detection_of_plagiarism.pdf</w:t>
      </w:r>
      <w:r w:rsidR="0021548F" w:rsidRPr="005F2CFD">
        <w:rPr>
          <w:rStyle w:val="ac"/>
          <w:lang w:val="uk-UA"/>
        </w:rPr>
        <w:fldChar w:fldCharType="end"/>
      </w:r>
      <w:r w:rsidR="00E804BA" w:rsidRPr="005F2CFD">
        <w:rPr>
          <w:color w:val="000000"/>
          <w:lang w:val="uk-UA"/>
        </w:rPr>
        <w:t xml:space="preserve">. </w:t>
      </w:r>
    </w:p>
    <w:p w14:paraId="0FDECC61" w14:textId="77777777" w:rsidR="00E804BA" w:rsidRPr="005F2CFD" w:rsidRDefault="00E804BA" w:rsidP="00B015F4">
      <w:pPr>
        <w:ind w:right="140" w:firstLine="708"/>
        <w:jc w:val="both"/>
        <w:rPr>
          <w:bCs/>
          <w:lang w:val="uk-UA"/>
        </w:rPr>
      </w:pPr>
      <w:r w:rsidRPr="005F2CFD">
        <w:rPr>
          <w:bCs/>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715366DF" w14:textId="77777777" w:rsidR="00E804BA" w:rsidRPr="005F2CFD" w:rsidRDefault="00E804BA" w:rsidP="005F2CFD">
      <w:pPr>
        <w:ind w:right="140"/>
        <w:jc w:val="both"/>
        <w:rPr>
          <w:bCs/>
          <w:lang w:val="uk-UA"/>
        </w:rPr>
      </w:pPr>
    </w:p>
    <w:p w14:paraId="279E7DB6" w14:textId="7970EDBD" w:rsidR="00E804BA" w:rsidRPr="005F2CFD" w:rsidRDefault="00E51771" w:rsidP="00B015F4">
      <w:pPr>
        <w:ind w:right="140" w:firstLine="708"/>
        <w:jc w:val="both"/>
        <w:rPr>
          <w:b/>
          <w:lang w:val="uk-UA"/>
        </w:rPr>
      </w:pPr>
      <w:r w:rsidRPr="005F2CFD">
        <w:rPr>
          <w:b/>
        </w:rPr>
        <w:t>7</w:t>
      </w:r>
      <w:r w:rsidR="00E804BA" w:rsidRPr="005F2CFD">
        <w:rPr>
          <w:b/>
          <w:lang w:val="uk-UA"/>
        </w:rPr>
        <w:t>.2</w:t>
      </w:r>
      <w:r w:rsidR="0000248F" w:rsidRPr="005F2CFD">
        <w:rPr>
          <w:b/>
          <w:lang w:val="uk-UA"/>
        </w:rPr>
        <w:t>.</w:t>
      </w:r>
      <w:r w:rsidR="00921E90" w:rsidRPr="005F2CFD">
        <w:rPr>
          <w:b/>
          <w:lang w:val="uk-UA"/>
        </w:rPr>
        <w:t xml:space="preserve"> </w:t>
      </w:r>
      <w:r w:rsidR="00E804BA" w:rsidRPr="005F2CFD">
        <w:rPr>
          <w:b/>
          <w:lang w:val="uk-UA"/>
        </w:rPr>
        <w:t>Комунікаційна політика</w:t>
      </w:r>
    </w:p>
    <w:p w14:paraId="06497CF9" w14:textId="77777777" w:rsidR="00E804BA" w:rsidRPr="005F2CFD" w:rsidRDefault="00E804BA" w:rsidP="00B015F4">
      <w:pPr>
        <w:ind w:right="140" w:firstLine="708"/>
        <w:jc w:val="both"/>
        <w:rPr>
          <w:bCs/>
          <w:lang w:val="uk-UA"/>
        </w:rPr>
      </w:pPr>
      <w:r w:rsidRPr="005F2CFD">
        <w:rPr>
          <w:bCs/>
          <w:lang w:val="uk-UA"/>
        </w:rPr>
        <w:t xml:space="preserve">Здобувачі вищої освіти повинні мати активовану університетську пошту. </w:t>
      </w:r>
    </w:p>
    <w:p w14:paraId="4C4C055E" w14:textId="77777777" w:rsidR="00C84BF4" w:rsidRPr="005F2CFD" w:rsidRDefault="00E804BA" w:rsidP="00B015F4">
      <w:pPr>
        <w:ind w:right="140" w:firstLine="708"/>
        <w:jc w:val="both"/>
        <w:rPr>
          <w:bCs/>
          <w:lang w:val="uk-UA"/>
        </w:rPr>
      </w:pPr>
      <w:r w:rsidRPr="005F2CFD">
        <w:rPr>
          <w:bCs/>
          <w:lang w:val="uk-UA"/>
        </w:rPr>
        <w:t xml:space="preserve">Обов’язком здобувача вищої освіти є перевірка один раз на тиждень (щонеділі) поштової скриньки на </w:t>
      </w:r>
      <w:r w:rsidR="00C84BF4" w:rsidRPr="005F2CFD">
        <w:rPr>
          <w:bCs/>
          <w:lang w:val="en-US"/>
        </w:rPr>
        <w:t>Office</w:t>
      </w:r>
      <w:r w:rsidRPr="005F2CFD">
        <w:rPr>
          <w:bCs/>
          <w:lang w:val="uk-UA"/>
        </w:rPr>
        <w:t>365 та відвідування групи</w:t>
      </w:r>
      <w:r w:rsidR="000C27AE" w:rsidRPr="005F2CFD">
        <w:rPr>
          <w:bCs/>
          <w:lang w:val="uk-UA"/>
        </w:rPr>
        <w:t xml:space="preserve"> </w:t>
      </w:r>
      <w:r w:rsidR="00C84BF4" w:rsidRPr="005F2CFD">
        <w:rPr>
          <w:bCs/>
          <w:lang w:val="uk-UA"/>
        </w:rPr>
        <w:t>дисципліни</w:t>
      </w:r>
      <w:r w:rsidRPr="005F2CFD">
        <w:rPr>
          <w:bCs/>
          <w:lang w:val="uk-UA"/>
        </w:rPr>
        <w:t xml:space="preserve"> у </w:t>
      </w:r>
      <w:proofErr w:type="spellStart"/>
      <w:r w:rsidR="00C84BF4" w:rsidRPr="005F2CFD">
        <w:rPr>
          <w:bCs/>
          <w:lang w:val="en-US"/>
        </w:rPr>
        <w:t>MicrosoftTeams</w:t>
      </w:r>
      <w:proofErr w:type="spellEnd"/>
      <w:r w:rsidR="00C84BF4" w:rsidRPr="005F2CFD">
        <w:rPr>
          <w:bCs/>
          <w:lang w:val="uk-UA"/>
        </w:rPr>
        <w:t>.</w:t>
      </w:r>
    </w:p>
    <w:p w14:paraId="1B76C7BC" w14:textId="4B872E26" w:rsidR="00C84BF4" w:rsidRPr="005F2CFD" w:rsidRDefault="00C84BF4" w:rsidP="00B015F4">
      <w:pPr>
        <w:ind w:right="140" w:firstLine="708"/>
        <w:jc w:val="both"/>
        <w:rPr>
          <w:bCs/>
          <w:lang w:val="uk-UA"/>
        </w:rPr>
      </w:pPr>
      <w:r w:rsidRPr="005F2CFD">
        <w:rPr>
          <w:bCs/>
          <w:lang w:val="uk-UA"/>
        </w:rPr>
        <w:t xml:space="preserve">Рекомендуємо створити профілі та підписатися на сторінки кафедри обліку і аудиту у </w:t>
      </w:r>
      <w:r w:rsidRPr="005F2CFD">
        <w:rPr>
          <w:bCs/>
          <w:lang w:val="en-US"/>
        </w:rPr>
        <w:t>Facebook</w:t>
      </w:r>
      <w:r w:rsidRPr="005F2CFD">
        <w:rPr>
          <w:bCs/>
          <w:lang w:val="uk-UA"/>
        </w:rPr>
        <w:t xml:space="preserve">, </w:t>
      </w:r>
      <w:r w:rsidRPr="005F2CFD">
        <w:rPr>
          <w:bCs/>
          <w:lang w:val="en-US"/>
        </w:rPr>
        <w:t>Instagram</w:t>
      </w:r>
      <w:r w:rsidR="00E804BA" w:rsidRPr="005F2CFD">
        <w:rPr>
          <w:bCs/>
          <w:lang w:val="uk-UA"/>
        </w:rPr>
        <w:t>.</w:t>
      </w:r>
    </w:p>
    <w:p w14:paraId="36D92FF2" w14:textId="1C023894" w:rsidR="00E804BA" w:rsidRPr="005F2CFD" w:rsidRDefault="00E804BA" w:rsidP="00B015F4">
      <w:pPr>
        <w:ind w:right="140" w:firstLine="708"/>
        <w:jc w:val="both"/>
        <w:rPr>
          <w:bCs/>
          <w:lang w:val="uk-UA"/>
        </w:rPr>
      </w:pPr>
      <w:r w:rsidRPr="005F2CFD">
        <w:rPr>
          <w:bCs/>
          <w:lang w:val="uk-UA"/>
        </w:rPr>
        <w:t xml:space="preserve">Протягом самостійної роботи обов’язком здобувача вищої освіти є робота </w:t>
      </w:r>
      <w:r w:rsidR="00C84BF4" w:rsidRPr="005F2CFD">
        <w:rPr>
          <w:bCs/>
          <w:lang w:val="uk-UA"/>
        </w:rPr>
        <w:t xml:space="preserve">у рамках дисципліни дистанційно у додатку </w:t>
      </w:r>
      <w:r w:rsidR="00C84BF4" w:rsidRPr="005F2CFD">
        <w:rPr>
          <w:bCs/>
          <w:lang w:val="en-US"/>
        </w:rPr>
        <w:t>Microsoft</w:t>
      </w:r>
      <w:r w:rsidR="006F09E3" w:rsidRPr="005F2CFD">
        <w:rPr>
          <w:bCs/>
          <w:lang w:val="uk-UA"/>
        </w:rPr>
        <w:t xml:space="preserve"> </w:t>
      </w:r>
      <w:r w:rsidR="00C84BF4" w:rsidRPr="005F2CFD">
        <w:rPr>
          <w:bCs/>
          <w:lang w:val="en-US"/>
        </w:rPr>
        <w:t>Moodle</w:t>
      </w:r>
      <w:r w:rsidRPr="005F2CFD">
        <w:rPr>
          <w:bCs/>
          <w:lang w:val="uk-UA"/>
        </w:rPr>
        <w:t xml:space="preserve"> (</w:t>
      </w:r>
      <w:hyperlink r:id="rId21" w:history="1">
        <w:r w:rsidRPr="005F2CFD">
          <w:rPr>
            <w:rStyle w:val="ac"/>
            <w:lang w:val="uk-UA"/>
          </w:rPr>
          <w:t>www.do.nmu.org.ua</w:t>
        </w:r>
      </w:hyperlink>
      <w:r w:rsidRPr="005F2CFD">
        <w:rPr>
          <w:bCs/>
          <w:lang w:val="uk-UA"/>
        </w:rPr>
        <w:t xml:space="preserve"> )</w:t>
      </w:r>
      <w:r w:rsidR="00C84BF4" w:rsidRPr="005F2CFD">
        <w:rPr>
          <w:bCs/>
          <w:lang w:val="uk-UA"/>
        </w:rPr>
        <w:t>.</w:t>
      </w:r>
    </w:p>
    <w:p w14:paraId="451116AE" w14:textId="1C415844" w:rsidR="00E804BA" w:rsidRPr="005F2CFD" w:rsidRDefault="000C27AE" w:rsidP="005F2CFD">
      <w:pPr>
        <w:ind w:right="140"/>
        <w:jc w:val="both"/>
        <w:rPr>
          <w:bCs/>
          <w:lang w:val="uk-UA"/>
        </w:rPr>
      </w:pPr>
      <w:r w:rsidRPr="005F2CFD">
        <w:rPr>
          <w:bCs/>
          <w:lang w:val="uk-UA"/>
        </w:rPr>
        <w:lastRenderedPageBreak/>
        <w:t xml:space="preserve"> </w:t>
      </w:r>
      <w:r w:rsidR="00B06949" w:rsidRPr="005F2CFD">
        <w:rPr>
          <w:bCs/>
          <w:lang w:val="uk-UA"/>
        </w:rPr>
        <w:tab/>
      </w:r>
      <w:r w:rsidRPr="005F2CFD">
        <w:rPr>
          <w:bCs/>
          <w:lang w:val="uk-UA"/>
        </w:rPr>
        <w:t xml:space="preserve"> </w:t>
      </w:r>
      <w:r w:rsidR="00E804BA" w:rsidRPr="005F2CFD">
        <w:rPr>
          <w:bCs/>
          <w:lang w:val="uk-UA"/>
        </w:rPr>
        <w:t>Усі письмові запитання до викладач</w:t>
      </w:r>
      <w:r w:rsidR="00A5102E" w:rsidRPr="005F2CFD">
        <w:rPr>
          <w:bCs/>
          <w:lang w:val="uk-UA"/>
        </w:rPr>
        <w:t>а</w:t>
      </w:r>
      <w:r w:rsidR="00E804BA" w:rsidRPr="005F2CFD">
        <w:rPr>
          <w:bCs/>
          <w:lang w:val="uk-UA"/>
        </w:rPr>
        <w:t xml:space="preserve"> стосовно </w:t>
      </w:r>
      <w:r w:rsidR="00C84BF4" w:rsidRPr="005F2CFD">
        <w:rPr>
          <w:bCs/>
          <w:lang w:val="uk-UA"/>
        </w:rPr>
        <w:t>дисципліни</w:t>
      </w:r>
      <w:r w:rsidR="00E804BA" w:rsidRPr="005F2CFD">
        <w:rPr>
          <w:bCs/>
          <w:lang w:val="uk-UA"/>
        </w:rPr>
        <w:t xml:space="preserve"> мають надсилатися на університетську електронну пошту або до групи в </w:t>
      </w:r>
      <w:r w:rsidR="00C84BF4" w:rsidRPr="005F2CFD">
        <w:rPr>
          <w:bCs/>
          <w:lang w:val="en-US"/>
        </w:rPr>
        <w:t>Teams</w:t>
      </w:r>
      <w:r w:rsidR="00E804BA" w:rsidRPr="005F2CFD">
        <w:rPr>
          <w:bCs/>
          <w:lang w:val="uk-UA"/>
        </w:rPr>
        <w:t>.</w:t>
      </w:r>
    </w:p>
    <w:p w14:paraId="3B9FDACB" w14:textId="77777777" w:rsidR="00C84BF4" w:rsidRPr="005F2CFD" w:rsidRDefault="00C84BF4" w:rsidP="005F2CFD">
      <w:pPr>
        <w:ind w:right="140"/>
        <w:jc w:val="both"/>
        <w:rPr>
          <w:bCs/>
          <w:lang w:val="uk-UA"/>
        </w:rPr>
      </w:pPr>
    </w:p>
    <w:p w14:paraId="273EE03E" w14:textId="2869FEBD" w:rsidR="00E804BA" w:rsidRPr="005F2CFD" w:rsidRDefault="00E51771" w:rsidP="00B015F4">
      <w:pPr>
        <w:ind w:right="140" w:firstLine="708"/>
        <w:rPr>
          <w:b/>
          <w:lang w:val="uk-UA"/>
        </w:rPr>
      </w:pPr>
      <w:r w:rsidRPr="005F2CFD">
        <w:rPr>
          <w:b/>
        </w:rPr>
        <w:t>7</w:t>
      </w:r>
      <w:r w:rsidR="00E804BA" w:rsidRPr="005F2CFD">
        <w:rPr>
          <w:b/>
          <w:lang w:val="uk-UA"/>
        </w:rPr>
        <w:t>.3</w:t>
      </w:r>
      <w:r w:rsidR="0000248F" w:rsidRPr="005F2CFD">
        <w:rPr>
          <w:b/>
          <w:lang w:val="uk-UA"/>
        </w:rPr>
        <w:t>.</w:t>
      </w:r>
      <w:r w:rsidR="00E804BA" w:rsidRPr="005F2CFD">
        <w:rPr>
          <w:b/>
          <w:lang w:val="uk-UA"/>
        </w:rPr>
        <w:t xml:space="preserve"> Політика щодо перескладання</w:t>
      </w:r>
    </w:p>
    <w:p w14:paraId="322D657E" w14:textId="11E3DBA8" w:rsidR="00E804BA" w:rsidRPr="005F2CFD" w:rsidRDefault="00E804BA" w:rsidP="00B015F4">
      <w:pPr>
        <w:ind w:right="140" w:firstLine="708"/>
        <w:jc w:val="both"/>
        <w:rPr>
          <w:lang w:val="uk-UA"/>
        </w:rPr>
      </w:pPr>
      <w:r w:rsidRPr="005F2CFD">
        <w:rPr>
          <w:lang w:val="uk-UA"/>
        </w:rPr>
        <w:t xml:space="preserve">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w:t>
      </w:r>
      <w:r w:rsidR="00D62C34" w:rsidRPr="005F2CFD">
        <w:rPr>
          <w:lang w:val="uk-UA"/>
        </w:rPr>
        <w:t>лист непрацездатності</w:t>
      </w:r>
      <w:r w:rsidRPr="005F2CFD">
        <w:rPr>
          <w:lang w:val="uk-UA"/>
        </w:rPr>
        <w:t>).</w:t>
      </w:r>
    </w:p>
    <w:p w14:paraId="129B6ABE" w14:textId="77777777" w:rsidR="00E804BA" w:rsidRPr="005F2CFD" w:rsidRDefault="00E804BA" w:rsidP="005F2CFD">
      <w:pPr>
        <w:ind w:right="140"/>
        <w:jc w:val="both"/>
        <w:rPr>
          <w:b/>
          <w:bCs/>
          <w:lang w:val="uk-UA"/>
        </w:rPr>
      </w:pPr>
    </w:p>
    <w:p w14:paraId="6F5AB7F0" w14:textId="1144C23B" w:rsidR="00E804BA" w:rsidRPr="005F2CFD" w:rsidRDefault="00E51771" w:rsidP="00B015F4">
      <w:pPr>
        <w:ind w:right="140" w:firstLine="708"/>
        <w:rPr>
          <w:b/>
          <w:bCs/>
          <w:lang w:val="uk-UA"/>
        </w:rPr>
      </w:pPr>
      <w:r w:rsidRPr="005F2CFD">
        <w:rPr>
          <w:b/>
          <w:bCs/>
          <w:lang w:val="uk-UA"/>
        </w:rPr>
        <w:t>7</w:t>
      </w:r>
      <w:r w:rsidR="00E804BA" w:rsidRPr="005F2CFD">
        <w:rPr>
          <w:b/>
          <w:bCs/>
          <w:lang w:val="uk-UA"/>
        </w:rPr>
        <w:t>.4</w:t>
      </w:r>
      <w:r w:rsidR="0000248F" w:rsidRPr="005F2CFD">
        <w:rPr>
          <w:b/>
          <w:bCs/>
          <w:lang w:val="uk-UA"/>
        </w:rPr>
        <w:t>.</w:t>
      </w:r>
      <w:r w:rsidR="00E804BA" w:rsidRPr="005F2CFD">
        <w:rPr>
          <w:b/>
          <w:bCs/>
          <w:lang w:val="uk-UA"/>
        </w:rPr>
        <w:t xml:space="preserve"> Відвідування занять</w:t>
      </w:r>
    </w:p>
    <w:p w14:paraId="064F65E1" w14:textId="77777777" w:rsidR="001B67B9" w:rsidRPr="005F2CFD" w:rsidRDefault="00E804BA" w:rsidP="00B015F4">
      <w:pPr>
        <w:ind w:right="140" w:firstLine="708"/>
        <w:jc w:val="both"/>
        <w:rPr>
          <w:lang w:val="uk-UA"/>
        </w:rPr>
      </w:pPr>
      <w:r w:rsidRPr="005F2CFD">
        <w:rPr>
          <w:lang w:val="uk-UA"/>
        </w:rPr>
        <w:t xml:space="preserve">Для здобувачів вищої освіти денної форми відвідування занять є обов’язковим. </w:t>
      </w:r>
    </w:p>
    <w:p w14:paraId="2F042D99" w14:textId="77777777" w:rsidR="001B67B9" w:rsidRPr="005F2CFD" w:rsidRDefault="00E804BA" w:rsidP="00B015F4">
      <w:pPr>
        <w:ind w:right="140" w:firstLine="708"/>
        <w:jc w:val="both"/>
        <w:rPr>
          <w:lang w:val="uk-UA"/>
        </w:rPr>
      </w:pPr>
      <w:r w:rsidRPr="005F2CFD">
        <w:rPr>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14:paraId="4E561DA6" w14:textId="77777777" w:rsidR="001B67B9" w:rsidRPr="005F2CFD" w:rsidRDefault="00E804BA" w:rsidP="00B015F4">
      <w:pPr>
        <w:ind w:right="140" w:firstLine="708"/>
        <w:jc w:val="both"/>
        <w:rPr>
          <w:lang w:val="uk-UA"/>
        </w:rPr>
      </w:pPr>
      <w:r w:rsidRPr="005F2CFD">
        <w:rPr>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14:paraId="58BC45B1" w14:textId="1BAADAC2" w:rsidR="001B67B9" w:rsidRPr="005F2CFD" w:rsidRDefault="00E804BA" w:rsidP="00B015F4">
      <w:pPr>
        <w:ind w:right="140" w:firstLine="708"/>
        <w:jc w:val="both"/>
        <w:rPr>
          <w:lang w:val="uk-UA"/>
        </w:rPr>
      </w:pPr>
      <w:r w:rsidRPr="005F2CFD">
        <w:rPr>
          <w:lang w:val="uk-UA"/>
        </w:rPr>
        <w:t>Якщо здобувач</w:t>
      </w:r>
      <w:r w:rsidR="00B06949" w:rsidRPr="005F2CFD">
        <w:rPr>
          <w:lang w:val="uk-UA"/>
        </w:rPr>
        <w:t>(і)</w:t>
      </w:r>
      <w:r w:rsidRPr="005F2CFD">
        <w:rPr>
          <w:lang w:val="uk-UA"/>
        </w:rPr>
        <w:t xml:space="preserve"> вищої освіти захворів, </w:t>
      </w:r>
      <w:r w:rsidR="00B06949" w:rsidRPr="005F2CFD">
        <w:rPr>
          <w:lang w:val="uk-UA"/>
        </w:rPr>
        <w:t xml:space="preserve">їм </w:t>
      </w:r>
      <w:r w:rsidRPr="005F2CFD">
        <w:rPr>
          <w:lang w:val="uk-UA"/>
        </w:rPr>
        <w:t>рекомендує</w:t>
      </w:r>
      <w:r w:rsidR="00B06949" w:rsidRPr="005F2CFD">
        <w:rPr>
          <w:lang w:val="uk-UA"/>
        </w:rPr>
        <w:t>ться</w:t>
      </w:r>
      <w:r w:rsidRPr="005F2CFD">
        <w:rPr>
          <w:lang w:val="uk-UA"/>
        </w:rPr>
        <w:t xml:space="preserve"> залишатися вдома і навчатися за допомогою дистанційної платформи. </w:t>
      </w:r>
    </w:p>
    <w:p w14:paraId="49CA6FB7" w14:textId="77777777" w:rsidR="001B67B9" w:rsidRPr="005F2CFD" w:rsidRDefault="00E804BA" w:rsidP="00B015F4">
      <w:pPr>
        <w:ind w:right="140" w:firstLine="708"/>
        <w:jc w:val="both"/>
        <w:rPr>
          <w:lang w:val="uk-UA"/>
        </w:rPr>
      </w:pPr>
      <w:r w:rsidRPr="005F2CFD">
        <w:rPr>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14:paraId="762CA634" w14:textId="77777777" w:rsidR="00E804BA" w:rsidRPr="005F2CFD" w:rsidRDefault="001B67B9" w:rsidP="00B015F4">
      <w:pPr>
        <w:ind w:right="140" w:firstLine="708"/>
        <w:jc w:val="both"/>
        <w:rPr>
          <w:lang w:val="uk-UA"/>
        </w:rPr>
      </w:pPr>
      <w:r w:rsidRPr="005F2CFD">
        <w:rPr>
          <w:lang w:val="uk-UA"/>
        </w:rPr>
        <w:t>О</w:t>
      </w:r>
      <w:r w:rsidR="00E804BA" w:rsidRPr="005F2CFD">
        <w:rPr>
          <w:lang w:val="uk-UA"/>
        </w:rPr>
        <w:t>цінки неможли</w:t>
      </w:r>
      <w:r w:rsidRPr="005F2CFD">
        <w:rPr>
          <w:lang w:val="uk-UA"/>
        </w:rPr>
        <w:t>во отримати під час консультацій або інших додаткових годин спілкування з викладачем</w:t>
      </w:r>
      <w:r w:rsidR="00E804BA" w:rsidRPr="005F2CFD">
        <w:rPr>
          <w:lang w:val="uk-UA"/>
        </w:rPr>
        <w:t>. За об’єктивних причин (наприклад, міжнародна мобільність) навчання може відбуватись дистанційно - в онлайн-формі, за погодженням з викладачем.</w:t>
      </w:r>
    </w:p>
    <w:p w14:paraId="4665E270" w14:textId="77777777" w:rsidR="00B015F4" w:rsidRDefault="00B015F4" w:rsidP="00B015F4">
      <w:pPr>
        <w:ind w:right="140" w:firstLine="708"/>
        <w:jc w:val="both"/>
        <w:rPr>
          <w:b/>
          <w:bCs/>
          <w:lang w:val="uk-UA"/>
        </w:rPr>
      </w:pPr>
    </w:p>
    <w:p w14:paraId="21879D9A" w14:textId="78112FDB" w:rsidR="00E804BA" w:rsidRPr="005F2CFD" w:rsidRDefault="00A66161" w:rsidP="00B015F4">
      <w:pPr>
        <w:ind w:right="140" w:firstLine="708"/>
        <w:jc w:val="both"/>
        <w:rPr>
          <w:lang w:val="uk-UA"/>
        </w:rPr>
      </w:pPr>
      <w:r w:rsidRPr="005F2CFD">
        <w:rPr>
          <w:b/>
          <w:bCs/>
          <w:lang w:val="uk-UA"/>
        </w:rPr>
        <w:t>7</w:t>
      </w:r>
      <w:r w:rsidR="00E804BA" w:rsidRPr="005F2CFD">
        <w:rPr>
          <w:b/>
          <w:bCs/>
          <w:lang w:val="uk-UA"/>
        </w:rPr>
        <w:t>.</w:t>
      </w:r>
      <w:r w:rsidR="00A5102E" w:rsidRPr="005F2CFD">
        <w:rPr>
          <w:b/>
          <w:bCs/>
          <w:lang w:val="uk-UA"/>
        </w:rPr>
        <w:t>5.</w:t>
      </w:r>
      <w:r w:rsidR="00E804BA" w:rsidRPr="005F2CFD">
        <w:rPr>
          <w:b/>
          <w:bCs/>
          <w:lang w:val="uk-UA"/>
        </w:rPr>
        <w:t xml:space="preserve"> Політика щодо оскарження оцінювання</w:t>
      </w:r>
      <w:r w:rsidR="00E804BA" w:rsidRPr="005F2CFD">
        <w:rPr>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14:paraId="77AF4E5E" w14:textId="77777777" w:rsidR="00B015F4" w:rsidRDefault="00B015F4" w:rsidP="00B015F4">
      <w:pPr>
        <w:ind w:right="140" w:firstLine="708"/>
        <w:jc w:val="both"/>
        <w:rPr>
          <w:b/>
          <w:bCs/>
          <w:lang w:val="uk-UA"/>
        </w:rPr>
      </w:pPr>
    </w:p>
    <w:p w14:paraId="604AFFE4" w14:textId="4DACC285" w:rsidR="00952D15" w:rsidRPr="005F2CFD" w:rsidRDefault="0005257F" w:rsidP="00B015F4">
      <w:pPr>
        <w:ind w:right="140" w:firstLine="708"/>
        <w:jc w:val="both"/>
        <w:rPr>
          <w:lang w:val="uk-UA"/>
        </w:rPr>
      </w:pPr>
      <w:r w:rsidRPr="005F2CFD">
        <w:rPr>
          <w:b/>
          <w:bCs/>
          <w:lang w:val="uk-UA"/>
        </w:rPr>
        <w:t>7</w:t>
      </w:r>
      <w:r w:rsidR="00E804BA" w:rsidRPr="005F2CFD">
        <w:rPr>
          <w:b/>
          <w:bCs/>
          <w:lang w:val="uk-UA"/>
        </w:rPr>
        <w:t>.</w:t>
      </w:r>
      <w:r w:rsidR="00A5102E" w:rsidRPr="005F2CFD">
        <w:rPr>
          <w:b/>
          <w:bCs/>
          <w:lang w:val="uk-UA"/>
        </w:rPr>
        <w:t>6</w:t>
      </w:r>
      <w:r w:rsidR="00E804BA" w:rsidRPr="005F2CFD">
        <w:rPr>
          <w:b/>
          <w:bCs/>
          <w:lang w:val="uk-UA"/>
        </w:rPr>
        <w:t>. Бонуси.</w:t>
      </w:r>
      <w:r w:rsidR="00CE67A2" w:rsidRPr="005F2CFD">
        <w:rPr>
          <w:b/>
          <w:bCs/>
          <w:lang w:val="uk-UA"/>
        </w:rPr>
        <w:t xml:space="preserve"> </w:t>
      </w:r>
      <w:r w:rsidR="00E804BA" w:rsidRPr="005F2CFD">
        <w:rPr>
          <w:lang w:val="uk-UA"/>
        </w:rPr>
        <w:t xml:space="preserve">Здобувачі вищої освіти, які регулярно відвідували </w:t>
      </w:r>
      <w:r w:rsidR="00D62C34" w:rsidRPr="005F2CFD">
        <w:rPr>
          <w:lang w:val="uk-UA"/>
        </w:rPr>
        <w:t xml:space="preserve">практичні заняття </w:t>
      </w:r>
      <w:r w:rsidR="00E804BA" w:rsidRPr="005F2CFD">
        <w:rPr>
          <w:lang w:val="uk-UA"/>
        </w:rPr>
        <w:t>(мають не більше двох пропусків без поважних причин) та</w:t>
      </w:r>
      <w:r w:rsidR="00D62C34" w:rsidRPr="005F2CFD">
        <w:rPr>
          <w:lang w:val="uk-UA"/>
        </w:rPr>
        <w:t>, або своєчасно виконували усі завдання онлайн</w:t>
      </w:r>
      <w:r w:rsidR="00E804BA" w:rsidRPr="005F2CFD">
        <w:rPr>
          <w:lang w:val="uk-UA"/>
        </w:rPr>
        <w:t xml:space="preserve"> отримують додатково 2 бали до результатів оцінювання до підсумкової оцінки.</w:t>
      </w:r>
      <w:r w:rsidR="00952D15" w:rsidRPr="005F2CFD">
        <w:rPr>
          <w:lang w:val="uk-UA"/>
        </w:rPr>
        <w:t xml:space="preserve"> Студенти, які протягом семестру підготують та </w:t>
      </w:r>
      <w:proofErr w:type="spellStart"/>
      <w:r w:rsidR="00952D15" w:rsidRPr="005F2CFD">
        <w:rPr>
          <w:lang w:val="uk-UA"/>
        </w:rPr>
        <w:t>подадуть</w:t>
      </w:r>
      <w:proofErr w:type="spellEnd"/>
      <w:r w:rsidR="00952D15" w:rsidRPr="005F2CFD">
        <w:rPr>
          <w:lang w:val="uk-UA"/>
        </w:rPr>
        <w:t xml:space="preserve"> до публікації наукову статтю за тематикою дисципліни у фахове видання України або іншої країни</w:t>
      </w:r>
      <w:r w:rsidR="00FF66E7" w:rsidRPr="005F2CFD">
        <w:rPr>
          <w:lang w:val="uk-UA"/>
        </w:rPr>
        <w:t>,</w:t>
      </w:r>
      <w:r w:rsidR="00952D15" w:rsidRPr="005F2CFD">
        <w:rPr>
          <w:lang w:val="uk-UA"/>
        </w:rPr>
        <w:t xml:space="preserve"> можуть отримати додатково 25 балів, але не більше підсумку у 100 балів за дисципліну.</w:t>
      </w:r>
    </w:p>
    <w:p w14:paraId="0CF47289" w14:textId="77777777" w:rsidR="00B015F4" w:rsidRDefault="00B015F4" w:rsidP="00B015F4">
      <w:pPr>
        <w:ind w:right="140" w:firstLine="708"/>
        <w:jc w:val="both"/>
        <w:rPr>
          <w:b/>
          <w:lang w:val="uk-UA"/>
        </w:rPr>
      </w:pPr>
    </w:p>
    <w:p w14:paraId="318D6A8F" w14:textId="1B5E5520" w:rsidR="00E804BA" w:rsidRPr="005F2CFD" w:rsidRDefault="0005257F" w:rsidP="00B015F4">
      <w:pPr>
        <w:ind w:right="140" w:firstLine="708"/>
        <w:jc w:val="both"/>
        <w:rPr>
          <w:lang w:val="uk-UA"/>
        </w:rPr>
      </w:pPr>
      <w:r w:rsidRPr="005F2CFD">
        <w:rPr>
          <w:b/>
          <w:lang w:val="uk-UA"/>
        </w:rPr>
        <w:lastRenderedPageBreak/>
        <w:t>7</w:t>
      </w:r>
      <w:r w:rsidR="00E804BA" w:rsidRPr="005F2CFD">
        <w:rPr>
          <w:b/>
          <w:lang w:val="uk-UA"/>
        </w:rPr>
        <w:t>.</w:t>
      </w:r>
      <w:r w:rsidR="00A5102E" w:rsidRPr="005F2CFD">
        <w:rPr>
          <w:b/>
          <w:lang w:val="uk-UA"/>
        </w:rPr>
        <w:t>7</w:t>
      </w:r>
      <w:r w:rsidR="00E804BA" w:rsidRPr="005F2CFD">
        <w:rPr>
          <w:b/>
          <w:lang w:val="uk-UA"/>
        </w:rPr>
        <w:t>. Участь в анкетуванні.</w:t>
      </w:r>
      <w:r w:rsidR="00E804BA" w:rsidRPr="005F2CFD">
        <w:rPr>
          <w:bCs/>
          <w:lang w:val="uk-UA"/>
        </w:rPr>
        <w:t xml:space="preserve"> Наприкінці вивчення курсу та перед початком сесії здобувача</w:t>
      </w:r>
      <w:r w:rsidR="001B67B9" w:rsidRPr="005F2CFD">
        <w:rPr>
          <w:bCs/>
          <w:lang w:val="uk-UA"/>
        </w:rPr>
        <w:t>м</w:t>
      </w:r>
      <w:r w:rsidR="00E804BA" w:rsidRPr="005F2CFD">
        <w:rPr>
          <w:bCs/>
          <w:lang w:val="uk-UA"/>
        </w:rPr>
        <w:t xml:space="preserve"> вищої освіти</w:t>
      </w:r>
      <w:r w:rsidR="00CE67A2" w:rsidRPr="005F2CFD">
        <w:rPr>
          <w:bCs/>
          <w:lang w:val="uk-UA"/>
        </w:rPr>
        <w:t xml:space="preserve"> </w:t>
      </w:r>
      <w:r w:rsidR="00E804BA" w:rsidRPr="005F2CFD">
        <w:rPr>
          <w:bCs/>
          <w:lang w:val="uk-UA"/>
        </w:rPr>
        <w:t xml:space="preserve">буде запропоновано анонімно заповнити електронні анкети (Microsoft </w:t>
      </w:r>
      <w:proofErr w:type="spellStart"/>
      <w:r w:rsidR="00E804BA" w:rsidRPr="005F2CFD">
        <w:rPr>
          <w:bCs/>
          <w:lang w:val="uk-UA"/>
        </w:rPr>
        <w:t>Forms</w:t>
      </w:r>
      <w:proofErr w:type="spellEnd"/>
      <w:r w:rsidR="00E804BA" w:rsidRPr="005F2CFD">
        <w:rPr>
          <w:bCs/>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00E804BA" w:rsidRPr="005F2CFD">
        <w:rPr>
          <w:lang w:val="uk-UA"/>
        </w:rPr>
        <w:t xml:space="preserve">дієвість застосованих методів викладання та врахувати ваші пропозиції стосовно покращення змісту навчальної дисципліни. </w:t>
      </w:r>
    </w:p>
    <w:p w14:paraId="193DC3B9" w14:textId="77777777" w:rsidR="00A54F27" w:rsidRPr="005F2CFD" w:rsidRDefault="00A54F27" w:rsidP="005F2CFD">
      <w:pPr>
        <w:ind w:right="140"/>
        <w:jc w:val="both"/>
        <w:rPr>
          <w:lang w:val="uk-UA"/>
        </w:rPr>
      </w:pPr>
    </w:p>
    <w:p w14:paraId="718A4687" w14:textId="26A16E36" w:rsidR="000A5BE4" w:rsidRPr="005F2CFD" w:rsidRDefault="00E51771" w:rsidP="005F2CFD">
      <w:pPr>
        <w:ind w:right="140"/>
        <w:jc w:val="center"/>
        <w:rPr>
          <w:b/>
          <w:bCs/>
          <w:lang w:val="uk-UA"/>
        </w:rPr>
      </w:pPr>
      <w:r w:rsidRPr="005F2CFD">
        <w:rPr>
          <w:b/>
          <w:bCs/>
          <w:lang w:val="uk-UA"/>
        </w:rPr>
        <w:t>8</w:t>
      </w:r>
      <w:r w:rsidR="004B7B23" w:rsidRPr="005F2CFD">
        <w:rPr>
          <w:b/>
          <w:bCs/>
          <w:lang w:val="uk-UA"/>
        </w:rPr>
        <w:t>. Методи навчання</w:t>
      </w:r>
    </w:p>
    <w:p w14:paraId="58609C1F" w14:textId="77777777" w:rsidR="0082751C" w:rsidRPr="005F2CFD" w:rsidRDefault="00985BDA" w:rsidP="00B015F4">
      <w:pPr>
        <w:shd w:val="clear" w:color="auto" w:fill="FFFFFF" w:themeFill="background1"/>
        <w:ind w:right="140" w:firstLine="708"/>
        <w:jc w:val="both"/>
        <w:outlineLvl w:val="2"/>
        <w:rPr>
          <w:bCs/>
          <w:color w:val="000000"/>
          <w:lang w:val="uk-UA" w:eastAsia="uk-UA"/>
        </w:rPr>
      </w:pPr>
      <w:r w:rsidRPr="005F2CFD">
        <w:rPr>
          <w:bCs/>
          <w:color w:val="000000"/>
          <w:lang w:val="uk-UA" w:eastAsia="uk-UA"/>
        </w:rPr>
        <w:t xml:space="preserve">Під час </w:t>
      </w:r>
      <w:r w:rsidR="00AE0D14" w:rsidRPr="005F2CFD">
        <w:rPr>
          <w:b/>
          <w:bCs/>
          <w:i/>
          <w:color w:val="000000"/>
          <w:lang w:val="uk-UA" w:eastAsia="uk-UA"/>
        </w:rPr>
        <w:t>практичних занять</w:t>
      </w:r>
      <w:r w:rsidRPr="005F2CFD">
        <w:rPr>
          <w:bCs/>
          <w:color w:val="000000"/>
          <w:lang w:val="uk-UA" w:eastAsia="uk-UA"/>
        </w:rPr>
        <w:t xml:space="preserve"> застосов</w:t>
      </w:r>
      <w:r w:rsidR="005E0D4F" w:rsidRPr="005F2CFD">
        <w:rPr>
          <w:bCs/>
          <w:color w:val="000000"/>
          <w:lang w:val="uk-UA" w:eastAsia="uk-UA"/>
        </w:rPr>
        <w:t>уються</w:t>
      </w:r>
      <w:r w:rsidRPr="005F2CFD">
        <w:rPr>
          <w:bCs/>
          <w:color w:val="000000"/>
          <w:lang w:val="uk-UA" w:eastAsia="uk-UA"/>
        </w:rPr>
        <w:t xml:space="preserve"> </w:t>
      </w:r>
      <w:r w:rsidR="00C662FA" w:rsidRPr="005F2CFD">
        <w:rPr>
          <w:bCs/>
          <w:color w:val="000000"/>
          <w:lang w:val="uk-UA" w:eastAsia="uk-UA"/>
        </w:rPr>
        <w:t xml:space="preserve">сучасні підходи і методи розвитку іншомовної комунікативної мовленнєвої компетентності як то комунікативний, </w:t>
      </w:r>
      <w:proofErr w:type="spellStart"/>
      <w:r w:rsidR="00C662FA" w:rsidRPr="005F2CFD">
        <w:rPr>
          <w:bCs/>
          <w:color w:val="000000"/>
          <w:lang w:val="uk-UA" w:eastAsia="uk-UA"/>
        </w:rPr>
        <w:t>студенто</w:t>
      </w:r>
      <w:proofErr w:type="spellEnd"/>
      <w:r w:rsidR="00C662FA" w:rsidRPr="005F2CFD">
        <w:rPr>
          <w:bCs/>
          <w:color w:val="000000"/>
          <w:lang w:val="uk-UA" w:eastAsia="uk-UA"/>
        </w:rPr>
        <w:t>-центрований</w:t>
      </w:r>
      <w:r w:rsidR="00AE5756" w:rsidRPr="005F2CFD">
        <w:rPr>
          <w:bCs/>
          <w:color w:val="000000"/>
          <w:lang w:val="uk-UA" w:eastAsia="uk-UA"/>
        </w:rPr>
        <w:t xml:space="preserve"> “</w:t>
      </w:r>
      <w:r w:rsidR="00AE5756" w:rsidRPr="005F2CFD">
        <w:rPr>
          <w:bCs/>
          <w:color w:val="000000"/>
          <w:lang w:val="en-US" w:eastAsia="uk-UA"/>
        </w:rPr>
        <w:t>learner</w:t>
      </w:r>
      <w:r w:rsidR="00AE5756" w:rsidRPr="005F2CFD">
        <w:rPr>
          <w:bCs/>
          <w:color w:val="000000"/>
          <w:lang w:val="uk-UA" w:eastAsia="uk-UA"/>
        </w:rPr>
        <w:t>-</w:t>
      </w:r>
      <w:proofErr w:type="spellStart"/>
      <w:r w:rsidR="00AE5756" w:rsidRPr="005F2CFD">
        <w:rPr>
          <w:bCs/>
          <w:color w:val="000000"/>
          <w:lang w:val="en-US" w:eastAsia="uk-UA"/>
        </w:rPr>
        <w:t>centred</w:t>
      </w:r>
      <w:proofErr w:type="spellEnd"/>
      <w:r w:rsidR="00AE5756" w:rsidRPr="005F2CFD">
        <w:rPr>
          <w:bCs/>
          <w:color w:val="000000"/>
          <w:lang w:val="uk-UA" w:eastAsia="uk-UA"/>
        </w:rPr>
        <w:t>”</w:t>
      </w:r>
      <w:r w:rsidR="00C662FA" w:rsidRPr="005F2CFD">
        <w:rPr>
          <w:bCs/>
          <w:color w:val="000000"/>
          <w:lang w:val="uk-UA" w:eastAsia="uk-UA"/>
        </w:rPr>
        <w:t>, діяльнісно-орієнтований “</w:t>
      </w:r>
      <w:r w:rsidR="00C662FA" w:rsidRPr="005F2CFD">
        <w:rPr>
          <w:bCs/>
          <w:color w:val="000000"/>
          <w:lang w:val="en-US" w:eastAsia="uk-UA"/>
        </w:rPr>
        <w:t>learning</w:t>
      </w:r>
      <w:r w:rsidR="00C662FA" w:rsidRPr="005F2CFD">
        <w:rPr>
          <w:bCs/>
          <w:color w:val="000000"/>
          <w:lang w:val="uk-UA" w:eastAsia="uk-UA"/>
        </w:rPr>
        <w:t xml:space="preserve"> </w:t>
      </w:r>
      <w:r w:rsidR="00C662FA" w:rsidRPr="005F2CFD">
        <w:rPr>
          <w:bCs/>
          <w:color w:val="000000"/>
          <w:lang w:val="en-US" w:eastAsia="uk-UA"/>
        </w:rPr>
        <w:t>by</w:t>
      </w:r>
      <w:r w:rsidR="00C662FA" w:rsidRPr="005F2CFD">
        <w:rPr>
          <w:bCs/>
          <w:color w:val="000000"/>
          <w:lang w:val="uk-UA" w:eastAsia="uk-UA"/>
        </w:rPr>
        <w:t xml:space="preserve"> </w:t>
      </w:r>
      <w:r w:rsidR="00C662FA" w:rsidRPr="005F2CFD">
        <w:rPr>
          <w:bCs/>
          <w:color w:val="000000"/>
          <w:lang w:val="en-US" w:eastAsia="uk-UA"/>
        </w:rPr>
        <w:t>doing</w:t>
      </w:r>
      <w:r w:rsidR="00C662FA" w:rsidRPr="005F2CFD">
        <w:rPr>
          <w:bCs/>
          <w:color w:val="000000"/>
          <w:lang w:val="uk-UA" w:eastAsia="uk-UA"/>
        </w:rPr>
        <w:t>”</w:t>
      </w:r>
      <w:r w:rsidR="00D81E67" w:rsidRPr="005F2CFD">
        <w:rPr>
          <w:bCs/>
          <w:color w:val="000000"/>
          <w:lang w:val="uk-UA" w:eastAsia="uk-UA"/>
        </w:rPr>
        <w:t>, проблемно-орієнтований “</w:t>
      </w:r>
      <w:r w:rsidR="00D81E67" w:rsidRPr="005F2CFD">
        <w:rPr>
          <w:bCs/>
          <w:color w:val="000000"/>
          <w:lang w:val="en-US" w:eastAsia="uk-UA"/>
        </w:rPr>
        <w:t>task</w:t>
      </w:r>
      <w:r w:rsidR="00D81E67" w:rsidRPr="005F2CFD">
        <w:rPr>
          <w:bCs/>
          <w:color w:val="000000"/>
          <w:lang w:val="uk-UA" w:eastAsia="uk-UA"/>
        </w:rPr>
        <w:t>-</w:t>
      </w:r>
      <w:r w:rsidR="00D81E67" w:rsidRPr="005F2CFD">
        <w:rPr>
          <w:bCs/>
          <w:color w:val="000000"/>
          <w:lang w:val="en-US" w:eastAsia="uk-UA"/>
        </w:rPr>
        <w:t>based</w:t>
      </w:r>
      <w:r w:rsidR="00D81E67" w:rsidRPr="005F2CFD">
        <w:rPr>
          <w:bCs/>
          <w:color w:val="000000"/>
          <w:lang w:val="uk-UA" w:eastAsia="uk-UA"/>
        </w:rPr>
        <w:t xml:space="preserve"> </w:t>
      </w:r>
      <w:r w:rsidR="00D81E67" w:rsidRPr="005F2CFD">
        <w:rPr>
          <w:bCs/>
          <w:color w:val="000000"/>
          <w:lang w:val="en-US" w:eastAsia="uk-UA"/>
        </w:rPr>
        <w:t>learning</w:t>
      </w:r>
      <w:r w:rsidR="00D81E67" w:rsidRPr="005F2CFD">
        <w:rPr>
          <w:bCs/>
          <w:color w:val="000000"/>
          <w:lang w:val="uk-UA" w:eastAsia="uk-UA"/>
        </w:rPr>
        <w:t xml:space="preserve"> (</w:t>
      </w:r>
      <w:r w:rsidR="00D81E67" w:rsidRPr="005F2CFD">
        <w:rPr>
          <w:bCs/>
          <w:color w:val="000000"/>
          <w:lang w:val="en-US" w:eastAsia="uk-UA"/>
        </w:rPr>
        <w:t>TBL</w:t>
      </w:r>
      <w:r w:rsidR="00D81E67" w:rsidRPr="005F2CFD">
        <w:rPr>
          <w:bCs/>
          <w:color w:val="000000"/>
          <w:lang w:val="uk-UA" w:eastAsia="uk-UA"/>
        </w:rPr>
        <w:t>)”</w:t>
      </w:r>
      <w:r w:rsidR="00C662FA" w:rsidRPr="005F2CFD">
        <w:rPr>
          <w:bCs/>
          <w:color w:val="000000"/>
          <w:lang w:val="uk-UA" w:eastAsia="uk-UA"/>
        </w:rPr>
        <w:t>,</w:t>
      </w:r>
      <w:r w:rsidR="00BA4D92" w:rsidRPr="005F2CFD">
        <w:rPr>
          <w:bCs/>
          <w:color w:val="000000"/>
          <w:lang w:val="uk-UA" w:eastAsia="uk-UA"/>
        </w:rPr>
        <w:t xml:space="preserve"> </w:t>
      </w:r>
      <w:r w:rsidR="00C662FA" w:rsidRPr="005F2CFD">
        <w:rPr>
          <w:bCs/>
          <w:color w:val="000000"/>
          <w:lang w:val="uk-UA" w:eastAsia="uk-UA"/>
        </w:rPr>
        <w:t xml:space="preserve">конструктивістський, рефлективне і </w:t>
      </w:r>
      <w:proofErr w:type="spellStart"/>
      <w:r w:rsidR="00C662FA" w:rsidRPr="005F2CFD">
        <w:rPr>
          <w:bCs/>
          <w:color w:val="000000"/>
          <w:lang w:val="uk-UA" w:eastAsia="uk-UA"/>
        </w:rPr>
        <w:t>експері</w:t>
      </w:r>
      <w:r w:rsidR="00002725" w:rsidRPr="005F2CFD">
        <w:rPr>
          <w:bCs/>
          <w:color w:val="000000"/>
          <w:lang w:val="uk-UA" w:eastAsia="uk-UA"/>
        </w:rPr>
        <w:t>нціальне</w:t>
      </w:r>
      <w:proofErr w:type="spellEnd"/>
      <w:r w:rsidR="00C662FA" w:rsidRPr="005F2CFD">
        <w:rPr>
          <w:bCs/>
          <w:color w:val="000000"/>
          <w:lang w:val="uk-UA" w:eastAsia="uk-UA"/>
        </w:rPr>
        <w:t xml:space="preserve"> навчання</w:t>
      </w:r>
      <w:r w:rsidR="00D81E67" w:rsidRPr="005F2CFD">
        <w:rPr>
          <w:bCs/>
          <w:color w:val="000000"/>
          <w:lang w:val="uk-UA" w:eastAsia="uk-UA"/>
        </w:rPr>
        <w:t xml:space="preserve"> “</w:t>
      </w:r>
      <w:r w:rsidR="00D81E67" w:rsidRPr="005F2CFD">
        <w:rPr>
          <w:bCs/>
          <w:color w:val="000000"/>
          <w:lang w:val="en-US" w:eastAsia="uk-UA"/>
        </w:rPr>
        <w:t>experiential</w:t>
      </w:r>
      <w:r w:rsidR="00D81E67" w:rsidRPr="005F2CFD">
        <w:rPr>
          <w:bCs/>
          <w:color w:val="000000"/>
          <w:lang w:val="uk-UA" w:eastAsia="uk-UA"/>
        </w:rPr>
        <w:t xml:space="preserve"> </w:t>
      </w:r>
      <w:r w:rsidR="00D81E67" w:rsidRPr="005F2CFD">
        <w:rPr>
          <w:bCs/>
          <w:color w:val="000000"/>
          <w:lang w:val="en-US" w:eastAsia="uk-UA"/>
        </w:rPr>
        <w:t>learning</w:t>
      </w:r>
      <w:r w:rsidR="00D81E67" w:rsidRPr="005F2CFD">
        <w:rPr>
          <w:bCs/>
          <w:color w:val="000000"/>
          <w:lang w:val="uk-UA" w:eastAsia="uk-UA"/>
        </w:rPr>
        <w:t>”, метод сугестивного відкриття “</w:t>
      </w:r>
      <w:r w:rsidR="00D81E67" w:rsidRPr="005F2CFD">
        <w:rPr>
          <w:bCs/>
          <w:color w:val="000000"/>
          <w:lang w:val="en-US" w:eastAsia="uk-UA"/>
        </w:rPr>
        <w:t>Guided</w:t>
      </w:r>
      <w:r w:rsidR="00D81E67" w:rsidRPr="005F2CFD">
        <w:rPr>
          <w:bCs/>
          <w:color w:val="000000"/>
          <w:lang w:val="uk-UA" w:eastAsia="uk-UA"/>
        </w:rPr>
        <w:t xml:space="preserve"> </w:t>
      </w:r>
      <w:r w:rsidR="00D81E67" w:rsidRPr="005F2CFD">
        <w:rPr>
          <w:bCs/>
          <w:color w:val="000000"/>
          <w:lang w:val="en-US" w:eastAsia="uk-UA"/>
        </w:rPr>
        <w:t>discover</w:t>
      </w:r>
      <w:r w:rsidR="00002725" w:rsidRPr="005F2CFD">
        <w:rPr>
          <w:bCs/>
          <w:color w:val="000000"/>
          <w:lang w:val="en-US" w:eastAsia="uk-UA"/>
        </w:rPr>
        <w:t>y</w:t>
      </w:r>
      <w:r w:rsidR="00D81E67" w:rsidRPr="005F2CFD">
        <w:rPr>
          <w:bCs/>
          <w:color w:val="000000"/>
          <w:lang w:val="uk-UA" w:eastAsia="uk-UA"/>
        </w:rPr>
        <w:t xml:space="preserve">” </w:t>
      </w:r>
      <w:r w:rsidR="00C662FA" w:rsidRPr="005F2CFD">
        <w:rPr>
          <w:bCs/>
          <w:color w:val="000000"/>
          <w:lang w:val="uk-UA" w:eastAsia="uk-UA"/>
        </w:rPr>
        <w:t>тощо</w:t>
      </w:r>
      <w:r w:rsidR="005E0D4F" w:rsidRPr="005F2CFD">
        <w:rPr>
          <w:bCs/>
          <w:color w:val="000000"/>
          <w:lang w:val="uk-UA" w:eastAsia="uk-UA"/>
        </w:rPr>
        <w:t xml:space="preserve">, які комбінуються і інтегруються в залежності від потреб конкретної групи </w:t>
      </w:r>
      <w:r w:rsidR="00002725" w:rsidRPr="005F2CFD">
        <w:rPr>
          <w:bCs/>
          <w:color w:val="000000"/>
          <w:lang w:val="uk-UA" w:eastAsia="uk-UA"/>
        </w:rPr>
        <w:t>здобувачів.</w:t>
      </w:r>
    </w:p>
    <w:p w14:paraId="24B0F198" w14:textId="77777777" w:rsidR="00AE0D14" w:rsidRPr="005F2CFD" w:rsidRDefault="00C662FA" w:rsidP="00B015F4">
      <w:pPr>
        <w:shd w:val="clear" w:color="auto" w:fill="FFFFFF" w:themeFill="background1"/>
        <w:ind w:right="140" w:firstLine="708"/>
        <w:jc w:val="both"/>
        <w:outlineLvl w:val="2"/>
        <w:rPr>
          <w:bCs/>
          <w:color w:val="000000"/>
          <w:lang w:val="uk-UA" w:eastAsia="uk-UA"/>
        </w:rPr>
      </w:pPr>
      <w:r w:rsidRPr="005F2CFD">
        <w:rPr>
          <w:bCs/>
          <w:color w:val="000000"/>
          <w:lang w:val="uk-UA" w:eastAsia="uk-UA"/>
        </w:rPr>
        <w:t xml:space="preserve">Під час практичних занять планується широке використання таких </w:t>
      </w:r>
      <w:r w:rsidR="0082751C" w:rsidRPr="005F2CFD">
        <w:rPr>
          <w:bCs/>
          <w:color w:val="000000"/>
          <w:lang w:val="uk-UA" w:eastAsia="uk-UA"/>
        </w:rPr>
        <w:t>методів викладання</w:t>
      </w:r>
      <w:r w:rsidRPr="005F2CFD">
        <w:rPr>
          <w:bCs/>
          <w:color w:val="000000"/>
          <w:lang w:val="uk-UA" w:eastAsia="uk-UA"/>
        </w:rPr>
        <w:t>:</w:t>
      </w:r>
    </w:p>
    <w:p w14:paraId="33311076" w14:textId="77777777" w:rsidR="00C662FA" w:rsidRPr="005F2CFD" w:rsidRDefault="00C662FA" w:rsidP="005F2CFD">
      <w:pPr>
        <w:shd w:val="clear" w:color="auto" w:fill="FFFFFF" w:themeFill="background1"/>
        <w:ind w:right="140"/>
        <w:jc w:val="both"/>
        <w:outlineLvl w:val="2"/>
        <w:rPr>
          <w:bCs/>
          <w:color w:val="000000"/>
          <w:lang w:val="uk-UA" w:eastAsia="uk-UA"/>
        </w:rPr>
      </w:pPr>
      <w:r w:rsidRPr="005F2CFD">
        <w:rPr>
          <w:b/>
          <w:i/>
          <w:iCs/>
          <w:color w:val="000000"/>
          <w:lang w:val="uk-UA" w:eastAsia="uk-UA"/>
        </w:rPr>
        <w:t>Навчальна дискусія</w:t>
      </w:r>
      <w:r w:rsidRPr="005F2CFD">
        <w:rPr>
          <w:b/>
          <w:color w:val="000000"/>
          <w:lang w:val="uk-UA" w:eastAsia="uk-UA"/>
        </w:rPr>
        <w:t xml:space="preserve"> -</w:t>
      </w:r>
      <w:r w:rsidRPr="005F2CFD">
        <w:rPr>
          <w:bCs/>
          <w:color w:val="000000"/>
          <w:lang w:val="uk-UA" w:eastAsia="uk-UA"/>
        </w:rPr>
        <w:t xml:space="preserve"> публічне обговорення теми заняття або важливого питання, яке передбачає обмін думками між здобувачами вищої освіти або викладачами і здобувача вищої освіти. Вона розвиває самостійне мислення, вміння обстоювати власні погляди, аналізувати й аргументувати твердження, критично оцінювати чужі і власні судження. Під час навчальної дискусії обговорюють наукові висновки, дані, що потребують підготовки за джерелами, які містять ширшу інформацію, ніж підручник. Дискусія спрямована не лише на засвоєння нових знань, а й на створення </w:t>
      </w:r>
      <w:proofErr w:type="spellStart"/>
      <w:r w:rsidRPr="005F2CFD">
        <w:rPr>
          <w:bCs/>
          <w:color w:val="000000"/>
          <w:lang w:val="uk-UA" w:eastAsia="uk-UA"/>
        </w:rPr>
        <w:t>емоційно</w:t>
      </w:r>
      <w:proofErr w:type="spellEnd"/>
      <w:r w:rsidRPr="005F2CFD">
        <w:rPr>
          <w:bCs/>
          <w:color w:val="000000"/>
          <w:lang w:val="uk-UA" w:eastAsia="uk-UA"/>
        </w:rPr>
        <w:t xml:space="preserve"> насиченої атмосфери, яка б сприяла глибокому проникненню в істину. Ілюстрування. Полягає воно в застосуванні посібників, плакатів, географічних та історичних карт, схем, рисунків на дошці, картин, фотографій, моделей тощо. Ілюстрації до навчального матеріалу, наприклад рослин, тварин, мінералів, техніки та ін., полегшують його сприймання, сприяють формуванню конкретних уявлень, точних понять. Демонстрування. Цей метод передбачає показ матеріалів у динаміці (використання</w:t>
      </w:r>
    </w:p>
    <w:p w14:paraId="7C515A34" w14:textId="77777777" w:rsidR="00985BDA" w:rsidRPr="005F2CFD" w:rsidRDefault="00985BDA" w:rsidP="005F2CFD">
      <w:pPr>
        <w:ind w:right="140"/>
        <w:jc w:val="both"/>
        <w:rPr>
          <w:bCs/>
          <w:lang w:val="uk-UA"/>
        </w:rPr>
      </w:pPr>
      <w:r w:rsidRPr="005F2CFD">
        <w:rPr>
          <w:b/>
          <w:bCs/>
          <w:i/>
          <w:color w:val="000000"/>
          <w:lang w:val="uk-UA" w:eastAsia="uk-UA"/>
        </w:rPr>
        <w:t>Діалог.</w:t>
      </w:r>
      <w:r w:rsidRPr="005F2CFD">
        <w:rPr>
          <w:bCs/>
          <w:lang w:val="uk-UA"/>
        </w:rPr>
        <w:t xml:space="preserve"> </w:t>
      </w:r>
      <w:r w:rsidR="0082751C" w:rsidRPr="005F2CFD">
        <w:rPr>
          <w:bCs/>
          <w:lang w:val="uk-UA"/>
        </w:rPr>
        <w:t xml:space="preserve">- </w:t>
      </w:r>
      <w:r w:rsidRPr="005F2CFD">
        <w:rPr>
          <w:bCs/>
          <w:lang w:val="uk-UA"/>
        </w:rPr>
        <w:t>За допомог</w:t>
      </w:r>
      <w:r w:rsidR="00F2293F" w:rsidRPr="005F2CFD">
        <w:rPr>
          <w:bCs/>
          <w:lang w:val="uk-UA"/>
        </w:rPr>
        <w:t>ою запитань викладач спонукає</w:t>
      </w:r>
      <w:r w:rsidRPr="005F2CFD">
        <w:rPr>
          <w:bCs/>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14:paraId="57FE66D7" w14:textId="77777777" w:rsidR="00AE0D14" w:rsidRPr="005F2CFD" w:rsidRDefault="00AE0D14" w:rsidP="005F2CFD">
      <w:pPr>
        <w:ind w:right="140"/>
        <w:jc w:val="both"/>
        <w:rPr>
          <w:bCs/>
          <w:lang w:val="uk-UA"/>
        </w:rPr>
      </w:pPr>
      <w:r w:rsidRPr="005F2CFD">
        <w:rPr>
          <w:b/>
          <w:bCs/>
          <w:i/>
          <w:color w:val="000000"/>
          <w:lang w:val="uk-UA" w:eastAsia="uk-UA"/>
        </w:rPr>
        <w:t>Кейси.</w:t>
      </w:r>
      <w:r w:rsidRPr="005F2CFD">
        <w:rPr>
          <w:bCs/>
          <w:lang w:val="uk-UA"/>
        </w:rPr>
        <w:t xml:space="preserve"> Пошук проблемної ситуації</w:t>
      </w:r>
      <w:r w:rsidR="00D61F5E" w:rsidRPr="005F2CFD">
        <w:rPr>
          <w:bCs/>
          <w:lang w:val="uk-UA"/>
        </w:rPr>
        <w:t xml:space="preserve"> реальної діяльності підприємства, через яку спостерігається негативний ефект,</w:t>
      </w:r>
      <w:r w:rsidRPr="005F2CFD">
        <w:rPr>
          <w:bCs/>
          <w:lang w:val="uk-UA"/>
        </w:rPr>
        <w:t xml:space="preserve"> та </w:t>
      </w:r>
      <w:r w:rsidR="00D61F5E" w:rsidRPr="005F2CFD">
        <w:rPr>
          <w:bCs/>
          <w:lang w:val="uk-UA"/>
        </w:rPr>
        <w:t xml:space="preserve">обґрунтування оригінального </w:t>
      </w:r>
      <w:r w:rsidRPr="005F2CFD">
        <w:rPr>
          <w:bCs/>
          <w:lang w:val="uk-UA"/>
        </w:rPr>
        <w:t>її рішення, спираючись на</w:t>
      </w:r>
      <w:r w:rsidR="00D61F5E" w:rsidRPr="005F2CFD">
        <w:rPr>
          <w:bCs/>
          <w:lang w:val="uk-UA"/>
        </w:rPr>
        <w:t xml:space="preserve"> відомі факти або необхідність отримання додаткової інформації.</w:t>
      </w:r>
    </w:p>
    <w:p w14:paraId="55BC19F3" w14:textId="77777777" w:rsidR="00AE0D14" w:rsidRPr="005F2CFD" w:rsidRDefault="00AE0D14" w:rsidP="005F2CFD">
      <w:pPr>
        <w:ind w:right="140"/>
        <w:jc w:val="both"/>
        <w:rPr>
          <w:bCs/>
          <w:lang w:val="uk-UA"/>
        </w:rPr>
      </w:pPr>
      <w:r w:rsidRPr="005F2CFD">
        <w:rPr>
          <w:b/>
          <w:bCs/>
          <w:i/>
          <w:color w:val="000000"/>
          <w:lang w:val="uk-UA" w:eastAsia="uk-UA"/>
        </w:rPr>
        <w:t>Демонстрація та обговорення презентацій</w:t>
      </w:r>
      <w:r w:rsidR="00D61F5E" w:rsidRPr="005F2CFD">
        <w:rPr>
          <w:b/>
          <w:bCs/>
          <w:i/>
          <w:color w:val="000000"/>
          <w:lang w:val="uk-UA" w:eastAsia="uk-UA"/>
        </w:rPr>
        <w:t>.</w:t>
      </w:r>
      <w:r w:rsidR="00E57DB0" w:rsidRPr="005F2CFD">
        <w:rPr>
          <w:b/>
          <w:bCs/>
          <w:i/>
          <w:color w:val="000000"/>
          <w:lang w:val="uk-UA" w:eastAsia="uk-UA"/>
        </w:rPr>
        <w:t xml:space="preserve"> </w:t>
      </w:r>
      <w:r w:rsidR="00D61F5E" w:rsidRPr="005F2CFD">
        <w:rPr>
          <w:bCs/>
          <w:lang w:val="uk-UA"/>
        </w:rPr>
        <w:t>Наочний показ медіа-супроводу усного виступу з елементами дискусії.</w:t>
      </w:r>
    </w:p>
    <w:p w14:paraId="2C3C62EF" w14:textId="77777777" w:rsidR="00AE0D14" w:rsidRPr="005F2CFD" w:rsidRDefault="00AE0D14" w:rsidP="005F2CFD">
      <w:pPr>
        <w:ind w:right="140"/>
        <w:jc w:val="both"/>
        <w:rPr>
          <w:bCs/>
          <w:lang w:val="uk-UA"/>
        </w:rPr>
      </w:pPr>
      <w:r w:rsidRPr="005F2CFD">
        <w:rPr>
          <w:b/>
          <w:bCs/>
          <w:i/>
          <w:color w:val="000000"/>
          <w:lang w:val="uk-UA" w:eastAsia="uk-UA"/>
        </w:rPr>
        <w:t>Есе</w:t>
      </w:r>
      <w:r w:rsidR="00D61F5E" w:rsidRPr="005F2CFD">
        <w:rPr>
          <w:b/>
          <w:bCs/>
          <w:i/>
          <w:color w:val="000000"/>
          <w:lang w:val="uk-UA" w:eastAsia="uk-UA"/>
        </w:rPr>
        <w:t>.</w:t>
      </w:r>
      <w:r w:rsidR="00E57DB0" w:rsidRPr="005F2CFD">
        <w:rPr>
          <w:b/>
          <w:bCs/>
          <w:i/>
          <w:color w:val="000000"/>
          <w:lang w:val="uk-UA" w:eastAsia="uk-UA"/>
        </w:rPr>
        <w:t xml:space="preserve"> </w:t>
      </w:r>
      <w:r w:rsidR="007D5A74" w:rsidRPr="005F2CFD">
        <w:rPr>
          <w:bCs/>
          <w:lang w:val="uk-UA"/>
        </w:rPr>
        <w:t>Самостійний роздум на задану тему з підкріпленням аргументами висловлених тез та антитез.</w:t>
      </w:r>
    </w:p>
    <w:p w14:paraId="23AC34A1" w14:textId="77777777" w:rsidR="005E0D4F" w:rsidRPr="005F2CFD" w:rsidRDefault="002873CC" w:rsidP="005F2CFD">
      <w:pPr>
        <w:shd w:val="clear" w:color="auto" w:fill="FFFFFF" w:themeFill="background1"/>
        <w:ind w:right="140"/>
        <w:jc w:val="both"/>
        <w:rPr>
          <w:bCs/>
          <w:lang w:val="uk-UA"/>
        </w:rPr>
      </w:pPr>
      <w:r w:rsidRPr="005F2CFD">
        <w:rPr>
          <w:bCs/>
          <w:lang w:val="uk-UA"/>
        </w:rPr>
        <w:lastRenderedPageBreak/>
        <w:t>Д</w:t>
      </w:r>
      <w:r w:rsidR="00985BDA" w:rsidRPr="005F2CFD">
        <w:rPr>
          <w:bCs/>
          <w:lang w:val="uk-UA"/>
        </w:rPr>
        <w:t xml:space="preserve">ля заохочення </w:t>
      </w:r>
      <w:r w:rsidR="0082751C" w:rsidRPr="005F2CFD">
        <w:rPr>
          <w:bCs/>
          <w:lang w:val="uk-UA"/>
        </w:rPr>
        <w:t>обміну</w:t>
      </w:r>
      <w:r w:rsidRPr="005F2CFD">
        <w:rPr>
          <w:bCs/>
          <w:lang w:val="uk-UA"/>
        </w:rPr>
        <w:t xml:space="preserve"> ідеями та </w:t>
      </w:r>
      <w:r w:rsidR="0082751C" w:rsidRPr="005F2CFD">
        <w:rPr>
          <w:bCs/>
          <w:lang w:val="uk-UA"/>
        </w:rPr>
        <w:t xml:space="preserve">співпраці, а також для </w:t>
      </w:r>
      <w:r w:rsidRPr="005F2CFD">
        <w:rPr>
          <w:bCs/>
          <w:lang w:val="uk-UA"/>
        </w:rPr>
        <w:t xml:space="preserve">вільного </w:t>
      </w:r>
      <w:r w:rsidR="00985BDA" w:rsidRPr="005F2CFD">
        <w:rPr>
          <w:bCs/>
          <w:lang w:val="uk-UA"/>
        </w:rPr>
        <w:t>мовлення</w:t>
      </w:r>
      <w:r w:rsidRPr="005F2CFD">
        <w:rPr>
          <w:bCs/>
          <w:lang w:val="uk-UA"/>
        </w:rPr>
        <w:t xml:space="preserve"> в умовах навчання </w:t>
      </w:r>
      <w:r w:rsidR="0082751C" w:rsidRPr="005F2CFD">
        <w:rPr>
          <w:bCs/>
          <w:lang w:val="uk-UA"/>
        </w:rPr>
        <w:t xml:space="preserve">і конструювання власних знань за допомогою однокурсників нами </w:t>
      </w:r>
      <w:r w:rsidRPr="005F2CFD">
        <w:rPr>
          <w:bCs/>
          <w:lang w:val="uk-UA"/>
        </w:rPr>
        <w:t xml:space="preserve">використовуються </w:t>
      </w:r>
      <w:r w:rsidR="0082751C" w:rsidRPr="005F2CFD">
        <w:rPr>
          <w:bCs/>
          <w:lang w:val="uk-UA"/>
        </w:rPr>
        <w:t xml:space="preserve">такі </w:t>
      </w:r>
      <w:r w:rsidR="0082751C" w:rsidRPr="005F2CFD">
        <w:rPr>
          <w:b/>
          <w:i/>
          <w:iCs/>
          <w:lang w:val="uk-UA"/>
        </w:rPr>
        <w:t>інтерактивні стратегії навчання</w:t>
      </w:r>
      <w:r w:rsidR="005E0D4F" w:rsidRPr="005F2CFD">
        <w:rPr>
          <w:b/>
          <w:i/>
          <w:iCs/>
          <w:lang w:val="uk-UA"/>
        </w:rPr>
        <w:t xml:space="preserve"> </w:t>
      </w:r>
      <w:r w:rsidR="005E0D4F" w:rsidRPr="005F2CFD">
        <w:rPr>
          <w:bCs/>
          <w:lang w:val="uk-UA"/>
        </w:rPr>
        <w:t>як</w:t>
      </w:r>
      <w:r w:rsidR="0082751C" w:rsidRPr="005F2CFD">
        <w:rPr>
          <w:bCs/>
          <w:lang w:val="uk-UA"/>
        </w:rPr>
        <w:t xml:space="preserve"> </w:t>
      </w:r>
      <w:r w:rsidR="0082751C" w:rsidRPr="005F2CFD">
        <w:rPr>
          <w:bCs/>
          <w:i/>
          <w:iCs/>
          <w:lang w:val="uk-UA"/>
        </w:rPr>
        <w:t>мозковий штурм</w:t>
      </w:r>
      <w:r w:rsidR="0082751C" w:rsidRPr="005F2CFD">
        <w:rPr>
          <w:bCs/>
          <w:lang w:val="uk-UA"/>
        </w:rPr>
        <w:t xml:space="preserve">, </w:t>
      </w:r>
      <w:r w:rsidR="0082751C" w:rsidRPr="005F2CFD">
        <w:rPr>
          <w:bCs/>
          <w:i/>
          <w:iCs/>
          <w:lang w:val="uk-UA"/>
        </w:rPr>
        <w:t xml:space="preserve">складання карт мислення, </w:t>
      </w:r>
      <w:r w:rsidR="00990714" w:rsidRPr="005F2CFD">
        <w:rPr>
          <w:bCs/>
          <w:i/>
          <w:iCs/>
          <w:lang w:val="uk-UA"/>
        </w:rPr>
        <w:t>(міні-)</w:t>
      </w:r>
      <w:r w:rsidR="0082751C" w:rsidRPr="005F2CFD">
        <w:rPr>
          <w:bCs/>
          <w:i/>
          <w:iCs/>
          <w:lang w:val="uk-UA"/>
        </w:rPr>
        <w:t>виступи, обговорення, дебати, дискусії, рольові ігри</w:t>
      </w:r>
      <w:r w:rsidR="0082751C" w:rsidRPr="005F2CFD">
        <w:rPr>
          <w:bCs/>
          <w:lang w:val="uk-UA"/>
        </w:rPr>
        <w:t xml:space="preserve"> тощо</w:t>
      </w:r>
      <w:r w:rsidR="005E0D4F" w:rsidRPr="005F2CFD">
        <w:rPr>
          <w:bCs/>
          <w:lang w:val="uk-UA"/>
        </w:rPr>
        <w:t>, включаючи ігрові інтерактивні стратегії навчання, що спонукають критичному мисленню, розвитку креативності і співпраці</w:t>
      </w:r>
      <w:r w:rsidR="00990714" w:rsidRPr="005F2CFD">
        <w:rPr>
          <w:bCs/>
          <w:lang w:val="uk-UA"/>
        </w:rPr>
        <w:t xml:space="preserve">: </w:t>
      </w:r>
      <w:r w:rsidR="005E0D4F" w:rsidRPr="005F2CFD">
        <w:rPr>
          <w:bCs/>
          <w:lang w:val="uk-UA"/>
        </w:rPr>
        <w:t>завдання на критичне мислення, робота над помилками, оцінювання роботи іншого з наданням фідбеку і таке інше.</w:t>
      </w:r>
    </w:p>
    <w:p w14:paraId="64C173BF" w14:textId="69D1CAC4" w:rsidR="004B50FE" w:rsidRPr="005F2CFD" w:rsidRDefault="0039232D" w:rsidP="005F2CFD">
      <w:pPr>
        <w:widowControl w:val="0"/>
        <w:ind w:right="140"/>
        <w:jc w:val="center"/>
        <w:rPr>
          <w:b/>
          <w:lang w:val="uk-UA"/>
        </w:rPr>
      </w:pPr>
      <w:r w:rsidRPr="005F2CFD">
        <w:rPr>
          <w:b/>
          <w:lang w:val="uk-UA"/>
        </w:rPr>
        <w:t>9</w:t>
      </w:r>
      <w:r w:rsidR="004B50FE" w:rsidRPr="005F2CFD">
        <w:rPr>
          <w:b/>
          <w:lang w:val="uk-UA"/>
        </w:rPr>
        <w:t>. Ресурси і література</w:t>
      </w:r>
    </w:p>
    <w:p w14:paraId="5F64BA85" w14:textId="0B92CC40" w:rsidR="00985BDA" w:rsidRPr="005F2CFD" w:rsidRDefault="00985BDA" w:rsidP="005F2CFD">
      <w:pPr>
        <w:tabs>
          <w:tab w:val="left" w:pos="284"/>
          <w:tab w:val="left" w:pos="357"/>
        </w:tabs>
        <w:spacing w:after="160"/>
        <w:ind w:right="140"/>
        <w:jc w:val="center"/>
        <w:rPr>
          <w:b/>
          <w:bCs/>
          <w:spacing w:val="-6"/>
          <w:lang w:val="uk-UA"/>
        </w:rPr>
      </w:pPr>
      <w:bookmarkStart w:id="2" w:name="_Hlk61976338"/>
      <w:r w:rsidRPr="005F2CFD">
        <w:rPr>
          <w:b/>
          <w:bCs/>
          <w:spacing w:val="-6"/>
          <w:lang w:val="uk-UA"/>
        </w:rPr>
        <w:t>Базова:</w:t>
      </w:r>
    </w:p>
    <w:p w14:paraId="1AAEC9B5" w14:textId="4B01E420" w:rsidR="00E51771" w:rsidRPr="005F2CFD" w:rsidRDefault="00E51771" w:rsidP="005F2CFD">
      <w:pPr>
        <w:pStyle w:val="a4"/>
        <w:numPr>
          <w:ilvl w:val="3"/>
          <w:numId w:val="16"/>
        </w:numPr>
        <w:spacing w:after="0"/>
        <w:ind w:left="0" w:right="140" w:firstLine="0"/>
        <w:jc w:val="both"/>
      </w:pPr>
      <w:proofErr w:type="spellStart"/>
      <w:r w:rsidRPr="005F2CFD">
        <w:rPr>
          <w:b/>
          <w:spacing w:val="4"/>
        </w:rPr>
        <w:t>Англійська</w:t>
      </w:r>
      <w:proofErr w:type="spellEnd"/>
      <w:r w:rsidRPr="005F2CFD">
        <w:rPr>
          <w:spacing w:val="4"/>
        </w:rPr>
        <w:t xml:space="preserve"> </w:t>
      </w:r>
      <w:proofErr w:type="spellStart"/>
      <w:r w:rsidRPr="005F2CFD">
        <w:rPr>
          <w:spacing w:val="4"/>
        </w:rPr>
        <w:t>мова</w:t>
      </w:r>
      <w:proofErr w:type="spellEnd"/>
      <w:r w:rsidRPr="005F2CFD">
        <w:rPr>
          <w:spacing w:val="4"/>
        </w:rPr>
        <w:t xml:space="preserve"> для </w:t>
      </w:r>
      <w:proofErr w:type="spellStart"/>
      <w:r w:rsidRPr="005F2CFD">
        <w:rPr>
          <w:spacing w:val="4"/>
        </w:rPr>
        <w:t>навчання</w:t>
      </w:r>
      <w:proofErr w:type="spellEnd"/>
      <w:r w:rsidRPr="005F2CFD">
        <w:rPr>
          <w:spacing w:val="4"/>
        </w:rPr>
        <w:t xml:space="preserve"> і </w:t>
      </w:r>
      <w:proofErr w:type="spellStart"/>
      <w:r w:rsidRPr="005F2CFD">
        <w:rPr>
          <w:spacing w:val="4"/>
        </w:rPr>
        <w:t>роботи</w:t>
      </w:r>
      <w:proofErr w:type="spellEnd"/>
      <w:r w:rsidRPr="005F2CFD">
        <w:rPr>
          <w:spacing w:val="4"/>
        </w:rPr>
        <w:t xml:space="preserve">: </w:t>
      </w:r>
      <w:proofErr w:type="spellStart"/>
      <w:r w:rsidRPr="005F2CFD">
        <w:rPr>
          <w:spacing w:val="4"/>
        </w:rPr>
        <w:t>підручник</w:t>
      </w:r>
      <w:proofErr w:type="spellEnd"/>
      <w:r w:rsidRPr="005F2CFD">
        <w:rPr>
          <w:spacing w:val="4"/>
        </w:rPr>
        <w:t xml:space="preserve"> у 4 т. Т. 1. </w:t>
      </w:r>
      <w:proofErr w:type="spellStart"/>
      <w:r w:rsidRPr="005F2CFD">
        <w:rPr>
          <w:spacing w:val="4"/>
        </w:rPr>
        <w:t>Спілкування</w:t>
      </w:r>
      <w:proofErr w:type="spellEnd"/>
      <w:r w:rsidRPr="005F2CFD">
        <w:rPr>
          <w:spacing w:val="4"/>
        </w:rPr>
        <w:t xml:space="preserve"> в </w:t>
      </w:r>
      <w:proofErr w:type="spellStart"/>
      <w:r w:rsidRPr="005F2CFD">
        <w:rPr>
          <w:spacing w:val="4"/>
        </w:rPr>
        <w:t>соціальному</w:t>
      </w:r>
      <w:proofErr w:type="spellEnd"/>
      <w:r w:rsidRPr="005F2CFD">
        <w:rPr>
          <w:spacing w:val="4"/>
        </w:rPr>
        <w:t xml:space="preserve">, </w:t>
      </w:r>
      <w:proofErr w:type="spellStart"/>
      <w:r w:rsidRPr="005F2CFD">
        <w:rPr>
          <w:spacing w:val="4"/>
        </w:rPr>
        <w:t>академічному</w:t>
      </w:r>
      <w:proofErr w:type="spellEnd"/>
      <w:r w:rsidRPr="005F2CFD">
        <w:rPr>
          <w:spacing w:val="4"/>
        </w:rPr>
        <w:t xml:space="preserve"> та </w:t>
      </w:r>
      <w:proofErr w:type="spellStart"/>
      <w:r w:rsidRPr="005F2CFD">
        <w:rPr>
          <w:spacing w:val="4"/>
        </w:rPr>
        <w:t>професійному</w:t>
      </w:r>
      <w:proofErr w:type="spellEnd"/>
      <w:r w:rsidRPr="005F2CFD">
        <w:rPr>
          <w:spacing w:val="4"/>
        </w:rPr>
        <w:t xml:space="preserve"> </w:t>
      </w:r>
      <w:proofErr w:type="spellStart"/>
      <w:r w:rsidRPr="005F2CFD">
        <w:rPr>
          <w:spacing w:val="4"/>
        </w:rPr>
        <w:t>середовищі</w:t>
      </w:r>
      <w:proofErr w:type="spellEnd"/>
      <w:r w:rsidRPr="005F2CFD">
        <w:rPr>
          <w:spacing w:val="4"/>
        </w:rPr>
        <w:t xml:space="preserve"> = </w:t>
      </w:r>
      <w:r w:rsidRPr="005F2CFD">
        <w:rPr>
          <w:bCs/>
          <w:spacing w:val="4"/>
          <w:lang w:val="en-US"/>
        </w:rPr>
        <w:t>English</w:t>
      </w:r>
      <w:r w:rsidRPr="005F2CFD">
        <w:rPr>
          <w:bCs/>
          <w:spacing w:val="4"/>
        </w:rPr>
        <w:t xml:space="preserve"> </w:t>
      </w:r>
      <w:r w:rsidRPr="005F2CFD">
        <w:rPr>
          <w:spacing w:val="4"/>
          <w:lang w:val="en-US"/>
        </w:rPr>
        <w:t>for</w:t>
      </w:r>
      <w:r w:rsidRPr="005F2CFD">
        <w:rPr>
          <w:spacing w:val="4"/>
        </w:rPr>
        <w:t xml:space="preserve"> </w:t>
      </w:r>
      <w:r w:rsidRPr="005F2CFD">
        <w:rPr>
          <w:spacing w:val="4"/>
          <w:lang w:val="en-US"/>
        </w:rPr>
        <w:t>Study</w:t>
      </w:r>
      <w:r w:rsidRPr="005F2CFD">
        <w:rPr>
          <w:spacing w:val="4"/>
        </w:rPr>
        <w:t xml:space="preserve"> </w:t>
      </w:r>
      <w:r w:rsidRPr="005F2CFD">
        <w:rPr>
          <w:spacing w:val="4"/>
          <w:lang w:val="en-US"/>
        </w:rPr>
        <w:t>and</w:t>
      </w:r>
      <w:r w:rsidRPr="005F2CFD">
        <w:rPr>
          <w:spacing w:val="4"/>
        </w:rPr>
        <w:t xml:space="preserve"> </w:t>
      </w:r>
      <w:r w:rsidRPr="005F2CFD">
        <w:rPr>
          <w:spacing w:val="4"/>
          <w:lang w:val="en-US"/>
        </w:rPr>
        <w:t>Work</w:t>
      </w:r>
      <w:r w:rsidRPr="005F2CFD">
        <w:rPr>
          <w:spacing w:val="4"/>
        </w:rPr>
        <w:t xml:space="preserve">: </w:t>
      </w:r>
      <w:r w:rsidRPr="005F2CFD">
        <w:rPr>
          <w:spacing w:val="4"/>
          <w:lang w:val="en-US"/>
        </w:rPr>
        <w:t>Coursebook</w:t>
      </w:r>
      <w:r w:rsidRPr="005F2CFD">
        <w:rPr>
          <w:spacing w:val="4"/>
        </w:rPr>
        <w:t xml:space="preserve"> </w:t>
      </w:r>
      <w:r w:rsidRPr="005F2CFD">
        <w:rPr>
          <w:spacing w:val="4"/>
          <w:lang w:val="en-GB"/>
        </w:rPr>
        <w:t>in</w:t>
      </w:r>
      <w:r w:rsidRPr="005F2CFD">
        <w:rPr>
          <w:spacing w:val="4"/>
        </w:rPr>
        <w:t xml:space="preserve"> 4 </w:t>
      </w:r>
      <w:r w:rsidRPr="005F2CFD">
        <w:rPr>
          <w:spacing w:val="4"/>
          <w:lang w:val="en-GB"/>
        </w:rPr>
        <w:t>books</w:t>
      </w:r>
      <w:r w:rsidRPr="005F2CFD">
        <w:rPr>
          <w:spacing w:val="4"/>
        </w:rPr>
        <w:t xml:space="preserve">. </w:t>
      </w:r>
      <w:r w:rsidRPr="005F2CFD">
        <w:rPr>
          <w:spacing w:val="4"/>
          <w:lang w:val="en-GB"/>
        </w:rPr>
        <w:t>Book</w:t>
      </w:r>
      <w:r w:rsidRPr="005F2CFD">
        <w:rPr>
          <w:spacing w:val="4"/>
        </w:rPr>
        <w:t xml:space="preserve"> 1 </w:t>
      </w:r>
      <w:proofErr w:type="spellStart"/>
      <w:r w:rsidRPr="005F2CFD">
        <w:rPr>
          <w:lang w:val="en-US"/>
        </w:rPr>
        <w:t>Socialising</w:t>
      </w:r>
      <w:proofErr w:type="spellEnd"/>
      <w:r w:rsidRPr="005F2CFD">
        <w:t xml:space="preserve"> </w:t>
      </w:r>
      <w:r w:rsidRPr="005F2CFD">
        <w:rPr>
          <w:lang w:val="en-US"/>
        </w:rPr>
        <w:t>in</w:t>
      </w:r>
      <w:r w:rsidRPr="005F2CFD">
        <w:t xml:space="preserve"> </w:t>
      </w:r>
      <w:r w:rsidRPr="005F2CFD">
        <w:rPr>
          <w:lang w:val="en-US"/>
        </w:rPr>
        <w:t>Academic</w:t>
      </w:r>
      <w:r w:rsidRPr="005F2CFD">
        <w:t xml:space="preserve"> </w:t>
      </w:r>
      <w:r w:rsidRPr="005F2CFD">
        <w:rPr>
          <w:lang w:val="en-US"/>
        </w:rPr>
        <w:t>and</w:t>
      </w:r>
      <w:r w:rsidRPr="005F2CFD">
        <w:t xml:space="preserve"> </w:t>
      </w:r>
      <w:r w:rsidRPr="005F2CFD">
        <w:rPr>
          <w:lang w:val="en-US"/>
        </w:rPr>
        <w:t>Professional</w:t>
      </w:r>
      <w:r w:rsidRPr="005F2CFD">
        <w:t xml:space="preserve"> </w:t>
      </w:r>
      <w:r w:rsidRPr="005F2CFD">
        <w:rPr>
          <w:lang w:val="en-US"/>
        </w:rPr>
        <w:t>Environment</w:t>
      </w:r>
      <w:r w:rsidRPr="005F2CFD">
        <w:t xml:space="preserve"> </w:t>
      </w:r>
      <w:r w:rsidRPr="005F2CFD">
        <w:rPr>
          <w:spacing w:val="-4"/>
        </w:rPr>
        <w:t xml:space="preserve">/ С.І. </w:t>
      </w:r>
      <w:proofErr w:type="spellStart"/>
      <w:r w:rsidRPr="005F2CFD">
        <w:rPr>
          <w:spacing w:val="-4"/>
        </w:rPr>
        <w:t>Кострицька</w:t>
      </w:r>
      <w:proofErr w:type="spellEnd"/>
      <w:r w:rsidRPr="005F2CFD">
        <w:rPr>
          <w:spacing w:val="-4"/>
        </w:rPr>
        <w:t xml:space="preserve">, І.І. Зуєнок, О.Д. </w:t>
      </w:r>
      <w:proofErr w:type="spellStart"/>
      <w:r w:rsidRPr="005F2CFD">
        <w:rPr>
          <w:spacing w:val="-4"/>
        </w:rPr>
        <w:t>Швець</w:t>
      </w:r>
      <w:proofErr w:type="spellEnd"/>
      <w:r w:rsidRPr="005F2CFD">
        <w:rPr>
          <w:spacing w:val="-4"/>
        </w:rPr>
        <w:t>, Н.В. </w:t>
      </w:r>
      <w:proofErr w:type="gramStart"/>
      <w:r w:rsidRPr="005F2CFD">
        <w:rPr>
          <w:spacing w:val="-4"/>
        </w:rPr>
        <w:t>Поперечна</w:t>
      </w:r>
      <w:r w:rsidRPr="005F2CFD">
        <w:t>;</w:t>
      </w:r>
      <w:proofErr w:type="gramEnd"/>
      <w:r w:rsidRPr="005F2CFD">
        <w:t xml:space="preserve"> М-во </w:t>
      </w:r>
      <w:proofErr w:type="spellStart"/>
      <w:r w:rsidRPr="005F2CFD">
        <w:t>освіти</w:t>
      </w:r>
      <w:proofErr w:type="spellEnd"/>
      <w:r w:rsidRPr="005F2CFD">
        <w:t xml:space="preserve"> і науки </w:t>
      </w:r>
      <w:proofErr w:type="spellStart"/>
      <w:r w:rsidRPr="005F2CFD">
        <w:t>України</w:t>
      </w:r>
      <w:proofErr w:type="spellEnd"/>
      <w:r w:rsidRPr="005F2CFD">
        <w:t xml:space="preserve">, Нац. </w:t>
      </w:r>
      <w:proofErr w:type="spellStart"/>
      <w:r w:rsidRPr="005F2CFD">
        <w:t>гірн</w:t>
      </w:r>
      <w:proofErr w:type="spellEnd"/>
      <w:r w:rsidRPr="005F2CFD">
        <w:t xml:space="preserve">. ун-т. – </w:t>
      </w:r>
      <w:proofErr w:type="gramStart"/>
      <w:r w:rsidRPr="005F2CFD">
        <w:t>Д. :</w:t>
      </w:r>
      <w:proofErr w:type="gramEnd"/>
      <w:r w:rsidRPr="005F2CFD">
        <w:t xml:space="preserve"> НГУ, 2015. – 162 с.</w:t>
      </w:r>
    </w:p>
    <w:p w14:paraId="3E7CDEF9" w14:textId="77777777" w:rsidR="00E51771" w:rsidRPr="005F2CFD" w:rsidRDefault="00E51771" w:rsidP="005F2CFD">
      <w:pPr>
        <w:widowControl w:val="0"/>
        <w:numPr>
          <w:ilvl w:val="3"/>
          <w:numId w:val="16"/>
        </w:numPr>
        <w:tabs>
          <w:tab w:val="left" w:pos="0"/>
          <w:tab w:val="left" w:pos="426"/>
        </w:tabs>
        <w:spacing w:after="0"/>
        <w:ind w:left="0" w:right="140" w:firstLine="0"/>
        <w:jc w:val="both"/>
        <w:rPr>
          <w:lang w:val="en-US"/>
        </w:rPr>
      </w:pPr>
      <w:proofErr w:type="spellStart"/>
      <w:r w:rsidRPr="005F2CFD">
        <w:t>Англійська</w:t>
      </w:r>
      <w:proofErr w:type="spellEnd"/>
      <w:r w:rsidRPr="005F2CFD">
        <w:t xml:space="preserve"> </w:t>
      </w:r>
      <w:proofErr w:type="spellStart"/>
      <w:r w:rsidRPr="005F2CFD">
        <w:t>мова</w:t>
      </w:r>
      <w:proofErr w:type="spellEnd"/>
      <w:r w:rsidRPr="005F2CFD">
        <w:t xml:space="preserve"> для </w:t>
      </w:r>
      <w:proofErr w:type="spellStart"/>
      <w:r w:rsidRPr="005F2CFD">
        <w:t>навчання</w:t>
      </w:r>
      <w:proofErr w:type="spellEnd"/>
      <w:r w:rsidRPr="005F2CFD">
        <w:t xml:space="preserve"> і </w:t>
      </w:r>
      <w:proofErr w:type="spellStart"/>
      <w:r w:rsidRPr="005F2CFD">
        <w:t>роботи</w:t>
      </w:r>
      <w:proofErr w:type="spellEnd"/>
      <w:r w:rsidRPr="005F2CFD">
        <w:t xml:space="preserve">: </w:t>
      </w:r>
      <w:proofErr w:type="spellStart"/>
      <w:r w:rsidRPr="005F2CFD">
        <w:t>підручник</w:t>
      </w:r>
      <w:proofErr w:type="spellEnd"/>
      <w:r w:rsidRPr="005F2CFD">
        <w:t xml:space="preserve">. у 4 т. Т. 2. </w:t>
      </w:r>
      <w:proofErr w:type="spellStart"/>
      <w:r w:rsidRPr="005F2CFD">
        <w:t>Стратегії</w:t>
      </w:r>
      <w:proofErr w:type="spellEnd"/>
      <w:r w:rsidRPr="005F2CFD">
        <w:t xml:space="preserve"> </w:t>
      </w:r>
      <w:proofErr w:type="spellStart"/>
      <w:r w:rsidRPr="005F2CFD">
        <w:t>пошуку</w:t>
      </w:r>
      <w:proofErr w:type="spellEnd"/>
      <w:r w:rsidRPr="005F2CFD">
        <w:t xml:space="preserve"> </w:t>
      </w:r>
      <w:proofErr w:type="spellStart"/>
      <w:r w:rsidRPr="005F2CFD">
        <w:t>інформації</w:t>
      </w:r>
      <w:proofErr w:type="spellEnd"/>
      <w:r w:rsidRPr="005F2CFD">
        <w:t xml:space="preserve"> в </w:t>
      </w:r>
      <w:proofErr w:type="spellStart"/>
      <w:r w:rsidRPr="005F2CFD">
        <w:t>іншомовних</w:t>
      </w:r>
      <w:proofErr w:type="spellEnd"/>
      <w:r w:rsidRPr="005F2CFD">
        <w:t xml:space="preserve"> </w:t>
      </w:r>
      <w:proofErr w:type="spellStart"/>
      <w:r w:rsidRPr="005F2CFD">
        <w:t>друкованих</w:t>
      </w:r>
      <w:proofErr w:type="spellEnd"/>
      <w:r w:rsidRPr="005F2CFD">
        <w:t xml:space="preserve"> та </w:t>
      </w:r>
      <w:proofErr w:type="spellStart"/>
      <w:r w:rsidRPr="005F2CFD">
        <w:t>електронних</w:t>
      </w:r>
      <w:proofErr w:type="spellEnd"/>
      <w:r w:rsidRPr="005F2CFD">
        <w:t xml:space="preserve"> </w:t>
      </w:r>
      <w:proofErr w:type="spellStart"/>
      <w:r w:rsidRPr="005F2CFD">
        <w:t>професійно-орієнтованих</w:t>
      </w:r>
      <w:proofErr w:type="spellEnd"/>
      <w:r w:rsidRPr="005F2CFD">
        <w:t xml:space="preserve"> </w:t>
      </w:r>
      <w:proofErr w:type="spellStart"/>
      <w:r w:rsidRPr="005F2CFD">
        <w:t>джерелах</w:t>
      </w:r>
      <w:proofErr w:type="spellEnd"/>
      <w:r w:rsidRPr="005F2CFD">
        <w:t xml:space="preserve"> та </w:t>
      </w:r>
      <w:proofErr w:type="spellStart"/>
      <w:r w:rsidRPr="005F2CFD">
        <w:t>дослідження</w:t>
      </w:r>
      <w:proofErr w:type="spellEnd"/>
      <w:r w:rsidRPr="005F2CFD">
        <w:t xml:space="preserve"> </w:t>
      </w:r>
      <w:proofErr w:type="spellStart"/>
      <w:r w:rsidRPr="005F2CFD">
        <w:t>іншомовних</w:t>
      </w:r>
      <w:proofErr w:type="spellEnd"/>
      <w:r w:rsidRPr="005F2CFD">
        <w:t xml:space="preserve"> </w:t>
      </w:r>
      <w:proofErr w:type="spellStart"/>
      <w:r w:rsidRPr="005F2CFD">
        <w:t>джерел</w:t>
      </w:r>
      <w:proofErr w:type="spellEnd"/>
      <w:r w:rsidRPr="005F2CFD">
        <w:t xml:space="preserve"> </w:t>
      </w:r>
      <w:proofErr w:type="spellStart"/>
      <w:r w:rsidRPr="005F2CFD">
        <w:t>інформації</w:t>
      </w:r>
      <w:proofErr w:type="spellEnd"/>
      <w:r w:rsidRPr="005F2CFD">
        <w:t xml:space="preserve">. </w:t>
      </w:r>
      <w:r w:rsidRPr="005F2CFD">
        <w:rPr>
          <w:lang w:val="en-US"/>
        </w:rPr>
        <w:t xml:space="preserve">= English for Study and Work: Coursebook in 4 books. Book 2 Obtaining and Processing Information for Specific Purposes / </w:t>
      </w:r>
      <w:r w:rsidRPr="005F2CFD">
        <w:t>С</w:t>
      </w:r>
      <w:r w:rsidRPr="005F2CFD">
        <w:rPr>
          <w:lang w:val="en-US"/>
        </w:rPr>
        <w:t>.</w:t>
      </w:r>
      <w:r w:rsidRPr="005F2CFD">
        <w:t>І</w:t>
      </w:r>
      <w:r w:rsidRPr="005F2CFD">
        <w:rPr>
          <w:lang w:val="en-US"/>
        </w:rPr>
        <w:t xml:space="preserve">. </w:t>
      </w:r>
      <w:proofErr w:type="spellStart"/>
      <w:r w:rsidRPr="005F2CFD">
        <w:t>Кострицька</w:t>
      </w:r>
      <w:proofErr w:type="spellEnd"/>
      <w:r w:rsidRPr="005F2CFD">
        <w:rPr>
          <w:lang w:val="en-US"/>
        </w:rPr>
        <w:t xml:space="preserve">, </w:t>
      </w:r>
      <w:r w:rsidRPr="005F2CFD">
        <w:t>І</w:t>
      </w:r>
      <w:r w:rsidRPr="005F2CFD">
        <w:rPr>
          <w:lang w:val="en-US"/>
        </w:rPr>
        <w:t>.</w:t>
      </w:r>
      <w:r w:rsidRPr="005F2CFD">
        <w:t>І</w:t>
      </w:r>
      <w:r w:rsidRPr="005F2CFD">
        <w:rPr>
          <w:lang w:val="en-US"/>
        </w:rPr>
        <w:t xml:space="preserve">. </w:t>
      </w:r>
      <w:r w:rsidRPr="005F2CFD">
        <w:t>Зуєнок</w:t>
      </w:r>
      <w:r w:rsidRPr="005F2CFD">
        <w:rPr>
          <w:lang w:val="en-US"/>
        </w:rPr>
        <w:t xml:space="preserve">, </w:t>
      </w:r>
      <w:r w:rsidRPr="005F2CFD">
        <w:t>О</w:t>
      </w:r>
      <w:r w:rsidRPr="005F2CFD">
        <w:rPr>
          <w:lang w:val="en-US"/>
        </w:rPr>
        <w:t>.</w:t>
      </w:r>
      <w:r w:rsidRPr="005F2CFD">
        <w:t>Д</w:t>
      </w:r>
      <w:r w:rsidRPr="005F2CFD">
        <w:rPr>
          <w:lang w:val="en-US"/>
        </w:rPr>
        <w:t xml:space="preserve">. </w:t>
      </w:r>
      <w:proofErr w:type="spellStart"/>
      <w:r w:rsidRPr="005F2CFD">
        <w:t>Швець</w:t>
      </w:r>
      <w:proofErr w:type="spellEnd"/>
      <w:r w:rsidRPr="005F2CFD">
        <w:rPr>
          <w:lang w:val="en-US"/>
        </w:rPr>
        <w:t xml:space="preserve">, </w:t>
      </w:r>
      <w:r w:rsidRPr="005F2CFD">
        <w:t>Н</w:t>
      </w:r>
      <w:r w:rsidRPr="005F2CFD">
        <w:rPr>
          <w:lang w:val="en-US"/>
        </w:rPr>
        <w:t>.</w:t>
      </w:r>
      <w:r w:rsidRPr="005F2CFD">
        <w:t>В</w:t>
      </w:r>
      <w:r w:rsidRPr="005F2CFD">
        <w:rPr>
          <w:lang w:val="en-US"/>
        </w:rPr>
        <w:t>. </w:t>
      </w:r>
      <w:r w:rsidRPr="005F2CFD">
        <w:t>Поперечна</w:t>
      </w:r>
      <w:r w:rsidRPr="005F2CFD">
        <w:rPr>
          <w:lang w:val="en-US"/>
        </w:rPr>
        <w:t xml:space="preserve">; </w:t>
      </w:r>
      <w:r w:rsidRPr="005F2CFD">
        <w:t>М</w:t>
      </w:r>
      <w:r w:rsidRPr="005F2CFD">
        <w:rPr>
          <w:lang w:val="en-US"/>
        </w:rPr>
        <w:t>-</w:t>
      </w:r>
      <w:r w:rsidRPr="005F2CFD">
        <w:t>во</w:t>
      </w:r>
      <w:r w:rsidRPr="005F2CFD">
        <w:rPr>
          <w:lang w:val="en-US"/>
        </w:rPr>
        <w:t xml:space="preserve"> </w:t>
      </w:r>
      <w:proofErr w:type="spellStart"/>
      <w:r w:rsidRPr="005F2CFD">
        <w:t>освіти</w:t>
      </w:r>
      <w:proofErr w:type="spellEnd"/>
      <w:r w:rsidRPr="005F2CFD">
        <w:rPr>
          <w:lang w:val="en-US"/>
        </w:rPr>
        <w:t xml:space="preserve"> </w:t>
      </w:r>
      <w:r w:rsidRPr="005F2CFD">
        <w:t>і</w:t>
      </w:r>
      <w:r w:rsidRPr="005F2CFD">
        <w:rPr>
          <w:lang w:val="en-US"/>
        </w:rPr>
        <w:t xml:space="preserve"> </w:t>
      </w:r>
      <w:r w:rsidRPr="005F2CFD">
        <w:t>науки</w:t>
      </w:r>
      <w:r w:rsidRPr="005F2CFD">
        <w:rPr>
          <w:lang w:val="en-US"/>
        </w:rPr>
        <w:t xml:space="preserve"> </w:t>
      </w:r>
      <w:proofErr w:type="spellStart"/>
      <w:r w:rsidRPr="005F2CFD">
        <w:t>України</w:t>
      </w:r>
      <w:proofErr w:type="spellEnd"/>
      <w:r w:rsidRPr="005F2CFD">
        <w:rPr>
          <w:lang w:val="en-US"/>
        </w:rPr>
        <w:t xml:space="preserve">, </w:t>
      </w:r>
      <w:r w:rsidRPr="005F2CFD">
        <w:t>Нац</w:t>
      </w:r>
      <w:r w:rsidRPr="005F2CFD">
        <w:rPr>
          <w:lang w:val="en-US"/>
        </w:rPr>
        <w:t xml:space="preserve">. </w:t>
      </w:r>
      <w:proofErr w:type="spellStart"/>
      <w:r w:rsidRPr="005F2CFD">
        <w:t>гірн</w:t>
      </w:r>
      <w:proofErr w:type="spellEnd"/>
      <w:r w:rsidRPr="005F2CFD">
        <w:rPr>
          <w:lang w:val="en-US"/>
        </w:rPr>
        <w:t xml:space="preserve">. </w:t>
      </w:r>
      <w:proofErr w:type="spellStart"/>
      <w:r w:rsidRPr="005F2CFD">
        <w:t>ун</w:t>
      </w:r>
      <w:proofErr w:type="spellEnd"/>
      <w:r w:rsidRPr="005F2CFD">
        <w:rPr>
          <w:lang w:val="en-US"/>
        </w:rPr>
        <w:t>-</w:t>
      </w:r>
      <w:r w:rsidRPr="005F2CFD">
        <w:t>т</w:t>
      </w:r>
      <w:r w:rsidRPr="005F2CFD">
        <w:rPr>
          <w:lang w:val="en-US"/>
        </w:rPr>
        <w:t>.–</w:t>
      </w:r>
      <w:r w:rsidRPr="005F2CFD">
        <w:t>Д</w:t>
      </w:r>
      <w:r w:rsidRPr="005F2CFD">
        <w:rPr>
          <w:lang w:val="en-US"/>
        </w:rPr>
        <w:t xml:space="preserve">.: </w:t>
      </w:r>
      <w:r w:rsidRPr="005F2CFD">
        <w:t>НГУ</w:t>
      </w:r>
      <w:r w:rsidRPr="005F2CFD">
        <w:rPr>
          <w:lang w:val="en-US"/>
        </w:rPr>
        <w:t xml:space="preserve">, 2015.–192 </w:t>
      </w:r>
      <w:r w:rsidRPr="005F2CFD">
        <w:t>с</w:t>
      </w:r>
      <w:r w:rsidRPr="005F2CFD">
        <w:rPr>
          <w:lang w:val="en-US"/>
        </w:rPr>
        <w:t xml:space="preserve">. </w:t>
      </w:r>
    </w:p>
    <w:p w14:paraId="5782D577" w14:textId="5B703E0B" w:rsidR="00E51771" w:rsidRPr="005F2CFD" w:rsidRDefault="00E51771" w:rsidP="005F2CFD">
      <w:pPr>
        <w:widowControl w:val="0"/>
        <w:numPr>
          <w:ilvl w:val="3"/>
          <w:numId w:val="16"/>
        </w:numPr>
        <w:tabs>
          <w:tab w:val="left" w:pos="0"/>
          <w:tab w:val="left" w:pos="426"/>
        </w:tabs>
        <w:spacing w:after="0"/>
        <w:ind w:left="0" w:right="140" w:firstLine="0"/>
        <w:jc w:val="both"/>
        <w:rPr>
          <w:lang w:val="en-US"/>
        </w:rPr>
      </w:pPr>
      <w:proofErr w:type="spellStart"/>
      <w:r w:rsidRPr="005F2CFD">
        <w:t>Англійська</w:t>
      </w:r>
      <w:proofErr w:type="spellEnd"/>
      <w:r w:rsidRPr="005F2CFD">
        <w:t xml:space="preserve"> </w:t>
      </w:r>
      <w:proofErr w:type="spellStart"/>
      <w:r w:rsidRPr="005F2CFD">
        <w:t>мова</w:t>
      </w:r>
      <w:proofErr w:type="spellEnd"/>
      <w:r w:rsidRPr="005F2CFD">
        <w:t xml:space="preserve"> для </w:t>
      </w:r>
      <w:proofErr w:type="spellStart"/>
      <w:r w:rsidRPr="005F2CFD">
        <w:t>навчання</w:t>
      </w:r>
      <w:proofErr w:type="spellEnd"/>
      <w:r w:rsidRPr="005F2CFD">
        <w:t xml:space="preserve"> і </w:t>
      </w:r>
      <w:proofErr w:type="spellStart"/>
      <w:r w:rsidRPr="005F2CFD">
        <w:t>роботи</w:t>
      </w:r>
      <w:proofErr w:type="spellEnd"/>
      <w:r w:rsidRPr="005F2CFD">
        <w:t xml:space="preserve">: </w:t>
      </w:r>
      <w:proofErr w:type="spellStart"/>
      <w:r w:rsidRPr="005F2CFD">
        <w:t>підручник</w:t>
      </w:r>
      <w:proofErr w:type="spellEnd"/>
      <w:r w:rsidRPr="005F2CFD">
        <w:t xml:space="preserve">. у 4 т. Т.4. </w:t>
      </w:r>
      <w:proofErr w:type="spellStart"/>
      <w:r w:rsidRPr="005F2CFD">
        <w:t>Професійне</w:t>
      </w:r>
      <w:proofErr w:type="spellEnd"/>
      <w:r w:rsidRPr="005F2CFD">
        <w:rPr>
          <w:lang w:val="en-US"/>
        </w:rPr>
        <w:t xml:space="preserve"> </w:t>
      </w:r>
      <w:proofErr w:type="spellStart"/>
      <w:r w:rsidRPr="005F2CFD">
        <w:t>іншомовне</w:t>
      </w:r>
      <w:proofErr w:type="spellEnd"/>
      <w:r w:rsidRPr="005F2CFD">
        <w:rPr>
          <w:lang w:val="en-US"/>
        </w:rPr>
        <w:t xml:space="preserve"> </w:t>
      </w:r>
      <w:r w:rsidRPr="005F2CFD">
        <w:t>письмо</w:t>
      </w:r>
      <w:r w:rsidRPr="005F2CFD">
        <w:rPr>
          <w:lang w:val="en-US"/>
        </w:rPr>
        <w:t xml:space="preserve">. = English for Study and Work: Coursebook in 4 books. Book 4 Communicating in Writing/ </w:t>
      </w:r>
      <w:r w:rsidRPr="005F2CFD">
        <w:t>С</w:t>
      </w:r>
      <w:r w:rsidRPr="005F2CFD">
        <w:rPr>
          <w:lang w:val="en-US"/>
        </w:rPr>
        <w:t>.</w:t>
      </w:r>
      <w:r w:rsidRPr="005F2CFD">
        <w:t>І</w:t>
      </w:r>
      <w:r w:rsidRPr="005F2CFD">
        <w:rPr>
          <w:lang w:val="en-US"/>
        </w:rPr>
        <w:t xml:space="preserve">. </w:t>
      </w:r>
      <w:proofErr w:type="spellStart"/>
      <w:r w:rsidRPr="005F2CFD">
        <w:t>Кострицька</w:t>
      </w:r>
      <w:proofErr w:type="spellEnd"/>
      <w:r w:rsidRPr="005F2CFD">
        <w:rPr>
          <w:lang w:val="en-US"/>
        </w:rPr>
        <w:t xml:space="preserve">, </w:t>
      </w:r>
      <w:r w:rsidRPr="005F2CFD">
        <w:t>І</w:t>
      </w:r>
      <w:r w:rsidRPr="005F2CFD">
        <w:rPr>
          <w:lang w:val="en-US"/>
        </w:rPr>
        <w:t>.</w:t>
      </w:r>
      <w:r w:rsidRPr="005F2CFD">
        <w:t>І</w:t>
      </w:r>
      <w:r w:rsidRPr="005F2CFD">
        <w:rPr>
          <w:lang w:val="en-US"/>
        </w:rPr>
        <w:t xml:space="preserve">. </w:t>
      </w:r>
      <w:r w:rsidRPr="005F2CFD">
        <w:t>Зуєнок</w:t>
      </w:r>
      <w:r w:rsidRPr="005F2CFD">
        <w:rPr>
          <w:lang w:val="en-US"/>
        </w:rPr>
        <w:t xml:space="preserve">, </w:t>
      </w:r>
      <w:r w:rsidRPr="005F2CFD">
        <w:t>О</w:t>
      </w:r>
      <w:r w:rsidRPr="005F2CFD">
        <w:rPr>
          <w:lang w:val="en-US"/>
        </w:rPr>
        <w:t>.</w:t>
      </w:r>
      <w:r w:rsidRPr="005F2CFD">
        <w:t>Д</w:t>
      </w:r>
      <w:r w:rsidRPr="005F2CFD">
        <w:rPr>
          <w:lang w:val="en-US"/>
        </w:rPr>
        <w:t xml:space="preserve">. </w:t>
      </w:r>
      <w:proofErr w:type="spellStart"/>
      <w:r w:rsidRPr="005F2CFD">
        <w:t>Швець</w:t>
      </w:r>
      <w:proofErr w:type="spellEnd"/>
      <w:r w:rsidRPr="005F2CFD">
        <w:rPr>
          <w:lang w:val="en-US"/>
        </w:rPr>
        <w:t xml:space="preserve">, </w:t>
      </w:r>
      <w:r w:rsidRPr="005F2CFD">
        <w:t>Н</w:t>
      </w:r>
      <w:r w:rsidRPr="005F2CFD">
        <w:rPr>
          <w:lang w:val="en-US"/>
        </w:rPr>
        <w:t>.</w:t>
      </w:r>
      <w:r w:rsidRPr="005F2CFD">
        <w:t>В</w:t>
      </w:r>
      <w:r w:rsidRPr="005F2CFD">
        <w:rPr>
          <w:lang w:val="en-US"/>
        </w:rPr>
        <w:t>. </w:t>
      </w:r>
      <w:r w:rsidRPr="005F2CFD">
        <w:t>Поперечна</w:t>
      </w:r>
      <w:r w:rsidRPr="005F2CFD">
        <w:rPr>
          <w:lang w:val="en-US"/>
        </w:rPr>
        <w:t xml:space="preserve">; </w:t>
      </w:r>
      <w:r w:rsidRPr="005F2CFD">
        <w:t>М</w:t>
      </w:r>
      <w:r w:rsidRPr="005F2CFD">
        <w:rPr>
          <w:lang w:val="en-US"/>
        </w:rPr>
        <w:t>-</w:t>
      </w:r>
      <w:r w:rsidRPr="005F2CFD">
        <w:t>во</w:t>
      </w:r>
      <w:r w:rsidRPr="005F2CFD">
        <w:rPr>
          <w:lang w:val="en-US"/>
        </w:rPr>
        <w:t xml:space="preserve"> </w:t>
      </w:r>
      <w:proofErr w:type="spellStart"/>
      <w:r w:rsidRPr="005F2CFD">
        <w:t>освіти</w:t>
      </w:r>
      <w:proofErr w:type="spellEnd"/>
      <w:r w:rsidRPr="005F2CFD">
        <w:rPr>
          <w:lang w:val="en-US"/>
        </w:rPr>
        <w:t xml:space="preserve"> </w:t>
      </w:r>
      <w:r w:rsidRPr="005F2CFD">
        <w:t>і</w:t>
      </w:r>
      <w:r w:rsidRPr="005F2CFD">
        <w:rPr>
          <w:lang w:val="en-US"/>
        </w:rPr>
        <w:t xml:space="preserve"> </w:t>
      </w:r>
      <w:r w:rsidRPr="005F2CFD">
        <w:t>науки</w:t>
      </w:r>
      <w:r w:rsidRPr="005F2CFD">
        <w:rPr>
          <w:lang w:val="en-US"/>
        </w:rPr>
        <w:t xml:space="preserve"> </w:t>
      </w:r>
      <w:proofErr w:type="spellStart"/>
      <w:r w:rsidRPr="005F2CFD">
        <w:t>України</w:t>
      </w:r>
      <w:proofErr w:type="spellEnd"/>
      <w:r w:rsidRPr="005F2CFD">
        <w:rPr>
          <w:lang w:val="en-US"/>
        </w:rPr>
        <w:t xml:space="preserve">, </w:t>
      </w:r>
      <w:r w:rsidRPr="005F2CFD">
        <w:t>Нац</w:t>
      </w:r>
      <w:r w:rsidRPr="005F2CFD">
        <w:rPr>
          <w:lang w:val="en-US"/>
        </w:rPr>
        <w:t xml:space="preserve">. </w:t>
      </w:r>
      <w:proofErr w:type="spellStart"/>
      <w:r w:rsidRPr="005F2CFD">
        <w:t>гірн</w:t>
      </w:r>
      <w:proofErr w:type="spellEnd"/>
      <w:r w:rsidRPr="005F2CFD">
        <w:rPr>
          <w:lang w:val="en-US"/>
        </w:rPr>
        <w:t xml:space="preserve">. </w:t>
      </w:r>
      <w:proofErr w:type="spellStart"/>
      <w:r w:rsidRPr="005F2CFD">
        <w:t>ун</w:t>
      </w:r>
      <w:proofErr w:type="spellEnd"/>
      <w:r w:rsidRPr="005F2CFD">
        <w:rPr>
          <w:lang w:val="en-US"/>
        </w:rPr>
        <w:t>-</w:t>
      </w:r>
      <w:r w:rsidRPr="005F2CFD">
        <w:t>т</w:t>
      </w:r>
      <w:r w:rsidRPr="005F2CFD">
        <w:rPr>
          <w:lang w:val="en-US"/>
        </w:rPr>
        <w:t xml:space="preserve">. – </w:t>
      </w:r>
      <w:proofErr w:type="gramStart"/>
      <w:r w:rsidRPr="005F2CFD">
        <w:t>Д</w:t>
      </w:r>
      <w:r w:rsidRPr="005F2CFD">
        <w:rPr>
          <w:lang w:val="en-US"/>
        </w:rPr>
        <w:t>. :</w:t>
      </w:r>
      <w:proofErr w:type="gramEnd"/>
      <w:r w:rsidRPr="005F2CFD">
        <w:rPr>
          <w:lang w:val="en-US"/>
        </w:rPr>
        <w:t xml:space="preserve"> </w:t>
      </w:r>
      <w:r w:rsidRPr="005F2CFD">
        <w:t>НГУ</w:t>
      </w:r>
      <w:r w:rsidRPr="005F2CFD">
        <w:rPr>
          <w:lang w:val="en-US"/>
        </w:rPr>
        <w:t xml:space="preserve">, 2015. – 121 </w:t>
      </w:r>
      <w:r w:rsidRPr="005F2CFD">
        <w:t>с</w:t>
      </w:r>
      <w:r w:rsidRPr="005F2CFD">
        <w:rPr>
          <w:lang w:val="en-US"/>
        </w:rPr>
        <w:t xml:space="preserve">. </w:t>
      </w:r>
    </w:p>
    <w:p w14:paraId="51441C5B" w14:textId="77777777" w:rsidR="00E51771" w:rsidRPr="005F2CFD" w:rsidRDefault="00E51771" w:rsidP="005F2CFD">
      <w:pPr>
        <w:widowControl w:val="0"/>
        <w:numPr>
          <w:ilvl w:val="3"/>
          <w:numId w:val="16"/>
        </w:numPr>
        <w:tabs>
          <w:tab w:val="left" w:pos="0"/>
          <w:tab w:val="left" w:pos="426"/>
        </w:tabs>
        <w:spacing w:after="0"/>
        <w:ind w:left="0" w:right="140" w:firstLine="0"/>
        <w:jc w:val="both"/>
      </w:pPr>
      <w:proofErr w:type="spellStart"/>
      <w:r w:rsidRPr="005F2CFD">
        <w:t>Загальноєвропейські</w:t>
      </w:r>
      <w:proofErr w:type="spellEnd"/>
      <w:r w:rsidRPr="005F2CFD">
        <w:t xml:space="preserve"> </w:t>
      </w:r>
      <w:proofErr w:type="spellStart"/>
      <w:r w:rsidRPr="005F2CFD">
        <w:t>рекомендації</w:t>
      </w:r>
      <w:proofErr w:type="spellEnd"/>
      <w:r w:rsidRPr="005F2CFD">
        <w:t xml:space="preserve"> з </w:t>
      </w:r>
      <w:proofErr w:type="spellStart"/>
      <w:r w:rsidRPr="005F2CFD">
        <w:t>мовної</w:t>
      </w:r>
      <w:proofErr w:type="spellEnd"/>
      <w:r w:rsidRPr="005F2CFD">
        <w:t xml:space="preserve"> </w:t>
      </w:r>
      <w:proofErr w:type="spellStart"/>
      <w:r w:rsidRPr="005F2CFD">
        <w:t>освіти</w:t>
      </w:r>
      <w:proofErr w:type="spellEnd"/>
      <w:r w:rsidRPr="005F2CFD">
        <w:t xml:space="preserve">: </w:t>
      </w:r>
      <w:proofErr w:type="spellStart"/>
      <w:r w:rsidRPr="005F2CFD">
        <w:t>вивчення</w:t>
      </w:r>
      <w:proofErr w:type="spellEnd"/>
      <w:r w:rsidRPr="005F2CFD">
        <w:t xml:space="preserve">, </w:t>
      </w:r>
      <w:proofErr w:type="spellStart"/>
      <w:r w:rsidRPr="005F2CFD">
        <w:t>викладання</w:t>
      </w:r>
      <w:proofErr w:type="spellEnd"/>
      <w:r w:rsidRPr="005F2CFD">
        <w:t xml:space="preserve">, </w:t>
      </w:r>
      <w:proofErr w:type="spellStart"/>
      <w:r w:rsidRPr="005F2CFD">
        <w:t>оцінювання</w:t>
      </w:r>
      <w:proofErr w:type="spellEnd"/>
      <w:r w:rsidRPr="005F2CFD">
        <w:t xml:space="preserve"> / </w:t>
      </w:r>
      <w:proofErr w:type="spellStart"/>
      <w:r w:rsidRPr="005F2CFD">
        <w:t>Науковий</w:t>
      </w:r>
      <w:proofErr w:type="spellEnd"/>
      <w:r w:rsidRPr="005F2CFD">
        <w:t xml:space="preserve"> редактор </w:t>
      </w:r>
      <w:proofErr w:type="spellStart"/>
      <w:r w:rsidRPr="005F2CFD">
        <w:t>українського</w:t>
      </w:r>
      <w:proofErr w:type="spellEnd"/>
      <w:r w:rsidRPr="005F2CFD">
        <w:t xml:space="preserve"> </w:t>
      </w:r>
      <w:proofErr w:type="spellStart"/>
      <w:r w:rsidRPr="005F2CFD">
        <w:t>видання</w:t>
      </w:r>
      <w:proofErr w:type="spellEnd"/>
      <w:r w:rsidRPr="005F2CFD">
        <w:t xml:space="preserve"> доктор. пед. наук., проф. С.Ю. </w:t>
      </w:r>
      <w:proofErr w:type="spellStart"/>
      <w:r w:rsidRPr="005F2CFD">
        <w:t>Ніколаєва</w:t>
      </w:r>
      <w:proofErr w:type="spellEnd"/>
      <w:r w:rsidRPr="005F2CFD">
        <w:t xml:space="preserve">. – К.: </w:t>
      </w:r>
      <w:proofErr w:type="spellStart"/>
      <w:r w:rsidRPr="005F2CFD">
        <w:t>Ленвіт</w:t>
      </w:r>
      <w:proofErr w:type="spellEnd"/>
      <w:r w:rsidRPr="005F2CFD">
        <w:t>, 2003. – 273 c.</w:t>
      </w:r>
      <w:bookmarkStart w:id="3" w:name="_Hlk496344342"/>
    </w:p>
    <w:p w14:paraId="3D00BF01" w14:textId="77777777" w:rsidR="00E51771" w:rsidRPr="005F2CFD" w:rsidRDefault="00E51771" w:rsidP="005F2CFD">
      <w:pPr>
        <w:widowControl w:val="0"/>
        <w:numPr>
          <w:ilvl w:val="3"/>
          <w:numId w:val="16"/>
        </w:numPr>
        <w:tabs>
          <w:tab w:val="left" w:pos="0"/>
          <w:tab w:val="left" w:pos="426"/>
        </w:tabs>
        <w:spacing w:after="0"/>
        <w:ind w:left="0" w:right="140" w:firstLine="0"/>
        <w:jc w:val="both"/>
      </w:pPr>
      <w:proofErr w:type="spellStart"/>
      <w:r w:rsidRPr="005F2CFD">
        <w:t>Програма</w:t>
      </w:r>
      <w:proofErr w:type="spellEnd"/>
      <w:r w:rsidRPr="005F2CFD">
        <w:t xml:space="preserve"> з </w:t>
      </w:r>
      <w:proofErr w:type="spellStart"/>
      <w:r w:rsidRPr="005F2CFD">
        <w:t>англійської</w:t>
      </w:r>
      <w:proofErr w:type="spellEnd"/>
      <w:r w:rsidRPr="005F2CFD">
        <w:t xml:space="preserve"> для </w:t>
      </w:r>
      <w:proofErr w:type="spellStart"/>
      <w:r w:rsidRPr="005F2CFD">
        <w:t>професійного</w:t>
      </w:r>
      <w:proofErr w:type="spellEnd"/>
      <w:r w:rsidRPr="005F2CFD">
        <w:t xml:space="preserve"> </w:t>
      </w:r>
      <w:proofErr w:type="spellStart"/>
      <w:r w:rsidRPr="005F2CFD">
        <w:t>спілкування</w:t>
      </w:r>
      <w:proofErr w:type="spellEnd"/>
      <w:r w:rsidRPr="005F2CFD">
        <w:t xml:space="preserve">. </w:t>
      </w:r>
      <w:proofErr w:type="spellStart"/>
      <w:r w:rsidRPr="005F2CFD">
        <w:t>Колектив</w:t>
      </w:r>
      <w:proofErr w:type="spellEnd"/>
      <w:r w:rsidRPr="005F2CFD">
        <w:t xml:space="preserve"> </w:t>
      </w:r>
      <w:proofErr w:type="spellStart"/>
      <w:r w:rsidRPr="005F2CFD">
        <w:t>авторів</w:t>
      </w:r>
      <w:proofErr w:type="spellEnd"/>
      <w:r w:rsidRPr="005F2CFD">
        <w:t xml:space="preserve">: Г.Є </w:t>
      </w:r>
      <w:proofErr w:type="spellStart"/>
      <w:r w:rsidRPr="005F2CFD">
        <w:t>Бакаєва</w:t>
      </w:r>
      <w:proofErr w:type="spellEnd"/>
      <w:r w:rsidRPr="005F2CFD">
        <w:t xml:space="preserve">, </w:t>
      </w:r>
      <w:proofErr w:type="gramStart"/>
      <w:r w:rsidRPr="005F2CFD">
        <w:t>О.А.</w:t>
      </w:r>
      <w:proofErr w:type="gramEnd"/>
      <w:r w:rsidRPr="005F2CFD">
        <w:t xml:space="preserve"> Борисенко, І.І. Зуєнок, В.О. </w:t>
      </w:r>
      <w:proofErr w:type="spellStart"/>
      <w:r w:rsidRPr="005F2CFD">
        <w:t>Іваніщева</w:t>
      </w:r>
      <w:proofErr w:type="spellEnd"/>
      <w:r w:rsidRPr="005F2CFD">
        <w:t xml:space="preserve">, Л.Й. Клименко, Т.І. </w:t>
      </w:r>
      <w:proofErr w:type="spellStart"/>
      <w:r w:rsidRPr="005F2CFD">
        <w:t>Козимирська</w:t>
      </w:r>
      <w:proofErr w:type="spellEnd"/>
      <w:r w:rsidRPr="005F2CFD">
        <w:t xml:space="preserve">, С.І. </w:t>
      </w:r>
      <w:proofErr w:type="spellStart"/>
      <w:r w:rsidRPr="005F2CFD">
        <w:t>Кострицька</w:t>
      </w:r>
      <w:proofErr w:type="spellEnd"/>
      <w:r w:rsidRPr="005F2CFD">
        <w:t xml:space="preserve">, Т.І. Скрипник, Н.Ю. Тодорова, </w:t>
      </w:r>
      <w:proofErr w:type="spellStart"/>
      <w:r w:rsidRPr="005F2CFD">
        <w:t>А.О.Ходцева</w:t>
      </w:r>
      <w:proofErr w:type="spellEnd"/>
      <w:r w:rsidRPr="005F2CFD">
        <w:t xml:space="preserve">. – К: </w:t>
      </w:r>
      <w:proofErr w:type="spellStart"/>
      <w:r w:rsidRPr="005F2CFD">
        <w:t>Ленвіт</w:t>
      </w:r>
      <w:proofErr w:type="spellEnd"/>
      <w:r w:rsidRPr="005F2CFD">
        <w:t xml:space="preserve">, </w:t>
      </w:r>
      <w:proofErr w:type="gramStart"/>
      <w:r w:rsidRPr="005F2CFD">
        <w:t>2005 - 119</w:t>
      </w:r>
      <w:proofErr w:type="gramEnd"/>
      <w:r w:rsidRPr="005F2CFD">
        <w:t xml:space="preserve"> с.</w:t>
      </w:r>
    </w:p>
    <w:p w14:paraId="60AC4B13" w14:textId="77777777" w:rsidR="00E51771" w:rsidRPr="005F2CFD" w:rsidRDefault="00E51771" w:rsidP="005F2CFD">
      <w:pPr>
        <w:widowControl w:val="0"/>
        <w:numPr>
          <w:ilvl w:val="3"/>
          <w:numId w:val="16"/>
        </w:numPr>
        <w:tabs>
          <w:tab w:val="left" w:pos="0"/>
          <w:tab w:val="left" w:pos="426"/>
        </w:tabs>
        <w:spacing w:after="0"/>
        <w:ind w:left="0" w:right="140" w:firstLine="0"/>
        <w:jc w:val="both"/>
      </w:pPr>
      <w:proofErr w:type="spellStart"/>
      <w:r w:rsidRPr="005F2CFD">
        <w:t>Тарнопольский</w:t>
      </w:r>
      <w:proofErr w:type="spellEnd"/>
      <w:r w:rsidRPr="005F2CFD">
        <w:t xml:space="preserve"> О.Б., </w:t>
      </w:r>
      <w:proofErr w:type="spellStart"/>
      <w:r w:rsidRPr="005F2CFD">
        <w:t>Явсюкевич</w:t>
      </w:r>
      <w:proofErr w:type="spellEnd"/>
      <w:r w:rsidRPr="005F2CFD">
        <w:t xml:space="preserve"> Ю. </w:t>
      </w:r>
      <w:proofErr w:type="spellStart"/>
      <w:r w:rsidRPr="005F2CFD">
        <w:t>Successful</w:t>
      </w:r>
      <w:proofErr w:type="spellEnd"/>
      <w:r w:rsidRPr="005F2CFD">
        <w:t xml:space="preserve"> </w:t>
      </w:r>
      <w:proofErr w:type="spellStart"/>
      <w:r w:rsidRPr="005F2CFD">
        <w:t>Presentations</w:t>
      </w:r>
      <w:proofErr w:type="spellEnd"/>
      <w:r w:rsidRPr="005F2CFD">
        <w:t xml:space="preserve"> (</w:t>
      </w:r>
      <w:proofErr w:type="spellStart"/>
      <w:r w:rsidRPr="005F2CFD">
        <w:t>Успішні</w:t>
      </w:r>
      <w:proofErr w:type="spellEnd"/>
      <w:r w:rsidRPr="005F2CFD">
        <w:t xml:space="preserve"> </w:t>
      </w:r>
      <w:proofErr w:type="spellStart"/>
      <w:r w:rsidRPr="005F2CFD">
        <w:t>презентації</w:t>
      </w:r>
      <w:proofErr w:type="spellEnd"/>
      <w:proofErr w:type="gramStart"/>
      <w:r w:rsidRPr="005F2CFD">
        <w:t>)./</w:t>
      </w:r>
      <w:proofErr w:type="gramEnd"/>
      <w:r w:rsidRPr="005F2CFD">
        <w:t xml:space="preserve">О.Б. </w:t>
      </w:r>
      <w:proofErr w:type="spellStart"/>
      <w:r w:rsidRPr="005F2CFD">
        <w:t>Тарнопольский</w:t>
      </w:r>
      <w:proofErr w:type="spellEnd"/>
      <w:r w:rsidRPr="005F2CFD">
        <w:t xml:space="preserve">, </w:t>
      </w:r>
      <w:proofErr w:type="spellStart"/>
      <w:r w:rsidRPr="005F2CFD">
        <w:t>Явсюкевич</w:t>
      </w:r>
      <w:proofErr w:type="spellEnd"/>
      <w:r w:rsidRPr="005F2CFD">
        <w:t xml:space="preserve"> Ю .   </w:t>
      </w:r>
      <w:proofErr w:type="spellStart"/>
      <w:r w:rsidRPr="005F2CFD">
        <w:t>Київ</w:t>
      </w:r>
      <w:proofErr w:type="spellEnd"/>
      <w:r w:rsidRPr="005F2CFD">
        <w:t xml:space="preserve">: </w:t>
      </w:r>
      <w:proofErr w:type="spellStart"/>
      <w:r w:rsidRPr="005F2CFD">
        <w:t>Ленвіт</w:t>
      </w:r>
      <w:proofErr w:type="spellEnd"/>
      <w:r w:rsidRPr="005F2CFD">
        <w:t xml:space="preserve"> – 2005. </w:t>
      </w:r>
    </w:p>
    <w:bookmarkEnd w:id="3"/>
    <w:p w14:paraId="4CC8FD34" w14:textId="16D3AC1C" w:rsidR="00E51771" w:rsidRPr="005F2CFD" w:rsidRDefault="00E51771" w:rsidP="005F2CFD">
      <w:pPr>
        <w:widowControl w:val="0"/>
        <w:numPr>
          <w:ilvl w:val="3"/>
          <w:numId w:val="16"/>
        </w:numPr>
        <w:tabs>
          <w:tab w:val="left" w:pos="0"/>
          <w:tab w:val="left" w:pos="426"/>
        </w:tabs>
        <w:spacing w:after="0"/>
        <w:ind w:left="0" w:right="140" w:firstLine="0"/>
        <w:jc w:val="both"/>
      </w:pPr>
      <w:r w:rsidRPr="005F2CFD">
        <w:t xml:space="preserve">English </w:t>
      </w:r>
      <w:proofErr w:type="spellStart"/>
      <w:r w:rsidRPr="005F2CFD">
        <w:t>for</w:t>
      </w:r>
      <w:proofErr w:type="spellEnd"/>
      <w:r w:rsidRPr="005F2CFD">
        <w:t xml:space="preserve"> Study </w:t>
      </w:r>
      <w:proofErr w:type="spellStart"/>
      <w:r w:rsidRPr="005F2CFD">
        <w:t>and</w:t>
      </w:r>
      <w:proofErr w:type="spellEnd"/>
      <w:r w:rsidRPr="005F2CFD">
        <w:t xml:space="preserve"> Work -</w:t>
      </w:r>
      <w:proofErr w:type="spellStart"/>
      <w:r w:rsidRPr="005F2CFD">
        <w:t>Англійська</w:t>
      </w:r>
      <w:proofErr w:type="spellEnd"/>
      <w:r w:rsidRPr="005F2CFD">
        <w:t xml:space="preserve"> </w:t>
      </w:r>
      <w:proofErr w:type="spellStart"/>
      <w:r w:rsidRPr="005F2CFD">
        <w:t>мова</w:t>
      </w:r>
      <w:proofErr w:type="spellEnd"/>
      <w:r w:rsidRPr="005F2CFD">
        <w:t xml:space="preserve"> для </w:t>
      </w:r>
      <w:proofErr w:type="spellStart"/>
      <w:r w:rsidRPr="005F2CFD">
        <w:t>навчання</w:t>
      </w:r>
      <w:proofErr w:type="spellEnd"/>
      <w:r w:rsidRPr="005F2CFD">
        <w:t xml:space="preserve"> та </w:t>
      </w:r>
      <w:proofErr w:type="spellStart"/>
      <w:r w:rsidR="00DC396A" w:rsidRPr="005F2CFD">
        <w:t>роботи</w:t>
      </w:r>
      <w:proofErr w:type="spellEnd"/>
      <w:r w:rsidR="00DC396A" w:rsidRPr="005F2CFD">
        <w:t xml:space="preserve"> Том</w:t>
      </w:r>
      <w:r w:rsidRPr="005F2CFD">
        <w:t xml:space="preserve"> 3. </w:t>
      </w:r>
      <w:proofErr w:type="spellStart"/>
      <w:r w:rsidRPr="005F2CFD">
        <w:t>Grammar</w:t>
      </w:r>
      <w:proofErr w:type="spellEnd"/>
      <w:r w:rsidRPr="005F2CFD">
        <w:t xml:space="preserve"> Review </w:t>
      </w:r>
      <w:proofErr w:type="spellStart"/>
      <w:r w:rsidRPr="005F2CFD">
        <w:t>and</w:t>
      </w:r>
      <w:proofErr w:type="spellEnd"/>
      <w:r w:rsidRPr="005F2CFD">
        <w:t xml:space="preserve"> </w:t>
      </w:r>
      <w:proofErr w:type="spellStart"/>
      <w:r w:rsidRPr="005F2CFD">
        <w:t>Practice</w:t>
      </w:r>
      <w:proofErr w:type="spellEnd"/>
      <w:r w:rsidRPr="005F2CFD">
        <w:t xml:space="preserve"> – 258 с. </w:t>
      </w:r>
      <w:proofErr w:type="spellStart"/>
      <w:r w:rsidRPr="005F2CFD">
        <w:t>Навчального</w:t>
      </w:r>
      <w:proofErr w:type="spellEnd"/>
      <w:r w:rsidRPr="005F2CFD">
        <w:t xml:space="preserve"> </w:t>
      </w:r>
      <w:proofErr w:type="spellStart"/>
      <w:r w:rsidRPr="005F2CFD">
        <w:t>посібника</w:t>
      </w:r>
      <w:proofErr w:type="spellEnd"/>
      <w:r w:rsidRPr="005F2CFD">
        <w:t xml:space="preserve"> з грифом МОН </w:t>
      </w:r>
      <w:proofErr w:type="spellStart"/>
      <w:r w:rsidRPr="005F2CFD">
        <w:t>України</w:t>
      </w:r>
      <w:proofErr w:type="spellEnd"/>
      <w:r w:rsidRPr="005F2CFD">
        <w:t xml:space="preserve">/ С.І. </w:t>
      </w:r>
      <w:proofErr w:type="spellStart"/>
      <w:r w:rsidRPr="005F2CFD">
        <w:t>Кострицька</w:t>
      </w:r>
      <w:proofErr w:type="spellEnd"/>
      <w:r w:rsidRPr="005F2CFD">
        <w:t xml:space="preserve">, І.І. Зуєнок, </w:t>
      </w:r>
      <w:proofErr w:type="spellStart"/>
      <w:r w:rsidRPr="005F2CFD">
        <w:t>О.Д.Швець</w:t>
      </w:r>
      <w:proofErr w:type="spellEnd"/>
      <w:r w:rsidRPr="005F2CFD">
        <w:t xml:space="preserve">, </w:t>
      </w:r>
      <w:proofErr w:type="spellStart"/>
      <w:r w:rsidRPr="005F2CFD">
        <w:t>Н.В.Поперечна</w:t>
      </w:r>
      <w:proofErr w:type="spellEnd"/>
      <w:r w:rsidRPr="005F2CFD">
        <w:t xml:space="preserve">. </w:t>
      </w:r>
      <w:proofErr w:type="spellStart"/>
      <w:r w:rsidRPr="005F2CFD">
        <w:t>Дніпропетровськ</w:t>
      </w:r>
      <w:proofErr w:type="spellEnd"/>
      <w:r w:rsidRPr="005F2CFD">
        <w:t xml:space="preserve">: НГУ, 2010. </w:t>
      </w:r>
    </w:p>
    <w:p w14:paraId="55A6A3E8" w14:textId="77777777" w:rsidR="00E51771" w:rsidRPr="005F2CFD" w:rsidRDefault="00E51771" w:rsidP="005F2CFD">
      <w:pPr>
        <w:widowControl w:val="0"/>
        <w:numPr>
          <w:ilvl w:val="3"/>
          <w:numId w:val="16"/>
        </w:numPr>
        <w:tabs>
          <w:tab w:val="left" w:pos="0"/>
          <w:tab w:val="left" w:pos="426"/>
        </w:tabs>
        <w:spacing w:after="0"/>
        <w:ind w:left="0" w:right="140" w:firstLine="0"/>
        <w:jc w:val="both"/>
        <w:rPr>
          <w:lang w:val="en-US"/>
        </w:rPr>
      </w:pPr>
      <w:proofErr w:type="spellStart"/>
      <w:r w:rsidRPr="005F2CFD">
        <w:rPr>
          <w:lang w:val="en-US"/>
        </w:rPr>
        <w:t>Burgmeier</w:t>
      </w:r>
      <w:proofErr w:type="spellEnd"/>
      <w:r w:rsidRPr="005F2CFD">
        <w:rPr>
          <w:lang w:val="en-US"/>
        </w:rPr>
        <w:t xml:space="preserve">, Arline. </w:t>
      </w:r>
      <w:r w:rsidRPr="005F2CFD">
        <w:rPr>
          <w:i/>
          <w:iCs/>
          <w:lang w:val="en-US"/>
        </w:rPr>
        <w:t>Inside Reading. The academic word list in context</w:t>
      </w:r>
      <w:r w:rsidRPr="005F2CFD">
        <w:rPr>
          <w:lang w:val="en-US"/>
        </w:rPr>
        <w:t>. – Oxford University Press. – 2013 – 178 p.</w:t>
      </w:r>
    </w:p>
    <w:p w14:paraId="74EAEA52" w14:textId="77777777" w:rsidR="00E51771" w:rsidRPr="005F2CFD" w:rsidRDefault="00E51771" w:rsidP="005F2CFD">
      <w:pPr>
        <w:widowControl w:val="0"/>
        <w:numPr>
          <w:ilvl w:val="3"/>
          <w:numId w:val="16"/>
        </w:numPr>
        <w:tabs>
          <w:tab w:val="left" w:pos="0"/>
          <w:tab w:val="left" w:pos="426"/>
        </w:tabs>
        <w:spacing w:after="0"/>
        <w:ind w:left="0" w:right="140" w:firstLine="0"/>
        <w:jc w:val="both"/>
        <w:rPr>
          <w:lang w:val="en-US"/>
        </w:rPr>
      </w:pPr>
      <w:proofErr w:type="spellStart"/>
      <w:r w:rsidRPr="005F2CFD">
        <w:rPr>
          <w:lang w:val="en-US"/>
        </w:rPr>
        <w:t>Ek</w:t>
      </w:r>
      <w:proofErr w:type="spellEnd"/>
      <w:r w:rsidRPr="005F2CFD">
        <w:rPr>
          <w:lang w:val="en-US"/>
        </w:rPr>
        <w:t xml:space="preserve">, J.A. van and </w:t>
      </w:r>
      <w:proofErr w:type="spellStart"/>
      <w:r w:rsidRPr="005F2CFD">
        <w:rPr>
          <w:lang w:val="en-US"/>
        </w:rPr>
        <w:t>J.L.</w:t>
      </w:r>
      <w:proofErr w:type="gramStart"/>
      <w:r w:rsidRPr="005F2CFD">
        <w:rPr>
          <w:lang w:val="en-US"/>
        </w:rPr>
        <w:t>M.Trim</w:t>
      </w:r>
      <w:proofErr w:type="spellEnd"/>
      <w:proofErr w:type="gramEnd"/>
      <w:r w:rsidRPr="005F2CFD">
        <w:rPr>
          <w:lang w:val="en-US"/>
        </w:rPr>
        <w:t xml:space="preserve"> (2001) </w:t>
      </w:r>
      <w:r w:rsidRPr="005F2CFD">
        <w:rPr>
          <w:i/>
          <w:iCs/>
          <w:lang w:val="en-US"/>
        </w:rPr>
        <w:t>Vantage</w:t>
      </w:r>
      <w:r w:rsidRPr="005F2CFD">
        <w:rPr>
          <w:lang w:val="en-US"/>
        </w:rPr>
        <w:t>. Cambridge: Cambridge University Press. – 187 p.</w:t>
      </w:r>
    </w:p>
    <w:p w14:paraId="732C5355" w14:textId="1751FF4F" w:rsidR="00E51771" w:rsidRPr="005F2CFD" w:rsidRDefault="00E51771" w:rsidP="005F2CFD">
      <w:pPr>
        <w:widowControl w:val="0"/>
        <w:numPr>
          <w:ilvl w:val="3"/>
          <w:numId w:val="16"/>
        </w:numPr>
        <w:tabs>
          <w:tab w:val="left" w:pos="0"/>
          <w:tab w:val="left" w:pos="426"/>
        </w:tabs>
        <w:spacing w:after="0"/>
        <w:ind w:left="0" w:right="140" w:firstLine="0"/>
        <w:jc w:val="both"/>
      </w:pPr>
      <w:r w:rsidRPr="005F2CFD">
        <w:rPr>
          <w:lang w:val="en-US"/>
        </w:rPr>
        <w:lastRenderedPageBreak/>
        <w:t xml:space="preserve">Horner, K. &amp; JJ Weber (2018) </w:t>
      </w:r>
      <w:r w:rsidRPr="005F2CFD">
        <w:rPr>
          <w:i/>
          <w:iCs/>
          <w:lang w:val="en-US"/>
        </w:rPr>
        <w:t xml:space="preserve">Introducing Multilingualism </w:t>
      </w:r>
      <w:proofErr w:type="gramStart"/>
      <w:r w:rsidRPr="005F2CFD">
        <w:rPr>
          <w:i/>
          <w:iCs/>
          <w:lang w:val="en-US"/>
        </w:rPr>
        <w:t>A</w:t>
      </w:r>
      <w:proofErr w:type="gramEnd"/>
      <w:r w:rsidRPr="005F2CFD">
        <w:rPr>
          <w:i/>
          <w:iCs/>
          <w:lang w:val="en-US"/>
        </w:rPr>
        <w:t xml:space="preserve"> Social Approach. </w:t>
      </w:r>
      <w:r w:rsidRPr="005F2CFD">
        <w:rPr>
          <w:lang w:val="en-US"/>
        </w:rPr>
        <w:t>2nd edition. New York: Routledge. – 325 p.</w:t>
      </w:r>
    </w:p>
    <w:p w14:paraId="6C893772" w14:textId="77777777" w:rsidR="00E51771" w:rsidRPr="005F2CFD" w:rsidRDefault="00E51771" w:rsidP="005F2CFD">
      <w:pPr>
        <w:widowControl w:val="0"/>
        <w:tabs>
          <w:tab w:val="left" w:pos="0"/>
          <w:tab w:val="left" w:pos="426"/>
        </w:tabs>
        <w:spacing w:after="0"/>
        <w:ind w:right="140"/>
        <w:jc w:val="center"/>
        <w:rPr>
          <w:lang w:val="en-US"/>
        </w:rPr>
      </w:pPr>
    </w:p>
    <w:p w14:paraId="1D2E8F04" w14:textId="3BEE057A" w:rsidR="00E51771" w:rsidRPr="005F2CFD" w:rsidRDefault="00E51771" w:rsidP="005F2CFD">
      <w:pPr>
        <w:widowControl w:val="0"/>
        <w:tabs>
          <w:tab w:val="left" w:pos="0"/>
          <w:tab w:val="left" w:pos="426"/>
        </w:tabs>
        <w:spacing w:after="0"/>
        <w:ind w:right="140"/>
        <w:jc w:val="center"/>
        <w:rPr>
          <w:b/>
          <w:bCs/>
          <w:lang w:val="uk-UA"/>
        </w:rPr>
      </w:pPr>
      <w:r w:rsidRPr="005F2CFD">
        <w:rPr>
          <w:b/>
          <w:bCs/>
          <w:lang w:val="uk-UA"/>
        </w:rPr>
        <w:t>Допоміжна:</w:t>
      </w:r>
    </w:p>
    <w:p w14:paraId="11CA3E27" w14:textId="77777777" w:rsidR="00E51771" w:rsidRPr="005F2CFD" w:rsidRDefault="00E51771" w:rsidP="005F2CFD">
      <w:pPr>
        <w:widowControl w:val="0"/>
        <w:numPr>
          <w:ilvl w:val="0"/>
          <w:numId w:val="14"/>
        </w:numPr>
        <w:tabs>
          <w:tab w:val="left" w:pos="0"/>
          <w:tab w:val="left" w:pos="284"/>
          <w:tab w:val="left" w:pos="567"/>
        </w:tabs>
        <w:spacing w:after="0"/>
        <w:ind w:left="0" w:right="140" w:firstLine="0"/>
        <w:jc w:val="both"/>
        <w:rPr>
          <w:lang w:val="en-US"/>
        </w:rPr>
      </w:pPr>
      <w:proofErr w:type="spellStart"/>
      <w:r w:rsidRPr="005F2CFD">
        <w:t>Матеріали</w:t>
      </w:r>
      <w:proofErr w:type="spellEnd"/>
      <w:r w:rsidRPr="005F2CFD">
        <w:rPr>
          <w:lang w:val="en-US"/>
        </w:rPr>
        <w:t xml:space="preserve"> </w:t>
      </w:r>
      <w:proofErr w:type="gramStart"/>
      <w:r w:rsidRPr="005F2CFD">
        <w:rPr>
          <w:color w:val="000000"/>
          <w:lang w:val="en-US" w:eastAsia="en-GB"/>
        </w:rPr>
        <w:t>30-</w:t>
      </w:r>
      <w:proofErr w:type="spellStart"/>
      <w:r w:rsidRPr="005F2CFD">
        <w:rPr>
          <w:color w:val="000000"/>
          <w:lang w:eastAsia="en-GB"/>
        </w:rPr>
        <w:t>ти</w:t>
      </w:r>
      <w:proofErr w:type="spellEnd"/>
      <w:proofErr w:type="gramEnd"/>
      <w:r w:rsidRPr="005F2CFD">
        <w:rPr>
          <w:color w:val="000000"/>
          <w:lang w:val="en-US" w:eastAsia="en-GB"/>
        </w:rPr>
        <w:t xml:space="preserve"> </w:t>
      </w:r>
      <w:proofErr w:type="spellStart"/>
      <w:r w:rsidRPr="005F2CFD">
        <w:rPr>
          <w:color w:val="000000"/>
          <w:lang w:eastAsia="en-GB"/>
        </w:rPr>
        <w:t>годинного</w:t>
      </w:r>
      <w:proofErr w:type="spellEnd"/>
      <w:r w:rsidRPr="005F2CFD">
        <w:rPr>
          <w:color w:val="000000"/>
          <w:lang w:val="en-US" w:eastAsia="en-GB"/>
        </w:rPr>
        <w:t xml:space="preserve"> </w:t>
      </w:r>
      <w:r w:rsidRPr="005F2CFD">
        <w:rPr>
          <w:color w:val="000000"/>
          <w:lang w:eastAsia="en-GB"/>
        </w:rPr>
        <w:t>курсу</w:t>
      </w:r>
      <w:r w:rsidRPr="005F2CFD">
        <w:rPr>
          <w:color w:val="000000"/>
          <w:lang w:val="en-US" w:eastAsia="en-GB"/>
        </w:rPr>
        <w:t xml:space="preserve"> </w:t>
      </w:r>
      <w:proofErr w:type="spellStart"/>
      <w:r w:rsidRPr="005F2CFD">
        <w:rPr>
          <w:color w:val="000000"/>
          <w:lang w:eastAsia="en-GB"/>
        </w:rPr>
        <w:t>підвищення</w:t>
      </w:r>
      <w:proofErr w:type="spellEnd"/>
      <w:r w:rsidRPr="005F2CFD">
        <w:rPr>
          <w:color w:val="000000"/>
          <w:lang w:val="en-US" w:eastAsia="en-GB"/>
        </w:rPr>
        <w:t xml:space="preserve"> </w:t>
      </w:r>
      <w:proofErr w:type="spellStart"/>
      <w:r w:rsidRPr="005F2CFD">
        <w:rPr>
          <w:color w:val="000000"/>
          <w:lang w:eastAsia="en-GB"/>
        </w:rPr>
        <w:t>кваліфікації</w:t>
      </w:r>
      <w:proofErr w:type="spellEnd"/>
      <w:r w:rsidRPr="005F2CFD">
        <w:rPr>
          <w:lang w:val="en-US"/>
        </w:rPr>
        <w:t xml:space="preserve"> </w:t>
      </w:r>
      <w:r w:rsidRPr="005F2CFD">
        <w:rPr>
          <w:color w:val="000000"/>
          <w:lang w:val="en-US" w:eastAsia="en-GB"/>
        </w:rPr>
        <w:t xml:space="preserve">“CLIL Curriculum Integrated Language Teaching” </w:t>
      </w:r>
      <w:r w:rsidRPr="005F2CFD">
        <w:rPr>
          <w:color w:val="000000"/>
          <w:lang w:eastAsia="en-GB"/>
        </w:rPr>
        <w:t>в</w:t>
      </w:r>
      <w:r w:rsidRPr="005F2CFD">
        <w:rPr>
          <w:color w:val="000000"/>
          <w:lang w:val="en-US" w:eastAsia="en-GB"/>
        </w:rPr>
        <w:t xml:space="preserve"> </w:t>
      </w:r>
      <w:r w:rsidRPr="005F2CFD">
        <w:rPr>
          <w:color w:val="000000"/>
          <w:lang w:eastAsia="en-GB"/>
        </w:rPr>
        <w:t>рамках</w:t>
      </w:r>
      <w:r w:rsidRPr="005F2CFD">
        <w:rPr>
          <w:color w:val="000000"/>
          <w:lang w:val="en-US" w:eastAsia="en-GB"/>
        </w:rPr>
        <w:t xml:space="preserve"> </w:t>
      </w:r>
      <w:r w:rsidRPr="005F2CFD">
        <w:rPr>
          <w:color w:val="000000"/>
          <w:lang w:eastAsia="en-GB"/>
        </w:rPr>
        <w:t>проекту</w:t>
      </w:r>
      <w:r w:rsidRPr="005F2CFD">
        <w:rPr>
          <w:color w:val="000000"/>
          <w:lang w:val="en-US" w:eastAsia="en-GB"/>
        </w:rPr>
        <w:t xml:space="preserve"> </w:t>
      </w:r>
      <w:proofErr w:type="spellStart"/>
      <w:r w:rsidRPr="005F2CFD">
        <w:rPr>
          <w:color w:val="000000"/>
          <w:lang w:eastAsia="en-GB"/>
        </w:rPr>
        <w:t>Еразмус</w:t>
      </w:r>
      <w:proofErr w:type="spellEnd"/>
      <w:r w:rsidRPr="005F2CFD">
        <w:rPr>
          <w:color w:val="000000"/>
          <w:lang w:val="en-US" w:eastAsia="en-GB"/>
        </w:rPr>
        <w:t>+ “</w:t>
      </w:r>
      <w:bookmarkStart w:id="4" w:name="_Hlk81306066"/>
      <w:r w:rsidRPr="005F2CFD">
        <w:rPr>
          <w:color w:val="000000"/>
          <w:lang w:val="en-US" w:eastAsia="en-GB"/>
        </w:rPr>
        <w:t>Foreign Language Teacher Training Capacity Development as a Way to Ukraine’s Multilingual Education and European Integration”</w:t>
      </w:r>
      <w:bookmarkEnd w:id="4"/>
      <w:r w:rsidRPr="005F2CFD">
        <w:rPr>
          <w:color w:val="000000"/>
          <w:lang w:val="en-US" w:eastAsia="en-GB"/>
        </w:rPr>
        <w:t xml:space="preserve">, 2021 TESOL-Ukraine National Teacher Development Institute, </w:t>
      </w:r>
      <w:r w:rsidRPr="005F2CFD">
        <w:rPr>
          <w:color w:val="000000"/>
          <w:lang w:eastAsia="en-GB"/>
        </w:rPr>
        <w:t>Одеса</w:t>
      </w:r>
      <w:r w:rsidRPr="005F2CFD">
        <w:rPr>
          <w:color w:val="000000"/>
          <w:lang w:val="en-US" w:eastAsia="en-GB"/>
        </w:rPr>
        <w:t xml:space="preserve">, </w:t>
      </w:r>
      <w:r w:rsidRPr="005F2CFD">
        <w:rPr>
          <w:color w:val="000000"/>
          <w:lang w:eastAsia="en-GB"/>
        </w:rPr>
        <w:t>червень</w:t>
      </w:r>
      <w:r w:rsidRPr="005F2CFD">
        <w:rPr>
          <w:color w:val="000000"/>
          <w:lang w:val="en-US" w:eastAsia="en-GB"/>
        </w:rPr>
        <w:t xml:space="preserve"> 2021 </w:t>
      </w:r>
      <w:r w:rsidRPr="005F2CFD">
        <w:rPr>
          <w:color w:val="000000"/>
          <w:lang w:eastAsia="en-GB"/>
        </w:rPr>
        <w:t>року</w:t>
      </w:r>
      <w:r w:rsidRPr="005F2CFD">
        <w:rPr>
          <w:color w:val="000000"/>
          <w:lang w:val="en-US" w:eastAsia="en-GB"/>
        </w:rPr>
        <w:t>.</w:t>
      </w:r>
    </w:p>
    <w:p w14:paraId="16BF1864" w14:textId="77777777" w:rsidR="00E51771" w:rsidRPr="005F2CFD" w:rsidRDefault="00E51771" w:rsidP="005F2CFD">
      <w:pPr>
        <w:widowControl w:val="0"/>
        <w:numPr>
          <w:ilvl w:val="0"/>
          <w:numId w:val="14"/>
        </w:numPr>
        <w:tabs>
          <w:tab w:val="left" w:pos="0"/>
          <w:tab w:val="left" w:pos="284"/>
          <w:tab w:val="left" w:pos="567"/>
        </w:tabs>
        <w:spacing w:after="0"/>
        <w:ind w:left="0" w:right="140" w:firstLine="0"/>
        <w:jc w:val="both"/>
        <w:rPr>
          <w:lang w:val="en-US"/>
        </w:rPr>
      </w:pPr>
      <w:proofErr w:type="spellStart"/>
      <w:r w:rsidRPr="005F2CFD">
        <w:t>Матеріали</w:t>
      </w:r>
      <w:proofErr w:type="spellEnd"/>
      <w:r w:rsidRPr="005F2CFD">
        <w:rPr>
          <w:lang w:val="en-US"/>
        </w:rPr>
        <w:t xml:space="preserve"> </w:t>
      </w:r>
      <w:proofErr w:type="gramStart"/>
      <w:r w:rsidRPr="005F2CFD">
        <w:rPr>
          <w:color w:val="000000"/>
          <w:lang w:val="en-US" w:eastAsia="en-GB"/>
        </w:rPr>
        <w:t>30-</w:t>
      </w:r>
      <w:proofErr w:type="spellStart"/>
      <w:r w:rsidRPr="005F2CFD">
        <w:rPr>
          <w:color w:val="000000"/>
          <w:lang w:eastAsia="en-GB"/>
        </w:rPr>
        <w:t>ти</w:t>
      </w:r>
      <w:proofErr w:type="spellEnd"/>
      <w:proofErr w:type="gramEnd"/>
      <w:r w:rsidRPr="005F2CFD">
        <w:rPr>
          <w:color w:val="000000"/>
          <w:lang w:val="en-US" w:eastAsia="en-GB"/>
        </w:rPr>
        <w:t xml:space="preserve"> </w:t>
      </w:r>
      <w:proofErr w:type="spellStart"/>
      <w:r w:rsidRPr="005F2CFD">
        <w:rPr>
          <w:color w:val="000000"/>
          <w:lang w:eastAsia="en-GB"/>
        </w:rPr>
        <w:t>годинного</w:t>
      </w:r>
      <w:proofErr w:type="spellEnd"/>
      <w:r w:rsidRPr="005F2CFD">
        <w:rPr>
          <w:color w:val="000000"/>
          <w:lang w:val="en-US" w:eastAsia="en-GB"/>
        </w:rPr>
        <w:t xml:space="preserve"> </w:t>
      </w:r>
      <w:proofErr w:type="spellStart"/>
      <w:r w:rsidRPr="005F2CFD">
        <w:rPr>
          <w:color w:val="000000"/>
          <w:lang w:eastAsia="en-GB"/>
        </w:rPr>
        <w:t>змішаного</w:t>
      </w:r>
      <w:proofErr w:type="spellEnd"/>
      <w:r w:rsidRPr="005F2CFD">
        <w:rPr>
          <w:color w:val="000000"/>
          <w:lang w:val="en-US" w:eastAsia="en-GB"/>
        </w:rPr>
        <w:t xml:space="preserve"> </w:t>
      </w:r>
      <w:r w:rsidRPr="005F2CFD">
        <w:rPr>
          <w:color w:val="000000"/>
          <w:lang w:eastAsia="en-GB"/>
        </w:rPr>
        <w:t>курсу</w:t>
      </w:r>
      <w:r w:rsidRPr="005F2CFD">
        <w:rPr>
          <w:color w:val="000000"/>
          <w:lang w:val="en-US" w:eastAsia="en-GB"/>
        </w:rPr>
        <w:t xml:space="preserve"> </w:t>
      </w:r>
      <w:proofErr w:type="spellStart"/>
      <w:r w:rsidRPr="005F2CFD">
        <w:rPr>
          <w:color w:val="000000"/>
          <w:lang w:eastAsia="en-GB"/>
        </w:rPr>
        <w:t>підвищення</w:t>
      </w:r>
      <w:proofErr w:type="spellEnd"/>
      <w:r w:rsidRPr="005F2CFD">
        <w:rPr>
          <w:color w:val="000000"/>
          <w:lang w:val="en-US" w:eastAsia="en-GB"/>
        </w:rPr>
        <w:t xml:space="preserve"> </w:t>
      </w:r>
      <w:proofErr w:type="spellStart"/>
      <w:r w:rsidRPr="005F2CFD">
        <w:rPr>
          <w:color w:val="000000"/>
          <w:lang w:eastAsia="en-GB"/>
        </w:rPr>
        <w:t>кваліфікації</w:t>
      </w:r>
      <w:proofErr w:type="spellEnd"/>
      <w:r w:rsidRPr="005F2CFD">
        <w:rPr>
          <w:lang w:val="en-US"/>
        </w:rPr>
        <w:t xml:space="preserve"> </w:t>
      </w:r>
      <w:r w:rsidRPr="005F2CFD">
        <w:rPr>
          <w:color w:val="000000"/>
          <w:lang w:val="en-US" w:eastAsia="en-GB"/>
        </w:rPr>
        <w:t xml:space="preserve">“CLIL Methodology for Teaching Literature”, </w:t>
      </w:r>
      <w:r w:rsidRPr="005F2CFD">
        <w:rPr>
          <w:color w:val="000000"/>
          <w:lang w:eastAsia="en-GB"/>
        </w:rPr>
        <w:t>рамках</w:t>
      </w:r>
      <w:r w:rsidRPr="005F2CFD">
        <w:rPr>
          <w:color w:val="000000"/>
          <w:lang w:val="en-US" w:eastAsia="en-GB"/>
        </w:rPr>
        <w:t xml:space="preserve"> </w:t>
      </w:r>
      <w:r w:rsidRPr="005F2CFD">
        <w:rPr>
          <w:color w:val="000000"/>
          <w:lang w:eastAsia="en-GB"/>
        </w:rPr>
        <w:t>проекту</w:t>
      </w:r>
      <w:r w:rsidRPr="005F2CFD">
        <w:rPr>
          <w:color w:val="000000"/>
          <w:lang w:val="en-US" w:eastAsia="en-GB"/>
        </w:rPr>
        <w:t xml:space="preserve"> </w:t>
      </w:r>
      <w:proofErr w:type="spellStart"/>
      <w:r w:rsidRPr="005F2CFD">
        <w:rPr>
          <w:color w:val="000000"/>
          <w:lang w:eastAsia="en-GB"/>
        </w:rPr>
        <w:t>Еразмус</w:t>
      </w:r>
      <w:proofErr w:type="spellEnd"/>
      <w:r w:rsidRPr="005F2CFD">
        <w:rPr>
          <w:color w:val="000000"/>
          <w:lang w:val="en-US" w:eastAsia="en-GB"/>
        </w:rPr>
        <w:t xml:space="preserve">+ </w:t>
      </w:r>
      <w:proofErr w:type="spellStart"/>
      <w:r w:rsidRPr="005F2CFD">
        <w:rPr>
          <w:color w:val="000000"/>
          <w:lang w:eastAsia="en-GB"/>
        </w:rPr>
        <w:t>Європейської</w:t>
      </w:r>
      <w:proofErr w:type="spellEnd"/>
      <w:r w:rsidRPr="005F2CFD">
        <w:rPr>
          <w:color w:val="000000"/>
          <w:lang w:val="en-US" w:eastAsia="en-GB"/>
        </w:rPr>
        <w:t xml:space="preserve"> </w:t>
      </w:r>
      <w:r w:rsidRPr="005F2CFD">
        <w:rPr>
          <w:color w:val="000000"/>
          <w:lang w:eastAsia="en-GB"/>
        </w:rPr>
        <w:t>Ради</w:t>
      </w:r>
      <w:r w:rsidRPr="005F2CFD">
        <w:rPr>
          <w:color w:val="000000"/>
          <w:lang w:val="en-US" w:eastAsia="en-GB"/>
        </w:rPr>
        <w:t xml:space="preserve"> “Foreign Language Teacher Training Capacity Development as a Way to Ukraine’s Multilingual Education and European Integration”, TESOL-Ukraine Public Affairs Section, U.S. Embassy in Ukraine. </w:t>
      </w:r>
      <w:r w:rsidRPr="005F2CFD">
        <w:rPr>
          <w:color w:val="000000"/>
          <w:lang w:eastAsia="en-GB"/>
        </w:rPr>
        <w:t>онлайн</w:t>
      </w:r>
      <w:r w:rsidRPr="005F2CFD">
        <w:rPr>
          <w:color w:val="000000"/>
          <w:lang w:val="en-US" w:eastAsia="en-GB"/>
        </w:rPr>
        <w:t xml:space="preserve"> + </w:t>
      </w:r>
      <w:r w:rsidRPr="005F2CFD">
        <w:rPr>
          <w:color w:val="000000"/>
          <w:lang w:eastAsia="en-GB"/>
        </w:rPr>
        <w:t>Одеса</w:t>
      </w:r>
      <w:r w:rsidRPr="005F2CFD">
        <w:rPr>
          <w:color w:val="000000"/>
          <w:lang w:val="en-US" w:eastAsia="en-GB"/>
        </w:rPr>
        <w:t xml:space="preserve">, </w:t>
      </w:r>
      <w:r w:rsidRPr="005F2CFD">
        <w:rPr>
          <w:color w:val="000000"/>
          <w:lang w:eastAsia="en-GB"/>
        </w:rPr>
        <w:t>червень</w:t>
      </w:r>
      <w:r w:rsidRPr="005F2CFD">
        <w:rPr>
          <w:color w:val="000000"/>
          <w:lang w:val="en-US" w:eastAsia="en-GB"/>
        </w:rPr>
        <w:t xml:space="preserve"> – </w:t>
      </w:r>
      <w:r w:rsidRPr="005F2CFD">
        <w:rPr>
          <w:color w:val="000000"/>
          <w:lang w:eastAsia="en-GB"/>
        </w:rPr>
        <w:t>липень</w:t>
      </w:r>
      <w:r w:rsidRPr="005F2CFD">
        <w:rPr>
          <w:color w:val="000000"/>
          <w:lang w:val="en-US" w:eastAsia="en-GB"/>
        </w:rPr>
        <w:t xml:space="preserve"> 2021 </w:t>
      </w:r>
      <w:r w:rsidRPr="005F2CFD">
        <w:rPr>
          <w:color w:val="000000"/>
          <w:lang w:eastAsia="en-GB"/>
        </w:rPr>
        <w:t>року</w:t>
      </w:r>
      <w:r w:rsidRPr="005F2CFD">
        <w:rPr>
          <w:color w:val="000000"/>
          <w:lang w:val="en-US" w:eastAsia="en-GB"/>
        </w:rPr>
        <w:t>.</w:t>
      </w:r>
    </w:p>
    <w:p w14:paraId="3C176CF9" w14:textId="77777777" w:rsidR="00E51771" w:rsidRPr="005F2CFD" w:rsidRDefault="00E51771" w:rsidP="005F2CFD">
      <w:pPr>
        <w:widowControl w:val="0"/>
        <w:numPr>
          <w:ilvl w:val="0"/>
          <w:numId w:val="14"/>
        </w:numPr>
        <w:tabs>
          <w:tab w:val="left" w:pos="0"/>
          <w:tab w:val="left" w:pos="284"/>
          <w:tab w:val="left" w:pos="567"/>
        </w:tabs>
        <w:spacing w:after="0"/>
        <w:ind w:left="0" w:right="140" w:firstLine="0"/>
        <w:jc w:val="both"/>
        <w:rPr>
          <w:lang w:val="en-US"/>
        </w:rPr>
      </w:pPr>
      <w:r w:rsidRPr="005F2CFD">
        <w:rPr>
          <w:lang w:val="en-US"/>
        </w:rPr>
        <w:t xml:space="preserve">Clare, A. &amp; Wilson, JJ (2006) </w:t>
      </w:r>
      <w:r w:rsidRPr="005F2CFD">
        <w:rPr>
          <w:i/>
          <w:iCs/>
          <w:lang w:val="en-US"/>
        </w:rPr>
        <w:t>Total English (Intermediate</w:t>
      </w:r>
      <w:r w:rsidRPr="005F2CFD">
        <w:rPr>
          <w:lang w:val="en-US"/>
        </w:rPr>
        <w:t>). Harlow: Pearson Education Limited. – 176 p.</w:t>
      </w:r>
    </w:p>
    <w:p w14:paraId="69BC7295" w14:textId="77777777" w:rsidR="00E51771" w:rsidRPr="005F2CFD" w:rsidRDefault="00E51771" w:rsidP="005F2CFD">
      <w:pPr>
        <w:widowControl w:val="0"/>
        <w:numPr>
          <w:ilvl w:val="0"/>
          <w:numId w:val="14"/>
        </w:numPr>
        <w:tabs>
          <w:tab w:val="left" w:pos="0"/>
          <w:tab w:val="left" w:pos="284"/>
          <w:tab w:val="left" w:pos="567"/>
        </w:tabs>
        <w:spacing w:after="0"/>
        <w:ind w:left="0" w:right="140" w:firstLine="0"/>
        <w:jc w:val="both"/>
      </w:pPr>
      <w:r w:rsidRPr="005F2CFD">
        <w:rPr>
          <w:lang w:val="en-US"/>
        </w:rPr>
        <w:t xml:space="preserve">Emmerson, P. (2007) </w:t>
      </w:r>
      <w:r w:rsidRPr="005F2CFD">
        <w:rPr>
          <w:i/>
          <w:iCs/>
          <w:lang w:val="en-US"/>
        </w:rPr>
        <w:t>Business English Handbook Advanced</w:t>
      </w:r>
      <w:r w:rsidRPr="005F2CFD">
        <w:rPr>
          <w:lang w:val="en-US"/>
        </w:rPr>
        <w:t xml:space="preserve">. The whole of business in one book. </w:t>
      </w:r>
      <w:proofErr w:type="spellStart"/>
      <w:r w:rsidRPr="005F2CFD">
        <w:t>Oxford</w:t>
      </w:r>
      <w:proofErr w:type="spellEnd"/>
      <w:r w:rsidRPr="005F2CFD">
        <w:t xml:space="preserve">: </w:t>
      </w:r>
      <w:proofErr w:type="spellStart"/>
      <w:r w:rsidRPr="005F2CFD">
        <w:t>Macmillan</w:t>
      </w:r>
      <w:proofErr w:type="spellEnd"/>
      <w:r w:rsidRPr="005F2CFD">
        <w:t xml:space="preserve"> Education.  –  128 p.</w:t>
      </w:r>
    </w:p>
    <w:p w14:paraId="7D84AE11" w14:textId="0C2CB3FA" w:rsidR="00E51771" w:rsidRPr="005F2CFD" w:rsidRDefault="00E51771" w:rsidP="005F2CFD">
      <w:pPr>
        <w:widowControl w:val="0"/>
        <w:numPr>
          <w:ilvl w:val="0"/>
          <w:numId w:val="14"/>
        </w:numPr>
        <w:tabs>
          <w:tab w:val="left" w:pos="0"/>
          <w:tab w:val="left" w:pos="284"/>
          <w:tab w:val="left" w:pos="567"/>
        </w:tabs>
        <w:spacing w:after="0"/>
        <w:ind w:left="0" w:right="140" w:firstLine="0"/>
        <w:jc w:val="both"/>
        <w:rPr>
          <w:lang w:val="en-US"/>
        </w:rPr>
      </w:pPr>
      <w:r w:rsidRPr="005F2CFD">
        <w:rPr>
          <w:lang w:val="en-US"/>
        </w:rPr>
        <w:t xml:space="preserve">Evans, V. (1998) </w:t>
      </w:r>
      <w:r w:rsidRPr="005F2CFD">
        <w:rPr>
          <w:i/>
          <w:iCs/>
          <w:lang w:val="en-US"/>
        </w:rPr>
        <w:t>Successful Writing</w:t>
      </w:r>
      <w:r w:rsidRPr="005F2CFD">
        <w:rPr>
          <w:lang w:val="en-US"/>
        </w:rPr>
        <w:t xml:space="preserve">. </w:t>
      </w:r>
      <w:proofErr w:type="spellStart"/>
      <w:r w:rsidRPr="005F2CFD">
        <w:rPr>
          <w:lang w:val="en-US"/>
        </w:rPr>
        <w:t>Blackpill</w:t>
      </w:r>
      <w:proofErr w:type="spellEnd"/>
      <w:r w:rsidRPr="005F2CFD">
        <w:rPr>
          <w:lang w:val="en-US"/>
        </w:rPr>
        <w:t>: Express Publishing. – 116 p.</w:t>
      </w:r>
    </w:p>
    <w:p w14:paraId="091815F1" w14:textId="1AECC117" w:rsidR="00E51771" w:rsidRPr="005F2CFD" w:rsidRDefault="00E51771" w:rsidP="005F2CFD">
      <w:pPr>
        <w:widowControl w:val="0"/>
        <w:numPr>
          <w:ilvl w:val="0"/>
          <w:numId w:val="14"/>
        </w:numPr>
        <w:tabs>
          <w:tab w:val="left" w:pos="0"/>
          <w:tab w:val="left" w:pos="284"/>
          <w:tab w:val="left" w:pos="567"/>
        </w:tabs>
        <w:spacing w:after="0"/>
        <w:ind w:left="0" w:right="140" w:firstLine="0"/>
        <w:jc w:val="both"/>
        <w:rPr>
          <w:lang w:val="en-US"/>
        </w:rPr>
      </w:pPr>
      <w:r w:rsidRPr="005F2CFD">
        <w:rPr>
          <w:lang w:val="en-US"/>
        </w:rPr>
        <w:t xml:space="preserve">Kay, S. &amp; Jones, V. (2001) </w:t>
      </w:r>
      <w:r w:rsidRPr="005F2CFD">
        <w:rPr>
          <w:i/>
          <w:iCs/>
          <w:lang w:val="en-US"/>
        </w:rPr>
        <w:t>Inside Out</w:t>
      </w:r>
      <w:r w:rsidRPr="005F2CFD">
        <w:rPr>
          <w:lang w:val="en-US"/>
        </w:rPr>
        <w:t xml:space="preserve">. Oxford: MacMillan Publishers </w:t>
      </w:r>
      <w:proofErr w:type="gramStart"/>
      <w:r w:rsidRPr="005F2CFD">
        <w:rPr>
          <w:lang w:val="en-US"/>
        </w:rPr>
        <w:t>Limited.–</w:t>
      </w:r>
      <w:proofErr w:type="gramEnd"/>
      <w:r w:rsidRPr="005F2CFD">
        <w:rPr>
          <w:lang w:val="en-US"/>
        </w:rPr>
        <w:t>160 p.</w:t>
      </w:r>
    </w:p>
    <w:p w14:paraId="7C0E7E29" w14:textId="77777777" w:rsidR="00E51771" w:rsidRPr="005F2CFD" w:rsidRDefault="00E51771" w:rsidP="005F2CFD">
      <w:pPr>
        <w:widowControl w:val="0"/>
        <w:numPr>
          <w:ilvl w:val="0"/>
          <w:numId w:val="14"/>
        </w:numPr>
        <w:tabs>
          <w:tab w:val="left" w:pos="0"/>
          <w:tab w:val="left" w:pos="284"/>
          <w:tab w:val="left" w:pos="567"/>
        </w:tabs>
        <w:spacing w:after="0"/>
        <w:ind w:left="0" w:right="140" w:firstLine="0"/>
        <w:jc w:val="both"/>
        <w:rPr>
          <w:lang w:val="en-US" w:eastAsia="ja-JP"/>
        </w:rPr>
      </w:pPr>
      <w:r w:rsidRPr="005F2CFD">
        <w:rPr>
          <w:lang w:val="en-US"/>
        </w:rPr>
        <w:t>Sharman, R. (2004</w:t>
      </w:r>
      <w:r w:rsidRPr="005F2CFD">
        <w:rPr>
          <w:i/>
          <w:iCs/>
          <w:lang w:val="en-US"/>
        </w:rPr>
        <w:t xml:space="preserve">) Across </w:t>
      </w:r>
      <w:proofErr w:type="spellStart"/>
      <w:r w:rsidRPr="005F2CFD">
        <w:rPr>
          <w:i/>
          <w:iCs/>
          <w:lang w:val="en-US"/>
        </w:rPr>
        <w:t>Cutures</w:t>
      </w:r>
      <w:proofErr w:type="spellEnd"/>
      <w:r w:rsidRPr="005F2CFD">
        <w:rPr>
          <w:lang w:val="en-US"/>
        </w:rPr>
        <w:t xml:space="preserve"> </w:t>
      </w:r>
      <w:r w:rsidRPr="005F2CFD">
        <w:rPr>
          <w:color w:val="000000"/>
          <w:shd w:val="clear" w:color="auto" w:fill="FFFFFF"/>
          <w:lang w:val="en-US"/>
        </w:rPr>
        <w:t xml:space="preserve">London: Longman, Pearson Education Limited, 2004. — 160 p. </w:t>
      </w:r>
    </w:p>
    <w:p w14:paraId="05B71368" w14:textId="77777777" w:rsidR="00E51771" w:rsidRPr="005F2CFD" w:rsidRDefault="00E51771" w:rsidP="005F2CFD">
      <w:pPr>
        <w:widowControl w:val="0"/>
        <w:tabs>
          <w:tab w:val="left" w:pos="0"/>
          <w:tab w:val="left" w:pos="426"/>
        </w:tabs>
        <w:spacing w:after="0"/>
        <w:ind w:right="140"/>
        <w:jc w:val="center"/>
        <w:rPr>
          <w:lang w:val="uk-UA"/>
        </w:rPr>
      </w:pPr>
    </w:p>
    <w:p w14:paraId="7A7DC03D" w14:textId="2C2CCEF9" w:rsidR="00D62C34" w:rsidRPr="005F2CFD" w:rsidRDefault="00D62C34" w:rsidP="005F2CFD">
      <w:pPr>
        <w:tabs>
          <w:tab w:val="left" w:pos="284"/>
          <w:tab w:val="left" w:pos="357"/>
        </w:tabs>
        <w:spacing w:after="160"/>
        <w:ind w:right="140"/>
        <w:jc w:val="center"/>
        <w:rPr>
          <w:b/>
          <w:bCs/>
          <w:lang w:val="uk-UA"/>
        </w:rPr>
      </w:pPr>
      <w:r w:rsidRPr="005F2CFD">
        <w:rPr>
          <w:b/>
          <w:bCs/>
          <w:lang w:val="uk-UA"/>
        </w:rPr>
        <w:t>Інформаційні ресурси – електронні курси</w:t>
      </w:r>
    </w:p>
    <w:p w14:paraId="034CE870" w14:textId="49198EAE" w:rsidR="00921E90" w:rsidRPr="005F2CFD" w:rsidRDefault="00921E90" w:rsidP="005F2CFD">
      <w:pPr>
        <w:ind w:right="140"/>
        <w:jc w:val="both"/>
      </w:pPr>
      <w:r w:rsidRPr="005F2CFD">
        <w:t xml:space="preserve">1.Література на </w:t>
      </w:r>
      <w:proofErr w:type="spellStart"/>
      <w:r w:rsidRPr="005F2CFD">
        <w:t>сайті</w:t>
      </w:r>
      <w:proofErr w:type="spellEnd"/>
      <w:r w:rsidRPr="005F2CFD">
        <w:t xml:space="preserve"> </w:t>
      </w:r>
      <w:proofErr w:type="spellStart"/>
      <w:r w:rsidRPr="005F2CFD">
        <w:t>кафедри</w:t>
      </w:r>
      <w:proofErr w:type="spellEnd"/>
      <w:r w:rsidRPr="005F2CFD">
        <w:t xml:space="preserve"> </w:t>
      </w:r>
      <w:proofErr w:type="spellStart"/>
      <w:r w:rsidRPr="005F2CFD">
        <w:t>іноземних</w:t>
      </w:r>
      <w:proofErr w:type="spellEnd"/>
      <w:r w:rsidRPr="005F2CFD">
        <w:t xml:space="preserve"> </w:t>
      </w:r>
      <w:proofErr w:type="spellStart"/>
      <w:r w:rsidRPr="005F2CFD">
        <w:t>мов</w:t>
      </w:r>
      <w:proofErr w:type="spellEnd"/>
      <w:r w:rsidRPr="005F2CFD">
        <w:t>:</w:t>
      </w:r>
    </w:p>
    <w:p w14:paraId="387DD480" w14:textId="148E606E" w:rsidR="00921E90" w:rsidRPr="005F2CFD" w:rsidRDefault="000F0973" w:rsidP="005F2CFD">
      <w:pPr>
        <w:ind w:right="140"/>
        <w:rPr>
          <w:b/>
          <w:bCs/>
          <w:lang w:val="uk-UA"/>
        </w:rPr>
      </w:pPr>
      <w:r w:rsidRPr="005F2CFD">
        <w:rPr>
          <w:lang w:val="uk-UA"/>
        </w:rPr>
        <w:t xml:space="preserve">    </w:t>
      </w:r>
      <w:hyperlink r:id="rId22" w:history="1">
        <w:r w:rsidRPr="005F2CFD">
          <w:rPr>
            <w:rStyle w:val="ac"/>
            <w:bCs/>
          </w:rPr>
          <w:t>https</w:t>
        </w:r>
        <w:r w:rsidRPr="005F2CFD">
          <w:rPr>
            <w:rStyle w:val="ac"/>
            <w:bCs/>
            <w:lang w:val="uk-UA"/>
          </w:rPr>
          <w:t>://</w:t>
        </w:r>
        <w:r w:rsidRPr="005F2CFD">
          <w:rPr>
            <w:rStyle w:val="ac"/>
            <w:bCs/>
          </w:rPr>
          <w:t>im</w:t>
        </w:r>
        <w:r w:rsidRPr="005F2CFD">
          <w:rPr>
            <w:rStyle w:val="ac"/>
            <w:bCs/>
            <w:lang w:val="uk-UA"/>
          </w:rPr>
          <w:t>.</w:t>
        </w:r>
        <w:r w:rsidRPr="005F2CFD">
          <w:rPr>
            <w:rStyle w:val="ac"/>
            <w:bCs/>
          </w:rPr>
          <w:t>nmu</w:t>
        </w:r>
        <w:r w:rsidRPr="005F2CFD">
          <w:rPr>
            <w:rStyle w:val="ac"/>
            <w:bCs/>
            <w:lang w:val="uk-UA"/>
          </w:rPr>
          <w:t>.</w:t>
        </w:r>
        <w:r w:rsidRPr="005F2CFD">
          <w:rPr>
            <w:rStyle w:val="ac"/>
            <w:bCs/>
          </w:rPr>
          <w:t>org</w:t>
        </w:r>
        <w:r w:rsidRPr="005F2CFD">
          <w:rPr>
            <w:rStyle w:val="ac"/>
            <w:bCs/>
            <w:lang w:val="uk-UA"/>
          </w:rPr>
          <w:t>.</w:t>
        </w:r>
        <w:r w:rsidRPr="005F2CFD">
          <w:rPr>
            <w:rStyle w:val="ac"/>
            <w:bCs/>
          </w:rPr>
          <w:t>ua</w:t>
        </w:r>
        <w:r w:rsidRPr="005F2CFD">
          <w:rPr>
            <w:rStyle w:val="ac"/>
            <w:bCs/>
            <w:lang w:val="uk-UA"/>
          </w:rPr>
          <w:t>/</w:t>
        </w:r>
        <w:r w:rsidRPr="005F2CFD">
          <w:rPr>
            <w:rStyle w:val="ac"/>
            <w:bCs/>
          </w:rPr>
          <w:t>ua</w:t>
        </w:r>
        <w:r w:rsidRPr="005F2CFD">
          <w:rPr>
            <w:rStyle w:val="ac"/>
            <w:bCs/>
            <w:lang w:val="uk-UA"/>
          </w:rPr>
          <w:t>/</w:t>
        </w:r>
        <w:r w:rsidRPr="005F2CFD">
          <w:rPr>
            <w:rStyle w:val="ac"/>
            <w:bCs/>
          </w:rPr>
          <w:t>library</w:t>
        </w:r>
        <w:r w:rsidRPr="005F2CFD">
          <w:rPr>
            <w:rStyle w:val="ac"/>
            <w:bCs/>
            <w:lang w:val="uk-UA"/>
          </w:rPr>
          <w:t>/</w:t>
        </w:r>
      </w:hyperlink>
      <w:r w:rsidR="00921E90" w:rsidRPr="005F2CFD">
        <w:rPr>
          <w:b/>
          <w:bCs/>
          <w:lang w:val="uk-UA"/>
        </w:rPr>
        <w:t xml:space="preserve"> </w:t>
      </w:r>
    </w:p>
    <w:p w14:paraId="4E4DF4BD" w14:textId="4E0717CA" w:rsidR="00921E90" w:rsidRPr="005F2CFD" w:rsidRDefault="000F0973" w:rsidP="005F2CFD">
      <w:pPr>
        <w:ind w:right="140"/>
        <w:rPr>
          <w:b/>
          <w:bCs/>
          <w:lang w:val="uk-UA"/>
        </w:rPr>
      </w:pPr>
      <w:r w:rsidRPr="005F2CFD">
        <w:rPr>
          <w:lang w:val="uk-UA"/>
        </w:rPr>
        <w:t xml:space="preserve">    </w:t>
      </w:r>
      <w:hyperlink r:id="rId23" w:history="1">
        <w:r w:rsidRPr="005F2CFD">
          <w:rPr>
            <w:rStyle w:val="ac"/>
            <w:bCs/>
          </w:rPr>
          <w:t>https</w:t>
        </w:r>
        <w:r w:rsidRPr="005F2CFD">
          <w:rPr>
            <w:rStyle w:val="ac"/>
            <w:bCs/>
            <w:lang w:val="uk-UA"/>
          </w:rPr>
          <w:t>://</w:t>
        </w:r>
        <w:r w:rsidRPr="005F2CFD">
          <w:rPr>
            <w:rStyle w:val="ac"/>
            <w:bCs/>
          </w:rPr>
          <w:t>im</w:t>
        </w:r>
        <w:r w:rsidRPr="005F2CFD">
          <w:rPr>
            <w:rStyle w:val="ac"/>
            <w:bCs/>
            <w:lang w:val="uk-UA"/>
          </w:rPr>
          <w:t>.</w:t>
        </w:r>
        <w:r w:rsidRPr="005F2CFD">
          <w:rPr>
            <w:rStyle w:val="ac"/>
            <w:bCs/>
          </w:rPr>
          <w:t>nmu</w:t>
        </w:r>
        <w:r w:rsidRPr="005F2CFD">
          <w:rPr>
            <w:rStyle w:val="ac"/>
            <w:bCs/>
            <w:lang w:val="uk-UA"/>
          </w:rPr>
          <w:t>.</w:t>
        </w:r>
        <w:r w:rsidRPr="005F2CFD">
          <w:rPr>
            <w:rStyle w:val="ac"/>
            <w:bCs/>
          </w:rPr>
          <w:t>org</w:t>
        </w:r>
        <w:r w:rsidRPr="005F2CFD">
          <w:rPr>
            <w:rStyle w:val="ac"/>
            <w:bCs/>
            <w:lang w:val="uk-UA"/>
          </w:rPr>
          <w:t>.</w:t>
        </w:r>
        <w:r w:rsidRPr="005F2CFD">
          <w:rPr>
            <w:rStyle w:val="ac"/>
            <w:bCs/>
          </w:rPr>
          <w:t>ua</w:t>
        </w:r>
        <w:r w:rsidRPr="005F2CFD">
          <w:rPr>
            <w:rStyle w:val="ac"/>
            <w:bCs/>
            <w:lang w:val="uk-UA"/>
          </w:rPr>
          <w:t>/</w:t>
        </w:r>
        <w:r w:rsidRPr="005F2CFD">
          <w:rPr>
            <w:rStyle w:val="ac"/>
            <w:bCs/>
          </w:rPr>
          <w:t>ua</w:t>
        </w:r>
        <w:r w:rsidRPr="005F2CFD">
          <w:rPr>
            <w:rStyle w:val="ac"/>
            <w:bCs/>
            <w:lang w:val="uk-UA"/>
          </w:rPr>
          <w:t>/</w:t>
        </w:r>
        <w:r w:rsidRPr="005F2CFD">
          <w:rPr>
            <w:rStyle w:val="ac"/>
            <w:bCs/>
          </w:rPr>
          <w:t>library</w:t>
        </w:r>
        <w:r w:rsidRPr="005F2CFD">
          <w:rPr>
            <w:rStyle w:val="ac"/>
            <w:bCs/>
            <w:lang w:val="uk-UA"/>
          </w:rPr>
          <w:t>/</w:t>
        </w:r>
        <w:r w:rsidRPr="005F2CFD">
          <w:rPr>
            <w:rStyle w:val="ac"/>
            <w:bCs/>
          </w:rPr>
          <w:t>library</w:t>
        </w:r>
        <w:r w:rsidRPr="005F2CFD">
          <w:rPr>
            <w:rStyle w:val="ac"/>
            <w:bCs/>
            <w:lang w:val="uk-UA"/>
          </w:rPr>
          <w:t>-</w:t>
        </w:r>
        <w:r w:rsidRPr="005F2CFD">
          <w:rPr>
            <w:rStyle w:val="ac"/>
            <w:bCs/>
          </w:rPr>
          <w:t>english</w:t>
        </w:r>
        <w:r w:rsidRPr="005F2CFD">
          <w:rPr>
            <w:rStyle w:val="ac"/>
            <w:bCs/>
            <w:lang w:val="uk-UA"/>
          </w:rPr>
          <w:t>.</w:t>
        </w:r>
        <w:proofErr w:type="spellStart"/>
        <w:r w:rsidRPr="005F2CFD">
          <w:rPr>
            <w:rStyle w:val="ac"/>
            <w:bCs/>
          </w:rPr>
          <w:t>php</w:t>
        </w:r>
        <w:proofErr w:type="spellEnd"/>
      </w:hyperlink>
    </w:p>
    <w:p w14:paraId="1FB2D705" w14:textId="3B6FC74E" w:rsidR="00921E90" w:rsidRPr="005F2CFD" w:rsidRDefault="000F0973" w:rsidP="005F2CFD">
      <w:pPr>
        <w:ind w:right="140"/>
        <w:rPr>
          <w:lang w:val="uk-UA"/>
        </w:rPr>
      </w:pPr>
      <w:r w:rsidRPr="005F2CFD">
        <w:rPr>
          <w:lang w:val="uk-UA"/>
        </w:rPr>
        <w:t xml:space="preserve">    </w:t>
      </w:r>
      <w:proofErr w:type="spellStart"/>
      <w:r w:rsidR="00921E90" w:rsidRPr="005F2CFD">
        <w:t>https</w:t>
      </w:r>
      <w:proofErr w:type="spellEnd"/>
      <w:r w:rsidR="00921E90" w:rsidRPr="005F2CFD">
        <w:rPr>
          <w:lang w:val="uk-UA"/>
        </w:rPr>
        <w:t>://</w:t>
      </w:r>
      <w:proofErr w:type="spellStart"/>
      <w:r w:rsidR="00921E90" w:rsidRPr="005F2CFD">
        <w:t>im</w:t>
      </w:r>
      <w:proofErr w:type="spellEnd"/>
      <w:r w:rsidR="00921E90" w:rsidRPr="005F2CFD">
        <w:rPr>
          <w:lang w:val="uk-UA"/>
        </w:rPr>
        <w:t>.</w:t>
      </w:r>
      <w:proofErr w:type="spellStart"/>
      <w:r w:rsidR="00921E90" w:rsidRPr="005F2CFD">
        <w:t>nmu</w:t>
      </w:r>
      <w:proofErr w:type="spellEnd"/>
      <w:r w:rsidR="00921E90" w:rsidRPr="005F2CFD">
        <w:rPr>
          <w:lang w:val="uk-UA"/>
        </w:rPr>
        <w:t>.</w:t>
      </w:r>
      <w:proofErr w:type="spellStart"/>
      <w:r w:rsidR="00921E90" w:rsidRPr="005F2CFD">
        <w:t>org</w:t>
      </w:r>
      <w:proofErr w:type="spellEnd"/>
      <w:r w:rsidR="00921E90" w:rsidRPr="005F2CFD">
        <w:rPr>
          <w:lang w:val="uk-UA"/>
        </w:rPr>
        <w:t>.</w:t>
      </w:r>
      <w:proofErr w:type="spellStart"/>
      <w:r w:rsidR="00921E90" w:rsidRPr="005F2CFD">
        <w:t>ua</w:t>
      </w:r>
      <w:proofErr w:type="spellEnd"/>
      <w:r w:rsidR="00921E90" w:rsidRPr="005F2CFD">
        <w:rPr>
          <w:lang w:val="uk-UA"/>
        </w:rPr>
        <w:t>/</w:t>
      </w:r>
      <w:proofErr w:type="spellStart"/>
      <w:r w:rsidR="00921E90" w:rsidRPr="005F2CFD">
        <w:t>en</w:t>
      </w:r>
      <w:proofErr w:type="spellEnd"/>
      <w:r w:rsidR="00921E90" w:rsidRPr="005F2CFD">
        <w:rPr>
          <w:lang w:val="uk-UA"/>
        </w:rPr>
        <w:t>/</w:t>
      </w:r>
      <w:proofErr w:type="spellStart"/>
      <w:r w:rsidR="00921E90" w:rsidRPr="005F2CFD">
        <w:t>library</w:t>
      </w:r>
      <w:proofErr w:type="spellEnd"/>
      <w:r w:rsidR="00921E90" w:rsidRPr="005F2CFD">
        <w:rPr>
          <w:lang w:val="uk-UA"/>
        </w:rPr>
        <w:t>/</w:t>
      </w:r>
      <w:r w:rsidR="00921E90" w:rsidRPr="005F2CFD">
        <w:t>ESW</w:t>
      </w:r>
      <w:r w:rsidR="00921E90" w:rsidRPr="005F2CFD">
        <w:rPr>
          <w:lang w:val="uk-UA"/>
        </w:rPr>
        <w:t>1.</w:t>
      </w:r>
      <w:proofErr w:type="spellStart"/>
      <w:r w:rsidR="00921E90" w:rsidRPr="005F2CFD">
        <w:t>pdf</w:t>
      </w:r>
      <w:proofErr w:type="spellEnd"/>
      <w:r w:rsidR="00921E90" w:rsidRPr="005F2CFD">
        <w:rPr>
          <w:lang w:val="uk-UA"/>
        </w:rPr>
        <w:t xml:space="preserve"> </w:t>
      </w:r>
    </w:p>
    <w:p w14:paraId="0A7F80BE" w14:textId="64468C37" w:rsidR="00921E90" w:rsidRPr="005F2CFD" w:rsidRDefault="00921E90" w:rsidP="005F2CFD">
      <w:pPr>
        <w:tabs>
          <w:tab w:val="left" w:pos="284"/>
          <w:tab w:val="left" w:pos="567"/>
        </w:tabs>
        <w:ind w:right="140"/>
        <w:jc w:val="both"/>
        <w:rPr>
          <w:lang w:val="uk-UA"/>
        </w:rPr>
      </w:pPr>
      <w:r w:rsidRPr="005F2CFD">
        <w:rPr>
          <w:lang w:val="uk-UA"/>
        </w:rPr>
        <w:t xml:space="preserve">    </w:t>
      </w:r>
      <w:proofErr w:type="spellStart"/>
      <w:r w:rsidRPr="005F2CFD">
        <w:t>https</w:t>
      </w:r>
      <w:proofErr w:type="spellEnd"/>
      <w:r w:rsidRPr="005F2CFD">
        <w:rPr>
          <w:lang w:val="uk-UA"/>
        </w:rPr>
        <w:t>://</w:t>
      </w:r>
      <w:proofErr w:type="spellStart"/>
      <w:r w:rsidRPr="005F2CFD">
        <w:t>im</w:t>
      </w:r>
      <w:proofErr w:type="spellEnd"/>
      <w:r w:rsidRPr="005F2CFD">
        <w:rPr>
          <w:lang w:val="uk-UA"/>
        </w:rPr>
        <w:t>.</w:t>
      </w:r>
      <w:proofErr w:type="spellStart"/>
      <w:r w:rsidRPr="005F2CFD">
        <w:t>nmu</w:t>
      </w:r>
      <w:proofErr w:type="spellEnd"/>
      <w:r w:rsidRPr="005F2CFD">
        <w:rPr>
          <w:lang w:val="uk-UA"/>
        </w:rPr>
        <w:t>.</w:t>
      </w:r>
      <w:proofErr w:type="spellStart"/>
      <w:r w:rsidRPr="005F2CFD">
        <w:t>org</w:t>
      </w:r>
      <w:proofErr w:type="spellEnd"/>
      <w:r w:rsidRPr="005F2CFD">
        <w:rPr>
          <w:lang w:val="uk-UA"/>
        </w:rPr>
        <w:t>.</w:t>
      </w:r>
      <w:proofErr w:type="spellStart"/>
      <w:r w:rsidRPr="005F2CFD">
        <w:t>ua</w:t>
      </w:r>
      <w:proofErr w:type="spellEnd"/>
      <w:r w:rsidRPr="005F2CFD">
        <w:rPr>
          <w:lang w:val="uk-UA"/>
        </w:rPr>
        <w:t>/</w:t>
      </w:r>
      <w:proofErr w:type="spellStart"/>
      <w:r w:rsidRPr="005F2CFD">
        <w:t>en</w:t>
      </w:r>
      <w:proofErr w:type="spellEnd"/>
      <w:r w:rsidRPr="005F2CFD">
        <w:rPr>
          <w:lang w:val="uk-UA"/>
        </w:rPr>
        <w:t>/</w:t>
      </w:r>
      <w:proofErr w:type="spellStart"/>
      <w:r w:rsidRPr="005F2CFD">
        <w:t>library</w:t>
      </w:r>
      <w:proofErr w:type="spellEnd"/>
      <w:r w:rsidRPr="005F2CFD">
        <w:rPr>
          <w:lang w:val="uk-UA"/>
        </w:rPr>
        <w:t>/</w:t>
      </w:r>
      <w:r w:rsidRPr="005F2CFD">
        <w:t>ESW</w:t>
      </w:r>
      <w:r w:rsidRPr="005F2CFD">
        <w:rPr>
          <w:lang w:val="uk-UA"/>
        </w:rPr>
        <w:t>2.</w:t>
      </w:r>
      <w:proofErr w:type="spellStart"/>
      <w:r w:rsidRPr="005F2CFD">
        <w:t>pdf</w:t>
      </w:r>
      <w:proofErr w:type="spellEnd"/>
      <w:r w:rsidRPr="005F2CFD">
        <w:rPr>
          <w:lang w:val="uk-UA"/>
        </w:rPr>
        <w:t xml:space="preserve">  </w:t>
      </w:r>
    </w:p>
    <w:p w14:paraId="3C38BCDE" w14:textId="4C599C0C" w:rsidR="000F0973" w:rsidRPr="005F2CFD" w:rsidRDefault="000F0973" w:rsidP="005F2CFD">
      <w:pPr>
        <w:tabs>
          <w:tab w:val="left" w:pos="0"/>
          <w:tab w:val="left" w:pos="142"/>
          <w:tab w:val="left" w:pos="426"/>
        </w:tabs>
        <w:spacing w:after="0"/>
        <w:ind w:right="140"/>
        <w:rPr>
          <w:lang w:val="en-US"/>
        </w:rPr>
      </w:pPr>
      <w:r w:rsidRPr="005F2CFD">
        <w:rPr>
          <w:lang w:val="uk-UA"/>
        </w:rPr>
        <w:t xml:space="preserve">2. </w:t>
      </w:r>
      <w:r w:rsidRPr="005F2CFD">
        <w:rPr>
          <w:lang w:val="en-US"/>
        </w:rPr>
        <w:t>English for Specific Purposes (1) (</w:t>
      </w:r>
      <w:r w:rsidRPr="005F2CFD">
        <w:t>Модуль</w:t>
      </w:r>
      <w:r w:rsidRPr="005F2CFD">
        <w:rPr>
          <w:lang w:val="en-US"/>
        </w:rPr>
        <w:t xml:space="preserve"> 1) </w:t>
      </w:r>
      <w:bookmarkStart w:id="5" w:name="_Hlk85365877"/>
      <w:r w:rsidRPr="005F2CFD">
        <w:rPr>
          <w:lang w:val="en-US"/>
        </w:rPr>
        <w:t xml:space="preserve">[online] Available at: </w:t>
      </w:r>
      <w:bookmarkEnd w:id="5"/>
      <w:r w:rsidRPr="005F2CFD">
        <w:rPr>
          <w:lang w:val="en-US"/>
        </w:rPr>
        <w:fldChar w:fldCharType="begin"/>
      </w:r>
      <w:r w:rsidRPr="005F2CFD">
        <w:rPr>
          <w:lang w:val="en-US"/>
        </w:rPr>
        <w:instrText xml:space="preserve"> HYPERLINK "https://do.nmu.org.ua/  course/" </w:instrText>
      </w:r>
      <w:r w:rsidRPr="005F2CFD">
        <w:rPr>
          <w:lang w:val="en-US"/>
        </w:rPr>
        <w:fldChar w:fldCharType="separate"/>
      </w:r>
      <w:r w:rsidRPr="005F2CFD">
        <w:rPr>
          <w:rStyle w:val="ac"/>
          <w:color w:val="auto"/>
          <w:lang w:val="en-US"/>
        </w:rPr>
        <w:t>https://do.nmu.org.ua/  course/</w:t>
      </w:r>
      <w:proofErr w:type="spellStart"/>
      <w:r w:rsidRPr="005F2CFD">
        <w:rPr>
          <w:lang w:val="en-US"/>
        </w:rPr>
        <w:fldChar w:fldCharType="end"/>
      </w:r>
      <w:r w:rsidRPr="005F2CFD">
        <w:rPr>
          <w:lang w:val="en-US"/>
        </w:rPr>
        <w:t>view.php?id</w:t>
      </w:r>
      <w:proofErr w:type="spellEnd"/>
      <w:r w:rsidRPr="005F2CFD">
        <w:rPr>
          <w:lang w:val="en-US"/>
        </w:rPr>
        <w:t>=600</w:t>
      </w:r>
    </w:p>
    <w:p w14:paraId="67B262EB" w14:textId="3894659D" w:rsidR="000F0973" w:rsidRPr="005F2CFD" w:rsidRDefault="000F0973" w:rsidP="00C32730">
      <w:pPr>
        <w:tabs>
          <w:tab w:val="left" w:pos="0"/>
          <w:tab w:val="left" w:pos="142"/>
          <w:tab w:val="left" w:pos="284"/>
        </w:tabs>
        <w:spacing w:after="0"/>
        <w:ind w:right="140"/>
        <w:jc w:val="both"/>
        <w:rPr>
          <w:lang w:val="en-US"/>
        </w:rPr>
      </w:pPr>
      <w:r w:rsidRPr="005F2CFD">
        <w:rPr>
          <w:lang w:val="uk-UA"/>
        </w:rPr>
        <w:t>3.</w:t>
      </w:r>
      <w:r w:rsidRPr="005F2CFD">
        <w:rPr>
          <w:lang w:val="en-US"/>
        </w:rPr>
        <w:t xml:space="preserve">English for Specific Purposes (2) [online] Available at: </w:t>
      </w:r>
      <w:hyperlink r:id="rId24" w:history="1">
        <w:r w:rsidRPr="005F2CFD">
          <w:rPr>
            <w:rStyle w:val="ac"/>
            <w:lang w:val="en-US"/>
          </w:rPr>
          <w:t>https://do.nmu.org.ua/course/view.php?id=809</w:t>
        </w:r>
      </w:hyperlink>
    </w:p>
    <w:p w14:paraId="531975B9" w14:textId="77777777" w:rsidR="00C32730" w:rsidRDefault="000F0973" w:rsidP="00C32730">
      <w:pPr>
        <w:shd w:val="clear" w:color="auto" w:fill="FFFFFF"/>
        <w:tabs>
          <w:tab w:val="left" w:pos="0"/>
          <w:tab w:val="left" w:pos="142"/>
          <w:tab w:val="left" w:pos="426"/>
          <w:tab w:val="left" w:pos="567"/>
          <w:tab w:val="left" w:pos="709"/>
        </w:tabs>
        <w:spacing w:after="0" w:afterAutospacing="1"/>
        <w:ind w:right="140"/>
        <w:jc w:val="both"/>
        <w:outlineLvl w:val="0"/>
        <w:rPr>
          <w:rStyle w:val="ac"/>
          <w:kern w:val="36"/>
          <w:lang w:val="en-US" w:eastAsia="uk-UA"/>
        </w:rPr>
      </w:pPr>
      <w:r w:rsidRPr="005F2CFD">
        <w:rPr>
          <w:color w:val="212529"/>
          <w:kern w:val="36"/>
          <w:lang w:val="uk-UA" w:eastAsia="uk-UA"/>
        </w:rPr>
        <w:t xml:space="preserve">4. </w:t>
      </w:r>
      <w:r w:rsidRPr="005F2CFD">
        <w:rPr>
          <w:color w:val="212529"/>
          <w:kern w:val="36"/>
          <w:lang w:val="en-US" w:eastAsia="uk-UA"/>
        </w:rPr>
        <w:t>ESP (</w:t>
      </w:r>
      <w:proofErr w:type="gramStart"/>
      <w:r w:rsidRPr="005F2CFD">
        <w:rPr>
          <w:color w:val="212529"/>
          <w:kern w:val="36"/>
          <w:lang w:val="en-US" w:eastAsia="uk-UA"/>
        </w:rPr>
        <w:t>3)=</w:t>
      </w:r>
      <w:proofErr w:type="spellStart"/>
      <w:proofErr w:type="gramEnd"/>
      <w:r w:rsidRPr="005F2CFD">
        <w:rPr>
          <w:color w:val="212529"/>
          <w:kern w:val="36"/>
          <w:lang w:eastAsia="uk-UA"/>
        </w:rPr>
        <w:t>Іноземна</w:t>
      </w:r>
      <w:proofErr w:type="spellEnd"/>
      <w:r w:rsidRPr="005F2CFD">
        <w:rPr>
          <w:color w:val="212529"/>
          <w:kern w:val="36"/>
          <w:lang w:val="en-US" w:eastAsia="uk-UA"/>
        </w:rPr>
        <w:t xml:space="preserve"> (</w:t>
      </w:r>
      <w:proofErr w:type="spellStart"/>
      <w:r w:rsidRPr="005F2CFD">
        <w:rPr>
          <w:color w:val="212529"/>
          <w:kern w:val="36"/>
          <w:lang w:eastAsia="uk-UA"/>
        </w:rPr>
        <w:t>англійська</w:t>
      </w:r>
      <w:proofErr w:type="spellEnd"/>
      <w:r w:rsidRPr="005F2CFD">
        <w:rPr>
          <w:color w:val="212529"/>
          <w:kern w:val="36"/>
          <w:lang w:val="en-US" w:eastAsia="uk-UA"/>
        </w:rPr>
        <w:t xml:space="preserve">) </w:t>
      </w:r>
      <w:proofErr w:type="spellStart"/>
      <w:r w:rsidRPr="005F2CFD">
        <w:rPr>
          <w:color w:val="212529"/>
          <w:kern w:val="36"/>
          <w:lang w:eastAsia="uk-UA"/>
        </w:rPr>
        <w:t>мова</w:t>
      </w:r>
      <w:proofErr w:type="spellEnd"/>
      <w:r w:rsidRPr="005F2CFD">
        <w:rPr>
          <w:color w:val="212529"/>
          <w:kern w:val="36"/>
          <w:lang w:val="en-US" w:eastAsia="uk-UA"/>
        </w:rPr>
        <w:t xml:space="preserve"> </w:t>
      </w:r>
      <w:proofErr w:type="spellStart"/>
      <w:r w:rsidRPr="005F2CFD">
        <w:rPr>
          <w:color w:val="212529"/>
          <w:kern w:val="36"/>
          <w:lang w:eastAsia="uk-UA"/>
        </w:rPr>
        <w:t>професійного</w:t>
      </w:r>
      <w:proofErr w:type="spellEnd"/>
      <w:r w:rsidRPr="005F2CFD">
        <w:rPr>
          <w:color w:val="212529"/>
          <w:kern w:val="36"/>
          <w:lang w:val="en-US" w:eastAsia="uk-UA"/>
        </w:rPr>
        <w:t xml:space="preserve"> </w:t>
      </w:r>
      <w:proofErr w:type="spellStart"/>
      <w:r w:rsidRPr="005F2CFD">
        <w:rPr>
          <w:color w:val="212529"/>
          <w:kern w:val="36"/>
          <w:lang w:eastAsia="uk-UA"/>
        </w:rPr>
        <w:t>спрямування</w:t>
      </w:r>
      <w:proofErr w:type="spellEnd"/>
      <w:r w:rsidRPr="005F2CFD">
        <w:rPr>
          <w:color w:val="212529"/>
          <w:kern w:val="36"/>
          <w:lang w:val="en-US" w:eastAsia="uk-UA"/>
        </w:rPr>
        <w:t xml:space="preserve"> (</w:t>
      </w:r>
      <w:r w:rsidRPr="005F2CFD">
        <w:rPr>
          <w:color w:val="212529"/>
          <w:kern w:val="36"/>
          <w:lang w:eastAsia="uk-UA"/>
        </w:rPr>
        <w:t>Модуль</w:t>
      </w:r>
      <w:r w:rsidRPr="005F2CFD">
        <w:rPr>
          <w:color w:val="212529"/>
          <w:kern w:val="36"/>
          <w:lang w:val="en-US" w:eastAsia="uk-UA"/>
        </w:rPr>
        <w:t xml:space="preserve"> 3) </w:t>
      </w:r>
      <w:r w:rsidRPr="005F2CFD">
        <w:rPr>
          <w:lang w:val="en-US"/>
        </w:rPr>
        <w:t xml:space="preserve">[online] Available at: </w:t>
      </w:r>
      <w:hyperlink r:id="rId25" w:history="1">
        <w:r w:rsidRPr="005F2CFD">
          <w:rPr>
            <w:rStyle w:val="ac"/>
            <w:kern w:val="36"/>
            <w:lang w:val="en-US" w:eastAsia="uk-UA"/>
          </w:rPr>
          <w:t>https://do.nmu.org.ua/course/view.php?id=2337</w:t>
        </w:r>
      </w:hyperlink>
    </w:p>
    <w:p w14:paraId="5C03AB0F" w14:textId="34F5C1D2" w:rsidR="000F0973" w:rsidRPr="005F2CFD" w:rsidRDefault="000F0973" w:rsidP="00C32730">
      <w:pPr>
        <w:shd w:val="clear" w:color="auto" w:fill="FFFFFF"/>
        <w:tabs>
          <w:tab w:val="left" w:pos="0"/>
          <w:tab w:val="left" w:pos="142"/>
          <w:tab w:val="left" w:pos="426"/>
          <w:tab w:val="left" w:pos="567"/>
          <w:tab w:val="left" w:pos="709"/>
        </w:tabs>
        <w:spacing w:after="0" w:afterAutospacing="1"/>
        <w:ind w:right="140"/>
        <w:jc w:val="both"/>
        <w:outlineLvl w:val="0"/>
        <w:rPr>
          <w:lang w:val="en-US"/>
        </w:rPr>
      </w:pPr>
      <w:r w:rsidRPr="005F2CFD">
        <w:rPr>
          <w:lang w:val="uk-UA"/>
        </w:rPr>
        <w:t>5.</w:t>
      </w:r>
      <w:r w:rsidRPr="005F2CFD">
        <w:rPr>
          <w:lang w:val="en-US"/>
        </w:rPr>
        <w:t xml:space="preserve">Profiling Culture Project Work [online] Available at: </w:t>
      </w:r>
      <w:hyperlink r:id="rId26" w:history="1">
        <w:r w:rsidRPr="005F2CFD">
          <w:rPr>
            <w:rStyle w:val="ac"/>
            <w:lang w:val="en-US"/>
          </w:rPr>
          <w:t>https://do.nmu.org.ua/course/view.php?id=3524</w:t>
        </w:r>
      </w:hyperlink>
    </w:p>
    <w:p w14:paraId="13C65391" w14:textId="5BC08002" w:rsidR="000F0973" w:rsidRPr="005F2CFD" w:rsidRDefault="000F0973" w:rsidP="005F2CFD">
      <w:pPr>
        <w:tabs>
          <w:tab w:val="left" w:pos="0"/>
          <w:tab w:val="left" w:pos="142"/>
          <w:tab w:val="left" w:pos="426"/>
        </w:tabs>
        <w:spacing w:after="0"/>
        <w:ind w:right="140"/>
        <w:jc w:val="both"/>
        <w:rPr>
          <w:lang w:val="en-US"/>
        </w:rPr>
      </w:pPr>
      <w:r w:rsidRPr="005F2CFD">
        <w:rPr>
          <w:lang w:val="uk-UA"/>
        </w:rPr>
        <w:t xml:space="preserve">6. </w:t>
      </w:r>
      <w:proofErr w:type="spellStart"/>
      <w:r w:rsidRPr="005F2CFD">
        <w:t>Англійська</w:t>
      </w:r>
      <w:proofErr w:type="spellEnd"/>
      <w:r w:rsidRPr="005F2CFD">
        <w:rPr>
          <w:lang w:val="en-US"/>
        </w:rPr>
        <w:t xml:space="preserve"> </w:t>
      </w:r>
      <w:proofErr w:type="spellStart"/>
      <w:r w:rsidRPr="005F2CFD">
        <w:t>мова</w:t>
      </w:r>
      <w:proofErr w:type="spellEnd"/>
      <w:r w:rsidRPr="005F2CFD">
        <w:rPr>
          <w:lang w:val="en-US"/>
        </w:rPr>
        <w:t xml:space="preserve"> </w:t>
      </w:r>
      <w:proofErr w:type="spellStart"/>
      <w:r w:rsidRPr="005F2CFD">
        <w:t>професійного</w:t>
      </w:r>
      <w:proofErr w:type="spellEnd"/>
      <w:r w:rsidRPr="005F2CFD">
        <w:rPr>
          <w:lang w:val="en-US"/>
        </w:rPr>
        <w:t xml:space="preserve"> </w:t>
      </w:r>
      <w:proofErr w:type="spellStart"/>
      <w:r w:rsidRPr="005F2CFD">
        <w:t>спрямування</w:t>
      </w:r>
      <w:proofErr w:type="spellEnd"/>
      <w:r w:rsidRPr="005F2CFD">
        <w:rPr>
          <w:lang w:val="en-US"/>
        </w:rPr>
        <w:t xml:space="preserve"> (</w:t>
      </w:r>
      <w:r w:rsidRPr="005F2CFD">
        <w:t>Модуль</w:t>
      </w:r>
      <w:r w:rsidRPr="005F2CFD">
        <w:rPr>
          <w:lang w:val="en-US"/>
        </w:rPr>
        <w:t xml:space="preserve"> 3: </w:t>
      </w:r>
      <w:proofErr w:type="spellStart"/>
      <w:r w:rsidRPr="005F2CFD">
        <w:t>Дискусії</w:t>
      </w:r>
      <w:proofErr w:type="spellEnd"/>
      <w:r w:rsidRPr="005F2CFD">
        <w:rPr>
          <w:lang w:val="en-US"/>
        </w:rPr>
        <w:t xml:space="preserve"> </w:t>
      </w:r>
      <w:r w:rsidRPr="005F2CFD">
        <w:t>та</w:t>
      </w:r>
      <w:r w:rsidRPr="005F2CFD">
        <w:rPr>
          <w:lang w:val="en-US"/>
        </w:rPr>
        <w:t xml:space="preserve"> </w:t>
      </w:r>
      <w:proofErr w:type="spellStart"/>
      <w:r w:rsidRPr="005F2CFD">
        <w:t>презентації</w:t>
      </w:r>
      <w:proofErr w:type="spellEnd"/>
      <w:r w:rsidRPr="005F2CFD">
        <w:rPr>
          <w:lang w:val="en-US"/>
        </w:rPr>
        <w:t xml:space="preserve">) [online] Available at: </w:t>
      </w:r>
      <w:hyperlink r:id="rId27" w:history="1">
        <w:r w:rsidRPr="005F2CFD">
          <w:rPr>
            <w:rStyle w:val="ac"/>
            <w:lang w:val="en-US"/>
          </w:rPr>
          <w:t xml:space="preserve">http://do.nmu.org.ua/course/ </w:t>
        </w:r>
        <w:proofErr w:type="spellStart"/>
        <w:r w:rsidRPr="005F2CFD">
          <w:rPr>
            <w:rStyle w:val="ac"/>
            <w:lang w:val="en-US"/>
          </w:rPr>
          <w:t>view.php?id</w:t>
        </w:r>
        <w:proofErr w:type="spellEnd"/>
        <w:r w:rsidRPr="005F2CFD">
          <w:rPr>
            <w:rStyle w:val="ac"/>
            <w:lang w:val="en-US"/>
          </w:rPr>
          <w:t xml:space="preserve"> =759</w:t>
        </w:r>
      </w:hyperlink>
    </w:p>
    <w:bookmarkEnd w:id="2"/>
    <w:p w14:paraId="3A80917B" w14:textId="77777777" w:rsidR="000F0973" w:rsidRPr="005F2CFD" w:rsidRDefault="000F0973" w:rsidP="005F2CFD">
      <w:pPr>
        <w:tabs>
          <w:tab w:val="left" w:pos="0"/>
          <w:tab w:val="left" w:pos="142"/>
          <w:tab w:val="left" w:pos="426"/>
        </w:tabs>
        <w:spacing w:after="0"/>
        <w:ind w:right="140"/>
        <w:jc w:val="both"/>
        <w:rPr>
          <w:lang w:val="en-US"/>
        </w:rPr>
      </w:pPr>
    </w:p>
    <w:sectPr w:rsidR="000F0973" w:rsidRPr="005F2CFD" w:rsidSect="002D19F8">
      <w:headerReference w:type="even" r:id="rId28"/>
      <w:headerReference w:type="default" r:id="rId29"/>
      <w:footerReference w:type="even" r:id="rId30"/>
      <w:footerReference w:type="default" r:id="rId31"/>
      <w:headerReference w:type="first" r:id="rId32"/>
      <w:footerReference w:type="first" r:id="rId33"/>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B640" w14:textId="77777777" w:rsidR="0016002B" w:rsidRDefault="0016002B" w:rsidP="00E87970">
      <w:r>
        <w:separator/>
      </w:r>
    </w:p>
  </w:endnote>
  <w:endnote w:type="continuationSeparator" w:id="0">
    <w:p w14:paraId="0E852BB5" w14:textId="77777777" w:rsidR="0016002B" w:rsidRDefault="0016002B"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tiqua Cyr">
    <w:altName w:val="Cambria"/>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8D56" w14:textId="77777777" w:rsidR="00B06949" w:rsidRDefault="00B0694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59201"/>
      <w:docPartObj>
        <w:docPartGallery w:val="Page Numbers (Bottom of Page)"/>
        <w:docPartUnique/>
      </w:docPartObj>
    </w:sdtPr>
    <w:sdtEndPr/>
    <w:sdtContent>
      <w:p w14:paraId="448B09C7" w14:textId="7B068CBF" w:rsidR="00B06949" w:rsidRDefault="00B06949">
        <w:pPr>
          <w:pStyle w:val="af0"/>
          <w:jc w:val="center"/>
        </w:pPr>
        <w:r>
          <w:fldChar w:fldCharType="begin"/>
        </w:r>
        <w:r>
          <w:instrText>PAGE   \* MERGEFORMAT</w:instrText>
        </w:r>
        <w:r>
          <w:fldChar w:fldCharType="separate"/>
        </w:r>
        <w:r>
          <w:t>2</w:t>
        </w:r>
        <w:r>
          <w:fldChar w:fldCharType="end"/>
        </w:r>
      </w:p>
    </w:sdtContent>
  </w:sdt>
  <w:p w14:paraId="30478143" w14:textId="7C6B899B" w:rsidR="00751672" w:rsidRDefault="00751672">
    <w:pPr>
      <w:pStyle w:val="af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8A4D" w14:textId="77777777" w:rsidR="00B06949" w:rsidRDefault="00B0694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A37" w14:textId="77777777" w:rsidR="0016002B" w:rsidRDefault="0016002B" w:rsidP="00E87970">
      <w:r>
        <w:separator/>
      </w:r>
    </w:p>
  </w:footnote>
  <w:footnote w:type="continuationSeparator" w:id="0">
    <w:p w14:paraId="7AA8D2AF" w14:textId="77777777" w:rsidR="0016002B" w:rsidRDefault="0016002B" w:rsidP="00E8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E916" w14:textId="77777777" w:rsidR="00B06949" w:rsidRDefault="00B0694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A6D0" w14:textId="77777777" w:rsidR="00B06949" w:rsidRDefault="00B0694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1A37" w14:textId="77777777" w:rsidR="00B06949" w:rsidRDefault="00B0694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58E4312"/>
    <w:multiLevelType w:val="hybridMultilevel"/>
    <w:tmpl w:val="AF5E24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A85992"/>
    <w:multiLevelType w:val="hybridMultilevel"/>
    <w:tmpl w:val="ED08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487354"/>
    <w:multiLevelType w:val="hybridMultilevel"/>
    <w:tmpl w:val="9CC8404E"/>
    <w:lvl w:ilvl="0" w:tplc="1F7C1B5A">
      <w:start w:val="1"/>
      <w:numFmt w:val="decimal"/>
      <w:lvlText w:val="%1."/>
      <w:lvlJc w:val="left"/>
      <w:pPr>
        <w:ind w:left="4046" w:hanging="360"/>
      </w:pPr>
      <w:rPr>
        <w:rFonts w:hint="default"/>
        <w:b/>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4" w15:restartNumberingAfterBreak="0">
    <w:nsid w:val="16A0276E"/>
    <w:multiLevelType w:val="multilevel"/>
    <w:tmpl w:val="3782018E"/>
    <w:lvl w:ilvl="0">
      <w:start w:val="1"/>
      <w:numFmt w:val="decimal"/>
      <w:lvlText w:val="%1."/>
      <w:lvlJc w:val="left"/>
      <w:pPr>
        <w:ind w:left="4046"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6C4D9D"/>
    <w:multiLevelType w:val="hybridMultilevel"/>
    <w:tmpl w:val="B05653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9F38A6"/>
    <w:multiLevelType w:val="hybridMultilevel"/>
    <w:tmpl w:val="03B22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F32E2E"/>
    <w:multiLevelType w:val="hybridMultilevel"/>
    <w:tmpl w:val="AEC677E4"/>
    <w:lvl w:ilvl="0" w:tplc="2000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541434A"/>
    <w:multiLevelType w:val="hybridMultilevel"/>
    <w:tmpl w:val="5ECE8B90"/>
    <w:lvl w:ilvl="0" w:tplc="04220001">
      <w:start w:val="1"/>
      <w:numFmt w:val="bullet"/>
      <w:lvlText w:val=""/>
      <w:lvlJc w:val="left"/>
      <w:pPr>
        <w:ind w:left="4406" w:hanging="360"/>
      </w:pPr>
      <w:rPr>
        <w:rFonts w:ascii="Symbol" w:hAnsi="Symbol" w:hint="default"/>
      </w:rPr>
    </w:lvl>
    <w:lvl w:ilvl="1" w:tplc="04220003" w:tentative="1">
      <w:start w:val="1"/>
      <w:numFmt w:val="bullet"/>
      <w:lvlText w:val="o"/>
      <w:lvlJc w:val="left"/>
      <w:pPr>
        <w:ind w:left="5126" w:hanging="360"/>
      </w:pPr>
      <w:rPr>
        <w:rFonts w:ascii="Courier New" w:hAnsi="Courier New" w:cs="Courier New" w:hint="default"/>
      </w:rPr>
    </w:lvl>
    <w:lvl w:ilvl="2" w:tplc="04220005" w:tentative="1">
      <w:start w:val="1"/>
      <w:numFmt w:val="bullet"/>
      <w:lvlText w:val=""/>
      <w:lvlJc w:val="left"/>
      <w:pPr>
        <w:ind w:left="5846" w:hanging="360"/>
      </w:pPr>
      <w:rPr>
        <w:rFonts w:ascii="Wingdings" w:hAnsi="Wingdings" w:hint="default"/>
      </w:rPr>
    </w:lvl>
    <w:lvl w:ilvl="3" w:tplc="04220001" w:tentative="1">
      <w:start w:val="1"/>
      <w:numFmt w:val="bullet"/>
      <w:lvlText w:val=""/>
      <w:lvlJc w:val="left"/>
      <w:pPr>
        <w:ind w:left="6566" w:hanging="360"/>
      </w:pPr>
      <w:rPr>
        <w:rFonts w:ascii="Symbol" w:hAnsi="Symbol" w:hint="default"/>
      </w:rPr>
    </w:lvl>
    <w:lvl w:ilvl="4" w:tplc="04220003" w:tentative="1">
      <w:start w:val="1"/>
      <w:numFmt w:val="bullet"/>
      <w:lvlText w:val="o"/>
      <w:lvlJc w:val="left"/>
      <w:pPr>
        <w:ind w:left="7286" w:hanging="360"/>
      </w:pPr>
      <w:rPr>
        <w:rFonts w:ascii="Courier New" w:hAnsi="Courier New" w:cs="Courier New" w:hint="default"/>
      </w:rPr>
    </w:lvl>
    <w:lvl w:ilvl="5" w:tplc="04220005" w:tentative="1">
      <w:start w:val="1"/>
      <w:numFmt w:val="bullet"/>
      <w:lvlText w:val=""/>
      <w:lvlJc w:val="left"/>
      <w:pPr>
        <w:ind w:left="8006" w:hanging="360"/>
      </w:pPr>
      <w:rPr>
        <w:rFonts w:ascii="Wingdings" w:hAnsi="Wingdings" w:hint="default"/>
      </w:rPr>
    </w:lvl>
    <w:lvl w:ilvl="6" w:tplc="04220001" w:tentative="1">
      <w:start w:val="1"/>
      <w:numFmt w:val="bullet"/>
      <w:lvlText w:val=""/>
      <w:lvlJc w:val="left"/>
      <w:pPr>
        <w:ind w:left="8726" w:hanging="360"/>
      </w:pPr>
      <w:rPr>
        <w:rFonts w:ascii="Symbol" w:hAnsi="Symbol" w:hint="default"/>
      </w:rPr>
    </w:lvl>
    <w:lvl w:ilvl="7" w:tplc="04220003" w:tentative="1">
      <w:start w:val="1"/>
      <w:numFmt w:val="bullet"/>
      <w:lvlText w:val="o"/>
      <w:lvlJc w:val="left"/>
      <w:pPr>
        <w:ind w:left="9446" w:hanging="360"/>
      </w:pPr>
      <w:rPr>
        <w:rFonts w:ascii="Courier New" w:hAnsi="Courier New" w:cs="Courier New" w:hint="default"/>
      </w:rPr>
    </w:lvl>
    <w:lvl w:ilvl="8" w:tplc="04220005" w:tentative="1">
      <w:start w:val="1"/>
      <w:numFmt w:val="bullet"/>
      <w:lvlText w:val=""/>
      <w:lvlJc w:val="left"/>
      <w:pPr>
        <w:ind w:left="10166" w:hanging="360"/>
      </w:pPr>
      <w:rPr>
        <w:rFonts w:ascii="Wingdings" w:hAnsi="Wingdings" w:hint="default"/>
      </w:rPr>
    </w:lvl>
  </w:abstractNum>
  <w:abstractNum w:abstractNumId="9" w15:restartNumberingAfterBreak="0">
    <w:nsid w:val="37516D4D"/>
    <w:multiLevelType w:val="hybridMultilevel"/>
    <w:tmpl w:val="55F8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BD12E9"/>
    <w:multiLevelType w:val="hybridMultilevel"/>
    <w:tmpl w:val="4532E638"/>
    <w:lvl w:ilvl="0" w:tplc="B368451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E7D4C22"/>
    <w:multiLevelType w:val="hybridMultilevel"/>
    <w:tmpl w:val="ECEC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263E33"/>
    <w:multiLevelType w:val="hybridMultilevel"/>
    <w:tmpl w:val="D28039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32C1DA0"/>
    <w:multiLevelType w:val="hybridMultilevel"/>
    <w:tmpl w:val="906C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427F32"/>
    <w:multiLevelType w:val="hybridMultilevel"/>
    <w:tmpl w:val="F966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DE06F4"/>
    <w:multiLevelType w:val="hybridMultilevel"/>
    <w:tmpl w:val="13CA9740"/>
    <w:lvl w:ilvl="0" w:tplc="0422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9"/>
  </w:num>
  <w:num w:numId="3">
    <w:abstractNumId w:val="2"/>
  </w:num>
  <w:num w:numId="4">
    <w:abstractNumId w:val="14"/>
  </w:num>
  <w:num w:numId="5">
    <w:abstractNumId w:val="13"/>
  </w:num>
  <w:num w:numId="6">
    <w:abstractNumId w:val="1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5"/>
  </w:num>
  <w:num w:numId="13">
    <w:abstractNumId w:val="3"/>
  </w:num>
  <w:num w:numId="14">
    <w:abstractNumId w:val="7"/>
  </w:num>
  <w:num w:numId="15">
    <w:abstractNumId w:val="12"/>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08"/>
    <w:rsid w:val="000000C2"/>
    <w:rsid w:val="0000145F"/>
    <w:rsid w:val="0000248F"/>
    <w:rsid w:val="00002725"/>
    <w:rsid w:val="00002B03"/>
    <w:rsid w:val="00004B97"/>
    <w:rsid w:val="000060F7"/>
    <w:rsid w:val="00007C10"/>
    <w:rsid w:val="0001323C"/>
    <w:rsid w:val="00013BD3"/>
    <w:rsid w:val="00015D03"/>
    <w:rsid w:val="00032005"/>
    <w:rsid w:val="000333C1"/>
    <w:rsid w:val="00033A32"/>
    <w:rsid w:val="0004051D"/>
    <w:rsid w:val="000434AA"/>
    <w:rsid w:val="00045EB8"/>
    <w:rsid w:val="00051B73"/>
    <w:rsid w:val="0005257F"/>
    <w:rsid w:val="00052A83"/>
    <w:rsid w:val="000562B1"/>
    <w:rsid w:val="0006498D"/>
    <w:rsid w:val="000741C7"/>
    <w:rsid w:val="0008006D"/>
    <w:rsid w:val="00082504"/>
    <w:rsid w:val="000850C2"/>
    <w:rsid w:val="000871FA"/>
    <w:rsid w:val="000911ED"/>
    <w:rsid w:val="00093925"/>
    <w:rsid w:val="00095D9B"/>
    <w:rsid w:val="000964F8"/>
    <w:rsid w:val="000A3E41"/>
    <w:rsid w:val="000A4179"/>
    <w:rsid w:val="000A5BE4"/>
    <w:rsid w:val="000B1BA0"/>
    <w:rsid w:val="000B2DF5"/>
    <w:rsid w:val="000C154F"/>
    <w:rsid w:val="000C27AE"/>
    <w:rsid w:val="000C692B"/>
    <w:rsid w:val="000E0A6F"/>
    <w:rsid w:val="000E1897"/>
    <w:rsid w:val="000E2B06"/>
    <w:rsid w:val="000F0973"/>
    <w:rsid w:val="000F205D"/>
    <w:rsid w:val="000F2C92"/>
    <w:rsid w:val="000F55C3"/>
    <w:rsid w:val="0010222A"/>
    <w:rsid w:val="00105EB8"/>
    <w:rsid w:val="00107D2E"/>
    <w:rsid w:val="00115B96"/>
    <w:rsid w:val="001160C5"/>
    <w:rsid w:val="001261AB"/>
    <w:rsid w:val="00127527"/>
    <w:rsid w:val="00134E2A"/>
    <w:rsid w:val="00137EEA"/>
    <w:rsid w:val="00140A33"/>
    <w:rsid w:val="001416CB"/>
    <w:rsid w:val="0014558C"/>
    <w:rsid w:val="00152C3F"/>
    <w:rsid w:val="0015509C"/>
    <w:rsid w:val="0016002B"/>
    <w:rsid w:val="001753AB"/>
    <w:rsid w:val="00177805"/>
    <w:rsid w:val="00184CFD"/>
    <w:rsid w:val="00190B6C"/>
    <w:rsid w:val="001A2667"/>
    <w:rsid w:val="001B0885"/>
    <w:rsid w:val="001B275D"/>
    <w:rsid w:val="001B67B9"/>
    <w:rsid w:val="001E1AEC"/>
    <w:rsid w:val="001E57C3"/>
    <w:rsid w:val="001F5688"/>
    <w:rsid w:val="00202FD5"/>
    <w:rsid w:val="00210445"/>
    <w:rsid w:val="00212834"/>
    <w:rsid w:val="00213128"/>
    <w:rsid w:val="0021548F"/>
    <w:rsid w:val="00221338"/>
    <w:rsid w:val="00221C88"/>
    <w:rsid w:val="00221EDB"/>
    <w:rsid w:val="00225B06"/>
    <w:rsid w:val="00253AD3"/>
    <w:rsid w:val="002577DA"/>
    <w:rsid w:val="002622A3"/>
    <w:rsid w:val="00266BA6"/>
    <w:rsid w:val="00270CD1"/>
    <w:rsid w:val="002721D2"/>
    <w:rsid w:val="00282C06"/>
    <w:rsid w:val="002873CC"/>
    <w:rsid w:val="002947D3"/>
    <w:rsid w:val="002A014A"/>
    <w:rsid w:val="002A1C64"/>
    <w:rsid w:val="002B03D5"/>
    <w:rsid w:val="002B2A11"/>
    <w:rsid w:val="002C1752"/>
    <w:rsid w:val="002C64BC"/>
    <w:rsid w:val="002C6530"/>
    <w:rsid w:val="002D19F8"/>
    <w:rsid w:val="002D2D9E"/>
    <w:rsid w:val="002F4D97"/>
    <w:rsid w:val="002F7956"/>
    <w:rsid w:val="00300048"/>
    <w:rsid w:val="00305103"/>
    <w:rsid w:val="003070AE"/>
    <w:rsid w:val="003126D8"/>
    <w:rsid w:val="00313285"/>
    <w:rsid w:val="00314789"/>
    <w:rsid w:val="00324B8E"/>
    <w:rsid w:val="00330D34"/>
    <w:rsid w:val="00341B5D"/>
    <w:rsid w:val="00352996"/>
    <w:rsid w:val="003531B9"/>
    <w:rsid w:val="00356B5F"/>
    <w:rsid w:val="003632DE"/>
    <w:rsid w:val="00363F92"/>
    <w:rsid w:val="00364C20"/>
    <w:rsid w:val="003715B8"/>
    <w:rsid w:val="00377639"/>
    <w:rsid w:val="00382B68"/>
    <w:rsid w:val="003862AA"/>
    <w:rsid w:val="00387F9C"/>
    <w:rsid w:val="0039232D"/>
    <w:rsid w:val="00394A66"/>
    <w:rsid w:val="003971B9"/>
    <w:rsid w:val="003A13F2"/>
    <w:rsid w:val="003B3707"/>
    <w:rsid w:val="003C2303"/>
    <w:rsid w:val="003C2CCF"/>
    <w:rsid w:val="003D32F8"/>
    <w:rsid w:val="003D6E93"/>
    <w:rsid w:val="003E1096"/>
    <w:rsid w:val="003E2910"/>
    <w:rsid w:val="003E487F"/>
    <w:rsid w:val="003E4C7C"/>
    <w:rsid w:val="003E6312"/>
    <w:rsid w:val="003F502D"/>
    <w:rsid w:val="003F60B8"/>
    <w:rsid w:val="00405CC8"/>
    <w:rsid w:val="004072D5"/>
    <w:rsid w:val="004111FA"/>
    <w:rsid w:val="00412818"/>
    <w:rsid w:val="00414F60"/>
    <w:rsid w:val="00416157"/>
    <w:rsid w:val="004179CD"/>
    <w:rsid w:val="00417DEA"/>
    <w:rsid w:val="00422213"/>
    <w:rsid w:val="00430B26"/>
    <w:rsid w:val="004350DB"/>
    <w:rsid w:val="00445072"/>
    <w:rsid w:val="00447915"/>
    <w:rsid w:val="004557FA"/>
    <w:rsid w:val="004603F1"/>
    <w:rsid w:val="0046760B"/>
    <w:rsid w:val="00477191"/>
    <w:rsid w:val="0048249B"/>
    <w:rsid w:val="004A0114"/>
    <w:rsid w:val="004A3DC1"/>
    <w:rsid w:val="004B0043"/>
    <w:rsid w:val="004B332B"/>
    <w:rsid w:val="004B50FE"/>
    <w:rsid w:val="004B6757"/>
    <w:rsid w:val="004B7B23"/>
    <w:rsid w:val="004C026D"/>
    <w:rsid w:val="004C053B"/>
    <w:rsid w:val="004C14AF"/>
    <w:rsid w:val="004C1DDB"/>
    <w:rsid w:val="004C26C3"/>
    <w:rsid w:val="004C2FEF"/>
    <w:rsid w:val="004C4F29"/>
    <w:rsid w:val="004C56D0"/>
    <w:rsid w:val="004D0B19"/>
    <w:rsid w:val="004D2285"/>
    <w:rsid w:val="004E495F"/>
    <w:rsid w:val="004E4997"/>
    <w:rsid w:val="004E4FF3"/>
    <w:rsid w:val="004E685E"/>
    <w:rsid w:val="004F0E86"/>
    <w:rsid w:val="004F1263"/>
    <w:rsid w:val="004F3108"/>
    <w:rsid w:val="005062BB"/>
    <w:rsid w:val="005126F0"/>
    <w:rsid w:val="005155E5"/>
    <w:rsid w:val="00515AD1"/>
    <w:rsid w:val="00516D33"/>
    <w:rsid w:val="00517CDB"/>
    <w:rsid w:val="005215AA"/>
    <w:rsid w:val="00534611"/>
    <w:rsid w:val="005373A0"/>
    <w:rsid w:val="0054776B"/>
    <w:rsid w:val="00552BBD"/>
    <w:rsid w:val="00555CD7"/>
    <w:rsid w:val="0056446B"/>
    <w:rsid w:val="00565176"/>
    <w:rsid w:val="00565A08"/>
    <w:rsid w:val="00566E95"/>
    <w:rsid w:val="005670FC"/>
    <w:rsid w:val="0057169D"/>
    <w:rsid w:val="00577796"/>
    <w:rsid w:val="00580D7D"/>
    <w:rsid w:val="0058208E"/>
    <w:rsid w:val="005864F7"/>
    <w:rsid w:val="005874AA"/>
    <w:rsid w:val="005A3480"/>
    <w:rsid w:val="005A47E7"/>
    <w:rsid w:val="005C24F6"/>
    <w:rsid w:val="005C7359"/>
    <w:rsid w:val="005D1EB7"/>
    <w:rsid w:val="005E0D4F"/>
    <w:rsid w:val="005E574F"/>
    <w:rsid w:val="005E63F5"/>
    <w:rsid w:val="005F0C6C"/>
    <w:rsid w:val="005F2CFD"/>
    <w:rsid w:val="005F31D9"/>
    <w:rsid w:val="006079F3"/>
    <w:rsid w:val="006120FC"/>
    <w:rsid w:val="006153DF"/>
    <w:rsid w:val="00615A1D"/>
    <w:rsid w:val="00626E49"/>
    <w:rsid w:val="0063421E"/>
    <w:rsid w:val="006419F7"/>
    <w:rsid w:val="00642DC4"/>
    <w:rsid w:val="00651E91"/>
    <w:rsid w:val="0065439E"/>
    <w:rsid w:val="006661D9"/>
    <w:rsid w:val="00670527"/>
    <w:rsid w:val="00683870"/>
    <w:rsid w:val="006A1E4A"/>
    <w:rsid w:val="006B3D79"/>
    <w:rsid w:val="006B7738"/>
    <w:rsid w:val="006C20C6"/>
    <w:rsid w:val="006C499C"/>
    <w:rsid w:val="006C6EA9"/>
    <w:rsid w:val="006D3938"/>
    <w:rsid w:val="006D43DF"/>
    <w:rsid w:val="006D530C"/>
    <w:rsid w:val="006D5949"/>
    <w:rsid w:val="006E27B4"/>
    <w:rsid w:val="006F09E3"/>
    <w:rsid w:val="006F2B20"/>
    <w:rsid w:val="006F408E"/>
    <w:rsid w:val="006F4124"/>
    <w:rsid w:val="006F699A"/>
    <w:rsid w:val="00704FC7"/>
    <w:rsid w:val="0071330D"/>
    <w:rsid w:val="0071403E"/>
    <w:rsid w:val="0071618D"/>
    <w:rsid w:val="00725178"/>
    <w:rsid w:val="00727D99"/>
    <w:rsid w:val="00732D0C"/>
    <w:rsid w:val="00734CC3"/>
    <w:rsid w:val="00734D3C"/>
    <w:rsid w:val="007416BE"/>
    <w:rsid w:val="00751672"/>
    <w:rsid w:val="007536F3"/>
    <w:rsid w:val="00756411"/>
    <w:rsid w:val="00763FC5"/>
    <w:rsid w:val="00770471"/>
    <w:rsid w:val="007757EE"/>
    <w:rsid w:val="00775B33"/>
    <w:rsid w:val="00775CB7"/>
    <w:rsid w:val="00776F37"/>
    <w:rsid w:val="00781064"/>
    <w:rsid w:val="007C592E"/>
    <w:rsid w:val="007D1343"/>
    <w:rsid w:val="007D5A74"/>
    <w:rsid w:val="007E3CA1"/>
    <w:rsid w:val="007F5B86"/>
    <w:rsid w:val="007F791A"/>
    <w:rsid w:val="00804B5F"/>
    <w:rsid w:val="00806150"/>
    <w:rsid w:val="00810C95"/>
    <w:rsid w:val="00811F19"/>
    <w:rsid w:val="0081519C"/>
    <w:rsid w:val="00823F48"/>
    <w:rsid w:val="008254E8"/>
    <w:rsid w:val="0082751C"/>
    <w:rsid w:val="00835C26"/>
    <w:rsid w:val="00842AA1"/>
    <w:rsid w:val="00845108"/>
    <w:rsid w:val="00847210"/>
    <w:rsid w:val="00856578"/>
    <w:rsid w:val="00857932"/>
    <w:rsid w:val="00861B64"/>
    <w:rsid w:val="00862D8D"/>
    <w:rsid w:val="00866335"/>
    <w:rsid w:val="00881DF4"/>
    <w:rsid w:val="00884A3A"/>
    <w:rsid w:val="008B0859"/>
    <w:rsid w:val="008C4AC6"/>
    <w:rsid w:val="008D23B6"/>
    <w:rsid w:val="008D7640"/>
    <w:rsid w:val="008D7ED7"/>
    <w:rsid w:val="008E070F"/>
    <w:rsid w:val="008E46BB"/>
    <w:rsid w:val="008F388C"/>
    <w:rsid w:val="00901B65"/>
    <w:rsid w:val="0090292E"/>
    <w:rsid w:val="00912284"/>
    <w:rsid w:val="009124FC"/>
    <w:rsid w:val="00912E14"/>
    <w:rsid w:val="009214F5"/>
    <w:rsid w:val="00921E90"/>
    <w:rsid w:val="00926996"/>
    <w:rsid w:val="00931FA6"/>
    <w:rsid w:val="0093244A"/>
    <w:rsid w:val="009325E3"/>
    <w:rsid w:val="00932D82"/>
    <w:rsid w:val="009330E5"/>
    <w:rsid w:val="00933104"/>
    <w:rsid w:val="009423DE"/>
    <w:rsid w:val="009447F5"/>
    <w:rsid w:val="009454B8"/>
    <w:rsid w:val="00952D15"/>
    <w:rsid w:val="00953F93"/>
    <w:rsid w:val="00962E91"/>
    <w:rsid w:val="0096428C"/>
    <w:rsid w:val="0096442B"/>
    <w:rsid w:val="00966529"/>
    <w:rsid w:val="00973D9B"/>
    <w:rsid w:val="0098308C"/>
    <w:rsid w:val="00985BDA"/>
    <w:rsid w:val="00990714"/>
    <w:rsid w:val="009925A7"/>
    <w:rsid w:val="00992BAA"/>
    <w:rsid w:val="009A7C56"/>
    <w:rsid w:val="009B3379"/>
    <w:rsid w:val="009B6EEA"/>
    <w:rsid w:val="009C415E"/>
    <w:rsid w:val="009C4551"/>
    <w:rsid w:val="009C4DA5"/>
    <w:rsid w:val="009C614B"/>
    <w:rsid w:val="009D4F2E"/>
    <w:rsid w:val="009E0DB9"/>
    <w:rsid w:val="009F01BA"/>
    <w:rsid w:val="00A10C7A"/>
    <w:rsid w:val="00A127BE"/>
    <w:rsid w:val="00A16F0B"/>
    <w:rsid w:val="00A17A3E"/>
    <w:rsid w:val="00A20FD2"/>
    <w:rsid w:val="00A218D6"/>
    <w:rsid w:val="00A22759"/>
    <w:rsid w:val="00A2443B"/>
    <w:rsid w:val="00A24E5E"/>
    <w:rsid w:val="00A308EE"/>
    <w:rsid w:val="00A30FC8"/>
    <w:rsid w:val="00A331FB"/>
    <w:rsid w:val="00A36D0B"/>
    <w:rsid w:val="00A478FD"/>
    <w:rsid w:val="00A5102E"/>
    <w:rsid w:val="00A54F27"/>
    <w:rsid w:val="00A57AA2"/>
    <w:rsid w:val="00A600C0"/>
    <w:rsid w:val="00A63F29"/>
    <w:rsid w:val="00A66161"/>
    <w:rsid w:val="00A71779"/>
    <w:rsid w:val="00A75523"/>
    <w:rsid w:val="00A93958"/>
    <w:rsid w:val="00AA0EAB"/>
    <w:rsid w:val="00AA3E15"/>
    <w:rsid w:val="00AA7695"/>
    <w:rsid w:val="00AA7D56"/>
    <w:rsid w:val="00AA7F10"/>
    <w:rsid w:val="00AB1A1F"/>
    <w:rsid w:val="00AB264F"/>
    <w:rsid w:val="00AB795B"/>
    <w:rsid w:val="00AC103B"/>
    <w:rsid w:val="00AC5665"/>
    <w:rsid w:val="00AD16B9"/>
    <w:rsid w:val="00AE0D14"/>
    <w:rsid w:val="00AE4ABE"/>
    <w:rsid w:val="00AE5756"/>
    <w:rsid w:val="00AF1843"/>
    <w:rsid w:val="00AF30AF"/>
    <w:rsid w:val="00B015F4"/>
    <w:rsid w:val="00B06949"/>
    <w:rsid w:val="00B14DBE"/>
    <w:rsid w:val="00B15AB7"/>
    <w:rsid w:val="00B16C8F"/>
    <w:rsid w:val="00B279C3"/>
    <w:rsid w:val="00B31D37"/>
    <w:rsid w:val="00B33375"/>
    <w:rsid w:val="00B3664A"/>
    <w:rsid w:val="00B436E7"/>
    <w:rsid w:val="00B46AFD"/>
    <w:rsid w:val="00B53212"/>
    <w:rsid w:val="00B535AB"/>
    <w:rsid w:val="00B6337E"/>
    <w:rsid w:val="00B65DF7"/>
    <w:rsid w:val="00B70AE6"/>
    <w:rsid w:val="00B72BF1"/>
    <w:rsid w:val="00B80DC9"/>
    <w:rsid w:val="00B8606D"/>
    <w:rsid w:val="00B91059"/>
    <w:rsid w:val="00B963E3"/>
    <w:rsid w:val="00B979C4"/>
    <w:rsid w:val="00B97B0B"/>
    <w:rsid w:val="00BA4D92"/>
    <w:rsid w:val="00BA7E90"/>
    <w:rsid w:val="00BB14D6"/>
    <w:rsid w:val="00BB1F8B"/>
    <w:rsid w:val="00BB3C3E"/>
    <w:rsid w:val="00BB6732"/>
    <w:rsid w:val="00BC0BFD"/>
    <w:rsid w:val="00BD0AEA"/>
    <w:rsid w:val="00BD2362"/>
    <w:rsid w:val="00BD3D2B"/>
    <w:rsid w:val="00BD3FA1"/>
    <w:rsid w:val="00BD4CA5"/>
    <w:rsid w:val="00BE16B4"/>
    <w:rsid w:val="00BE1C99"/>
    <w:rsid w:val="00BE5D72"/>
    <w:rsid w:val="00BE70B6"/>
    <w:rsid w:val="00BF3FAE"/>
    <w:rsid w:val="00C00C6E"/>
    <w:rsid w:val="00C02AA5"/>
    <w:rsid w:val="00C11A57"/>
    <w:rsid w:val="00C239C6"/>
    <w:rsid w:val="00C247E6"/>
    <w:rsid w:val="00C27E30"/>
    <w:rsid w:val="00C32730"/>
    <w:rsid w:val="00C32A5F"/>
    <w:rsid w:val="00C54C28"/>
    <w:rsid w:val="00C66279"/>
    <w:rsid w:val="00C662FA"/>
    <w:rsid w:val="00C72125"/>
    <w:rsid w:val="00C837F8"/>
    <w:rsid w:val="00C84BF4"/>
    <w:rsid w:val="00C91B31"/>
    <w:rsid w:val="00C97367"/>
    <w:rsid w:val="00CA075B"/>
    <w:rsid w:val="00CA248D"/>
    <w:rsid w:val="00CB76E4"/>
    <w:rsid w:val="00CB78FD"/>
    <w:rsid w:val="00CB7DE9"/>
    <w:rsid w:val="00CC5B86"/>
    <w:rsid w:val="00CD3FA7"/>
    <w:rsid w:val="00CD46A1"/>
    <w:rsid w:val="00CD56E4"/>
    <w:rsid w:val="00CE188D"/>
    <w:rsid w:val="00CE5E96"/>
    <w:rsid w:val="00CE67A2"/>
    <w:rsid w:val="00CF17C8"/>
    <w:rsid w:val="00D04B9A"/>
    <w:rsid w:val="00D065A4"/>
    <w:rsid w:val="00D06916"/>
    <w:rsid w:val="00D2063A"/>
    <w:rsid w:val="00D218A6"/>
    <w:rsid w:val="00D227C5"/>
    <w:rsid w:val="00D23102"/>
    <w:rsid w:val="00D2559E"/>
    <w:rsid w:val="00D263BD"/>
    <w:rsid w:val="00D34746"/>
    <w:rsid w:val="00D34A3F"/>
    <w:rsid w:val="00D35D78"/>
    <w:rsid w:val="00D37263"/>
    <w:rsid w:val="00D42C14"/>
    <w:rsid w:val="00D4794B"/>
    <w:rsid w:val="00D47C08"/>
    <w:rsid w:val="00D51E31"/>
    <w:rsid w:val="00D529D8"/>
    <w:rsid w:val="00D61DBD"/>
    <w:rsid w:val="00D61F5E"/>
    <w:rsid w:val="00D62C34"/>
    <w:rsid w:val="00D726E5"/>
    <w:rsid w:val="00D777FD"/>
    <w:rsid w:val="00D7781E"/>
    <w:rsid w:val="00D81DAA"/>
    <w:rsid w:val="00D81E67"/>
    <w:rsid w:val="00D8308C"/>
    <w:rsid w:val="00D85AB3"/>
    <w:rsid w:val="00D945C5"/>
    <w:rsid w:val="00DC0A08"/>
    <w:rsid w:val="00DC1517"/>
    <w:rsid w:val="00DC396A"/>
    <w:rsid w:val="00DC6D7A"/>
    <w:rsid w:val="00DD2D6F"/>
    <w:rsid w:val="00DE3C3A"/>
    <w:rsid w:val="00DF0A20"/>
    <w:rsid w:val="00DF1F04"/>
    <w:rsid w:val="00DF3AE8"/>
    <w:rsid w:val="00DF40EF"/>
    <w:rsid w:val="00DF5C75"/>
    <w:rsid w:val="00E061A9"/>
    <w:rsid w:val="00E12ABA"/>
    <w:rsid w:val="00E153D1"/>
    <w:rsid w:val="00E25D78"/>
    <w:rsid w:val="00E27274"/>
    <w:rsid w:val="00E30C5B"/>
    <w:rsid w:val="00E3412C"/>
    <w:rsid w:val="00E3515E"/>
    <w:rsid w:val="00E36E89"/>
    <w:rsid w:val="00E438FD"/>
    <w:rsid w:val="00E452B7"/>
    <w:rsid w:val="00E457EA"/>
    <w:rsid w:val="00E51771"/>
    <w:rsid w:val="00E52CDC"/>
    <w:rsid w:val="00E53813"/>
    <w:rsid w:val="00E552D0"/>
    <w:rsid w:val="00E57B15"/>
    <w:rsid w:val="00E57DB0"/>
    <w:rsid w:val="00E668FC"/>
    <w:rsid w:val="00E770ED"/>
    <w:rsid w:val="00E804BA"/>
    <w:rsid w:val="00E843E3"/>
    <w:rsid w:val="00E863E5"/>
    <w:rsid w:val="00E87970"/>
    <w:rsid w:val="00E90A04"/>
    <w:rsid w:val="00E90BEF"/>
    <w:rsid w:val="00EA088D"/>
    <w:rsid w:val="00EA4D52"/>
    <w:rsid w:val="00EA508B"/>
    <w:rsid w:val="00EA5C27"/>
    <w:rsid w:val="00EB5C95"/>
    <w:rsid w:val="00EB7F17"/>
    <w:rsid w:val="00EC3886"/>
    <w:rsid w:val="00EC4CCC"/>
    <w:rsid w:val="00EC50EB"/>
    <w:rsid w:val="00ED16FA"/>
    <w:rsid w:val="00ED46E7"/>
    <w:rsid w:val="00ED7D0A"/>
    <w:rsid w:val="00ED7E1B"/>
    <w:rsid w:val="00EE4DA5"/>
    <w:rsid w:val="00EE542C"/>
    <w:rsid w:val="00EF08FD"/>
    <w:rsid w:val="00EF14E5"/>
    <w:rsid w:val="00EF24F9"/>
    <w:rsid w:val="00EF2966"/>
    <w:rsid w:val="00EF415E"/>
    <w:rsid w:val="00EF5F99"/>
    <w:rsid w:val="00EF76C8"/>
    <w:rsid w:val="00F03204"/>
    <w:rsid w:val="00F0329D"/>
    <w:rsid w:val="00F052AF"/>
    <w:rsid w:val="00F064C5"/>
    <w:rsid w:val="00F10C10"/>
    <w:rsid w:val="00F13B50"/>
    <w:rsid w:val="00F20CCA"/>
    <w:rsid w:val="00F2293F"/>
    <w:rsid w:val="00F22F47"/>
    <w:rsid w:val="00F25AFB"/>
    <w:rsid w:val="00F37017"/>
    <w:rsid w:val="00F403B4"/>
    <w:rsid w:val="00F413E1"/>
    <w:rsid w:val="00F45769"/>
    <w:rsid w:val="00F52853"/>
    <w:rsid w:val="00F60E3B"/>
    <w:rsid w:val="00F610D3"/>
    <w:rsid w:val="00F66C3C"/>
    <w:rsid w:val="00F71213"/>
    <w:rsid w:val="00F73575"/>
    <w:rsid w:val="00F8086E"/>
    <w:rsid w:val="00F82391"/>
    <w:rsid w:val="00F904FC"/>
    <w:rsid w:val="00F91CE6"/>
    <w:rsid w:val="00F92222"/>
    <w:rsid w:val="00F945E5"/>
    <w:rsid w:val="00F94C1C"/>
    <w:rsid w:val="00F95CA1"/>
    <w:rsid w:val="00F97B62"/>
    <w:rsid w:val="00FA72F0"/>
    <w:rsid w:val="00FB1074"/>
    <w:rsid w:val="00FB2446"/>
    <w:rsid w:val="00FB3E93"/>
    <w:rsid w:val="00FB6B19"/>
    <w:rsid w:val="00FC13BD"/>
    <w:rsid w:val="00FC5377"/>
    <w:rsid w:val="00FD19C4"/>
    <w:rsid w:val="00FF08D2"/>
    <w:rsid w:val="00FF3584"/>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A2E1"/>
  <w15:docId w15:val="{36546C91-3249-4405-9C25-327D906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707"/>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Заголовок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 w:type="character" w:styleId="af8">
    <w:name w:val="Unresolved Mention"/>
    <w:basedOn w:val="a0"/>
    <w:uiPriority w:val="99"/>
    <w:semiHidden/>
    <w:unhideWhenUsed/>
    <w:rsid w:val="00A24E5E"/>
    <w:rPr>
      <w:color w:val="605E5C"/>
      <w:shd w:val="clear" w:color="auto" w:fill="E1DFDD"/>
    </w:rPr>
  </w:style>
  <w:style w:type="character" w:styleId="af9">
    <w:name w:val="annotation reference"/>
    <w:basedOn w:val="a0"/>
    <w:uiPriority w:val="99"/>
    <w:semiHidden/>
    <w:unhideWhenUsed/>
    <w:rsid w:val="008F388C"/>
    <w:rPr>
      <w:sz w:val="16"/>
      <w:szCs w:val="16"/>
    </w:rPr>
  </w:style>
  <w:style w:type="paragraph" w:styleId="afa">
    <w:name w:val="annotation text"/>
    <w:basedOn w:val="a"/>
    <w:link w:val="afb"/>
    <w:uiPriority w:val="99"/>
    <w:semiHidden/>
    <w:unhideWhenUsed/>
    <w:rsid w:val="008F388C"/>
    <w:rPr>
      <w:sz w:val="20"/>
      <w:szCs w:val="20"/>
    </w:rPr>
  </w:style>
  <w:style w:type="character" w:customStyle="1" w:styleId="afb">
    <w:name w:val="Текст примечания Знак"/>
    <w:basedOn w:val="a0"/>
    <w:link w:val="afa"/>
    <w:uiPriority w:val="99"/>
    <w:semiHidden/>
    <w:rsid w:val="008F388C"/>
    <w:rPr>
      <w:lang w:val="ru-RU" w:eastAsia="ru-RU"/>
    </w:rPr>
  </w:style>
  <w:style w:type="paragraph" w:styleId="afc">
    <w:name w:val="annotation subject"/>
    <w:basedOn w:val="afa"/>
    <w:next w:val="afa"/>
    <w:link w:val="afd"/>
    <w:uiPriority w:val="99"/>
    <w:semiHidden/>
    <w:unhideWhenUsed/>
    <w:rsid w:val="008F388C"/>
    <w:rPr>
      <w:b/>
      <w:bCs/>
    </w:rPr>
  </w:style>
  <w:style w:type="character" w:customStyle="1" w:styleId="afd">
    <w:name w:val="Тема примечания Знак"/>
    <w:basedOn w:val="afb"/>
    <w:link w:val="afc"/>
    <w:uiPriority w:val="99"/>
    <w:semiHidden/>
    <w:rsid w:val="008F388C"/>
    <w:rPr>
      <w:b/>
      <w:bCs/>
      <w:lang w:val="ru-RU" w:eastAsia="ru-RU"/>
    </w:rPr>
  </w:style>
  <w:style w:type="paragraph" w:styleId="33">
    <w:name w:val="Body Text Indent 3"/>
    <w:basedOn w:val="a"/>
    <w:link w:val="34"/>
    <w:uiPriority w:val="99"/>
    <w:rsid w:val="00137EEA"/>
    <w:pPr>
      <w:tabs>
        <w:tab w:val="left" w:pos="2694"/>
      </w:tabs>
      <w:autoSpaceDE w:val="0"/>
      <w:autoSpaceDN w:val="0"/>
      <w:ind w:left="709"/>
      <w:jc w:val="both"/>
    </w:pPr>
    <w:rPr>
      <w:spacing w:val="20"/>
      <w:lang w:val="uk-UA"/>
    </w:rPr>
  </w:style>
  <w:style w:type="character" w:customStyle="1" w:styleId="34">
    <w:name w:val="Основной текст с отступом 3 Знак"/>
    <w:basedOn w:val="a0"/>
    <w:link w:val="33"/>
    <w:uiPriority w:val="99"/>
    <w:rsid w:val="00137EEA"/>
    <w:rPr>
      <w:spacing w:val="20"/>
      <w:sz w:val="28"/>
      <w:szCs w:val="28"/>
      <w:lang w:eastAsia="ru-RU"/>
    </w:rPr>
  </w:style>
  <w:style w:type="paragraph" w:styleId="afe">
    <w:name w:val="No Spacing"/>
    <w:uiPriority w:val="1"/>
    <w:qFormat/>
    <w:rsid w:val="00734D3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03536117">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nmu.org.ua/course/view.php?id=809" TargetMode="External"/><Relationship Id="rId18" Type="http://schemas.openxmlformats.org/officeDocument/2006/relationships/hyperlink" Target="https://im.nmu.org.ua/ua/About/Staff/zuyenok.php" TargetMode="External"/><Relationship Id="rId26" Type="http://schemas.openxmlformats.org/officeDocument/2006/relationships/hyperlink" Target="https://do.nmu.org.ua/course/view.php?id=3524" TargetMode="External"/><Relationship Id="rId3" Type="http://schemas.openxmlformats.org/officeDocument/2006/relationships/customXml" Target="../customXml/item3.xml"/><Relationship Id="rId21" Type="http://schemas.openxmlformats.org/officeDocument/2006/relationships/hyperlink" Target="http://www.do.nmu.org.u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nmu.org.ua/%20%20course/" TargetMode="External"/><Relationship Id="rId17" Type="http://schemas.openxmlformats.org/officeDocument/2006/relationships/image" Target="media/image2.jpeg"/><Relationship Id="rId25" Type="http://schemas.openxmlformats.org/officeDocument/2006/relationships/hyperlink" Target="https://do.nmu.org.ua/course/view.php?id=2337"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nmu.org.ua/course/view.php?id=3524" TargetMode="External"/><Relationship Id="rId20" Type="http://schemas.openxmlformats.org/officeDocument/2006/relationships/hyperlink" Target="https://www.mentimeter.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nmu.org.ua/course/view.php?id=809"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do.nmu.org.ua/course/%20view.php?id%20=759" TargetMode="External"/><Relationship Id="rId23" Type="http://schemas.openxmlformats.org/officeDocument/2006/relationships/hyperlink" Target="https://im.nmu.org.ua/ua/library/library-english.ph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Zuienok.I.I@nmu.on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nmu.org.ua/course/view.php?id=3524" TargetMode="External"/><Relationship Id="rId22" Type="http://schemas.openxmlformats.org/officeDocument/2006/relationships/hyperlink" Target="https://im.nmu.org.ua/ua/library/" TargetMode="External"/><Relationship Id="rId27" Type="http://schemas.openxmlformats.org/officeDocument/2006/relationships/hyperlink" Target="http://do.nmu.org.ua/course/%20view.php?id%20=759"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D7B53-3087-46F4-86F4-76397AFD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23728</Words>
  <Characters>13526</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37180</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Зуєнок Ірина Іванівна</cp:lastModifiedBy>
  <cp:revision>35</cp:revision>
  <dcterms:created xsi:type="dcterms:W3CDTF">2021-10-17T11:19:00Z</dcterms:created>
  <dcterms:modified xsi:type="dcterms:W3CDTF">2021-10-17T13:44:00Z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