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81A30" w14:textId="77777777" w:rsidR="00CE63F2" w:rsidRPr="00CE63F2" w:rsidRDefault="00CE63F2" w:rsidP="00CE63F2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Міністерство освіти і науки України</w:t>
      </w:r>
    </w:p>
    <w:p w14:paraId="3CF17556" w14:textId="77777777" w:rsidR="00CE63F2" w:rsidRPr="00CE63F2" w:rsidRDefault="00CE63F2" w:rsidP="00CE63F2">
      <w:pPr>
        <w:widowControl w:val="0"/>
        <w:tabs>
          <w:tab w:val="left" w:pos="-24"/>
          <w:tab w:val="left" w:pos="864"/>
          <w:tab w:val="left" w:pos="11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Національний технічний університет</w:t>
      </w:r>
    </w:p>
    <w:p w14:paraId="162F2C2D" w14:textId="77777777" w:rsidR="00CE63F2" w:rsidRPr="00CE63F2" w:rsidRDefault="00CE63F2" w:rsidP="00CE63F2">
      <w:pPr>
        <w:widowControl w:val="0"/>
        <w:tabs>
          <w:tab w:val="left" w:pos="-24"/>
          <w:tab w:val="left" w:pos="864"/>
          <w:tab w:val="left" w:pos="11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«Дніпровська політехніка»</w:t>
      </w:r>
    </w:p>
    <w:p w14:paraId="2ABE7C36" w14:textId="77777777" w:rsidR="00CE63F2" w:rsidRPr="00CE63F2" w:rsidRDefault="00CE63F2" w:rsidP="00CE63F2">
      <w:pPr>
        <w:widowControl w:val="0"/>
        <w:tabs>
          <w:tab w:val="left" w:pos="-24"/>
          <w:tab w:val="left" w:pos="864"/>
          <w:tab w:val="left" w:pos="1146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</w:p>
    <w:p w14:paraId="68AFF07E" w14:textId="77777777" w:rsidR="00CE63F2" w:rsidRPr="00CE63F2" w:rsidRDefault="00CE63F2" w:rsidP="00CE63F2">
      <w:pPr>
        <w:widowControl w:val="0"/>
        <w:tabs>
          <w:tab w:val="left" w:pos="-24"/>
          <w:tab w:val="left" w:pos="864"/>
          <w:tab w:val="left" w:pos="114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</w:p>
    <w:p w14:paraId="40A9F98D" w14:textId="77777777" w:rsidR="00CE63F2" w:rsidRPr="00CE63F2" w:rsidRDefault="00CE63F2" w:rsidP="00CE63F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Кафедра іноземних мов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CE63F2" w:rsidRPr="00CE63F2" w14:paraId="147997FC" w14:textId="77777777" w:rsidTr="00CE63F2">
        <w:trPr>
          <w:trHeight w:val="1458"/>
        </w:trPr>
        <w:tc>
          <w:tcPr>
            <w:tcW w:w="4928" w:type="dxa"/>
          </w:tcPr>
          <w:p w14:paraId="53D75FA7" w14:textId="77777777" w:rsidR="00CE63F2" w:rsidRPr="00CE63F2" w:rsidRDefault="00CE63F2" w:rsidP="00CE63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926" w:type="dxa"/>
          </w:tcPr>
          <w:p w14:paraId="087D63CF" w14:textId="77777777" w:rsidR="00CE63F2" w:rsidRPr="00CE63F2" w:rsidRDefault="00CE63F2" w:rsidP="00CE63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4D6AC361" w14:textId="77777777" w:rsidR="00CE63F2" w:rsidRPr="00CE63F2" w:rsidRDefault="00CE63F2" w:rsidP="00CE63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«</w:t>
            </w:r>
            <w:r w:rsidRPr="00CE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ЗАТВЕРДЖЕНО»</w:t>
            </w:r>
          </w:p>
          <w:p w14:paraId="13D64F83" w14:textId="77777777" w:rsidR="00CE63F2" w:rsidRPr="00CE63F2" w:rsidRDefault="00CE63F2" w:rsidP="00CE63F2">
            <w:pPr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191919"/>
                <w:spacing w:val="-8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color w:val="191919"/>
                <w:spacing w:val="-8"/>
                <w:sz w:val="24"/>
                <w:szCs w:val="24"/>
                <w:lang w:val="uk-UA" w:eastAsia="ru-RU"/>
              </w:rPr>
              <w:t xml:space="preserve">завідувач кафедри </w:t>
            </w:r>
          </w:p>
          <w:p w14:paraId="1FB4FDF4" w14:textId="77777777" w:rsidR="00CE63F2" w:rsidRPr="00CE63F2" w:rsidRDefault="00CE63F2" w:rsidP="00CE63F2">
            <w:pPr>
              <w:spacing w:after="24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</w:t>
            </w:r>
            <w:proofErr w:type="spellStart"/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Кострицька</w:t>
            </w:r>
            <w:proofErr w:type="spellEnd"/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С.І.     </w:t>
            </w:r>
          </w:p>
          <w:p w14:paraId="7D7F374E" w14:textId="4A02F5CD" w:rsidR="00CE63F2" w:rsidRPr="00CE63F2" w:rsidRDefault="004F6721" w:rsidP="00CE63F2">
            <w:pPr>
              <w:spacing w:after="24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«02» вересня 2020</w:t>
            </w:r>
            <w:r w:rsidR="00CE63F2"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</w:tbl>
    <w:p w14:paraId="17C860B6" w14:textId="77777777" w:rsidR="00CE63F2" w:rsidRPr="00CE63F2" w:rsidRDefault="00CE63F2" w:rsidP="00CE6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РОБОЧА ПРОГРАМА НАВЧАЛЬНОЇ ДИСЦИПЛІНИ</w:t>
      </w:r>
    </w:p>
    <w:p w14:paraId="7D32E880" w14:textId="4B91E99A" w:rsidR="00CE63F2" w:rsidRPr="00CE63F2" w:rsidRDefault="00CE63F2" w:rsidP="00CE63F2">
      <w:pPr>
        <w:tabs>
          <w:tab w:val="left" w:pos="7371"/>
        </w:tabs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D019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руга іноземна</w:t>
      </w:r>
      <w:r w:rsidRPr="00CE63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мова</w:t>
      </w: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14:paraId="250E7428" w14:textId="77777777" w:rsidR="00CE63F2" w:rsidRPr="00CE63F2" w:rsidRDefault="00CE63F2" w:rsidP="00CE63F2">
      <w:pPr>
        <w:spacing w:after="0" w:line="216" w:lineRule="auto"/>
        <w:ind w:firstLine="284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02"/>
        <w:gridCol w:w="3969"/>
      </w:tblGrid>
      <w:tr w:rsidR="00CE63F2" w:rsidRPr="00CE63F2" w14:paraId="20B1F01D" w14:textId="77777777" w:rsidTr="00CE63F2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368AED89" w14:textId="77777777" w:rsidR="00CE63F2" w:rsidRPr="00CE63F2" w:rsidRDefault="00CE63F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Галузь знань …………….…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0AC773CB" w14:textId="784B9498" w:rsidR="00CE63F2" w:rsidRPr="00F27AE2" w:rsidRDefault="004D7F96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 Міжнародні відносини</w:t>
            </w:r>
          </w:p>
        </w:tc>
      </w:tr>
      <w:tr w:rsidR="00CE63F2" w:rsidRPr="00470B1D" w14:paraId="15D79D7B" w14:textId="77777777" w:rsidTr="00CE63F2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6555594E" w14:textId="77777777" w:rsidR="00CE63F2" w:rsidRPr="00CE63F2" w:rsidRDefault="00CE63F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Спеціальність ……………...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164FFE33" w14:textId="1C394408" w:rsidR="00CE63F2" w:rsidRPr="004D7F96" w:rsidRDefault="004D7F96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291 </w:t>
            </w:r>
            <w:r w:rsidRPr="004D7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Міжнародні відносини,суспільні комунікації та регіональні студії</w:t>
            </w:r>
          </w:p>
        </w:tc>
      </w:tr>
      <w:tr w:rsidR="00CE63F2" w:rsidRPr="00CE63F2" w14:paraId="6690E833" w14:textId="77777777" w:rsidTr="00CE63F2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0BC13EF2" w14:textId="77777777" w:rsidR="00CE63F2" w:rsidRPr="00CE63F2" w:rsidRDefault="00CE63F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Освітній рівень…………….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0F98736D" w14:textId="4A63B9D3" w:rsidR="00CE63F2" w:rsidRPr="00CE63F2" w:rsidRDefault="00D0192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="00CE63F2"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акалавр</w:t>
            </w:r>
          </w:p>
        </w:tc>
      </w:tr>
      <w:tr w:rsidR="00CE63F2" w:rsidRPr="00470B1D" w14:paraId="03360544" w14:textId="77777777" w:rsidTr="00CE63F2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6028D0EE" w14:textId="77777777" w:rsidR="00CE63F2" w:rsidRPr="00CE63F2" w:rsidRDefault="00CE63F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Освітньо-професійна програма 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18E42397" w14:textId="66BBB1AB" w:rsidR="00CE63F2" w:rsidRPr="00CE63F2" w:rsidRDefault="004D7F96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D7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Міжнародні відносини,суспільні комунікації та регіональні студії</w:t>
            </w:r>
          </w:p>
        </w:tc>
      </w:tr>
      <w:tr w:rsidR="00CE63F2" w:rsidRPr="00CE63F2" w14:paraId="66FF92D6" w14:textId="77777777" w:rsidTr="00CE63F2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4A74B807" w14:textId="77777777" w:rsidR="00CE63F2" w:rsidRPr="00CE63F2" w:rsidRDefault="00CE63F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Спеціалізація ………………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7AC4B278" w14:textId="36DE6AAA" w:rsidR="00CE63F2" w:rsidRPr="00CE63F2" w:rsidRDefault="00CE63F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CE63F2" w:rsidRPr="00CE63F2" w14:paraId="63F86937" w14:textId="77777777" w:rsidTr="00CE63F2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75B115A6" w14:textId="77777777" w:rsidR="00CE63F2" w:rsidRPr="00CE63F2" w:rsidRDefault="00CE63F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Статус ………………………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25986F74" w14:textId="141E69C2" w:rsidR="00CE63F2" w:rsidRPr="00CE63F2" w:rsidRDefault="00D0192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="00F27A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ормативна</w:t>
            </w:r>
          </w:p>
        </w:tc>
      </w:tr>
      <w:tr w:rsidR="00CE63F2" w:rsidRPr="00CE63F2" w14:paraId="185F3850" w14:textId="77777777" w:rsidTr="00CE63F2">
        <w:tc>
          <w:tcPr>
            <w:tcW w:w="3402" w:type="dxa"/>
            <w:tcMar>
              <w:left w:w="28" w:type="dxa"/>
              <w:right w:w="28" w:type="dxa"/>
            </w:tcMar>
          </w:tcPr>
          <w:p w14:paraId="4BE94609" w14:textId="77777777" w:rsidR="00CE63F2" w:rsidRPr="00CE63F2" w:rsidRDefault="00CE63F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обсяг ..………….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14:paraId="4F30A60E" w14:textId="2BFC9AF7" w:rsidR="00CE63F2" w:rsidRPr="00CE63F2" w:rsidRDefault="0059422E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CE63F2"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кредити ЄКТС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</w:t>
            </w:r>
            <w:r w:rsidR="00CE63F2"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годин)</w:t>
            </w:r>
          </w:p>
        </w:tc>
      </w:tr>
      <w:tr w:rsidR="00CE63F2" w:rsidRPr="00CE63F2" w14:paraId="5ED1A0E9" w14:textId="77777777" w:rsidTr="00CE63F2">
        <w:tc>
          <w:tcPr>
            <w:tcW w:w="3402" w:type="dxa"/>
            <w:tcMar>
              <w:left w:w="28" w:type="dxa"/>
              <w:right w:w="28" w:type="dxa"/>
            </w:tcMar>
          </w:tcPr>
          <w:p w14:paraId="180004A5" w14:textId="77777777" w:rsidR="00CE63F2" w:rsidRPr="00CE63F2" w:rsidRDefault="00CE63F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Форма підсумкового контролю 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14:paraId="53BEEE87" w14:textId="0EE124FD" w:rsidR="00CE63F2" w:rsidRPr="00CE63F2" w:rsidRDefault="00D0192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027E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спит</w:t>
            </w:r>
          </w:p>
        </w:tc>
      </w:tr>
      <w:tr w:rsidR="00CE63F2" w:rsidRPr="00CE63F2" w14:paraId="3EAF9DA1" w14:textId="77777777" w:rsidTr="00CE63F2">
        <w:tc>
          <w:tcPr>
            <w:tcW w:w="3402" w:type="dxa"/>
            <w:tcMar>
              <w:left w:w="28" w:type="dxa"/>
              <w:right w:w="28" w:type="dxa"/>
            </w:tcMar>
          </w:tcPr>
          <w:p w14:paraId="2B16EBC1" w14:textId="77777777" w:rsidR="00CE63F2" w:rsidRPr="00CE63F2" w:rsidRDefault="00CE63F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викладання ………..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14:paraId="295F0E2D" w14:textId="4B863DAB" w:rsidR="00CE63F2" w:rsidRPr="00CE63F2" w:rsidRDefault="004D7F96" w:rsidP="0059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3-й, 4</w:t>
            </w:r>
            <w:r w:rsidR="003509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-й</w:t>
            </w:r>
            <w:r w:rsidR="00CE63F2"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семестр</w:t>
            </w:r>
            <w:r w:rsidR="005942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CE63F2" w:rsidRPr="00CE63F2" w14:paraId="485FE5BA" w14:textId="77777777" w:rsidTr="00CE63F2">
        <w:tc>
          <w:tcPr>
            <w:tcW w:w="3402" w:type="dxa"/>
            <w:tcMar>
              <w:left w:w="28" w:type="dxa"/>
              <w:right w:w="28" w:type="dxa"/>
            </w:tcMar>
          </w:tcPr>
          <w:p w14:paraId="723EF5B0" w14:textId="77777777" w:rsidR="00CE63F2" w:rsidRPr="00CE63F2" w:rsidRDefault="00CE63F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Мова викладання 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14:paraId="746456B9" w14:textId="4016CF32" w:rsidR="00CE63F2" w:rsidRPr="00CE63F2" w:rsidRDefault="00D01922" w:rsidP="00C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імецька</w:t>
            </w:r>
          </w:p>
        </w:tc>
      </w:tr>
    </w:tbl>
    <w:p w14:paraId="7E4694FC" w14:textId="77777777" w:rsidR="00CE63F2" w:rsidRPr="00CE63F2" w:rsidRDefault="00CE63F2" w:rsidP="004D7F96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3DE4F9E" w14:textId="77777777" w:rsidR="00CE63F2" w:rsidRPr="00CE63F2" w:rsidRDefault="00CE63F2" w:rsidP="00CE63F2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2A1269A" w14:textId="07FFF369" w:rsidR="00CE63F2" w:rsidRPr="00CE63F2" w:rsidRDefault="00CE63F2" w:rsidP="00CE63F2">
      <w:pPr>
        <w:spacing w:before="80" w:after="0" w:line="240" w:lineRule="auto"/>
        <w:ind w:firstLine="1843"/>
        <w:rPr>
          <w:rFonts w:ascii="Times New Roman" w:eastAsia="Times New Roman" w:hAnsi="Times New Roman" w:cs="Times New Roman"/>
          <w:i/>
          <w:iCs/>
          <w:sz w:val="16"/>
          <w:szCs w:val="16"/>
          <w:lang w:val="uk-UA" w:eastAsia="ru-RU"/>
        </w:rPr>
      </w:pPr>
      <w:r w:rsidRPr="00CE63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Викладачі: </w:t>
      </w:r>
      <w:r w:rsidR="004F67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доцент Яременко Ірина Анатоліївна</w:t>
      </w:r>
    </w:p>
    <w:p w14:paraId="2B52E9B8" w14:textId="77777777" w:rsidR="00CE63F2" w:rsidRPr="00CE63F2" w:rsidRDefault="00CE63F2" w:rsidP="00CE63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val="uk-UA" w:eastAsia="ru-RU"/>
        </w:rPr>
      </w:pPr>
    </w:p>
    <w:p w14:paraId="26DCF06B" w14:textId="77777777" w:rsidR="00CE63F2" w:rsidRPr="00CE63F2" w:rsidRDefault="00CE63F2" w:rsidP="00CE63F2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CE63F2">
        <w:rPr>
          <w:rFonts w:ascii="Times New Roman" w:eastAsia="Times New Roman" w:hAnsi="Times New Roman" w:cs="Times New Roman"/>
          <w:lang w:val="uk-UA" w:eastAsia="ru-RU"/>
        </w:rPr>
        <w:t xml:space="preserve">Пролонговано: на 20__/20__ </w:t>
      </w:r>
      <w:proofErr w:type="spellStart"/>
      <w:r w:rsidRPr="00CE63F2">
        <w:rPr>
          <w:rFonts w:ascii="Times New Roman" w:eastAsia="Times New Roman" w:hAnsi="Times New Roman" w:cs="Times New Roman"/>
          <w:lang w:val="uk-UA" w:eastAsia="ru-RU"/>
        </w:rPr>
        <w:t>н.р</w:t>
      </w:r>
      <w:proofErr w:type="spellEnd"/>
      <w:r w:rsidRPr="00CE63F2">
        <w:rPr>
          <w:rFonts w:ascii="Times New Roman" w:eastAsia="Times New Roman" w:hAnsi="Times New Roman" w:cs="Times New Roman"/>
          <w:lang w:val="uk-UA" w:eastAsia="ru-RU"/>
        </w:rPr>
        <w:t>. __________(___________) «__»___ 20__р.</w:t>
      </w:r>
    </w:p>
    <w:p w14:paraId="04FFF1AC" w14:textId="77777777" w:rsidR="00CE63F2" w:rsidRPr="00CE63F2" w:rsidRDefault="00CE63F2" w:rsidP="00CE63F2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vertAlign w:val="superscript"/>
          <w:lang w:val="uk-UA" w:eastAsia="ru-RU"/>
        </w:rPr>
      </w:pPr>
      <w:r w:rsidRPr="00CE63F2">
        <w:rPr>
          <w:rFonts w:ascii="Times New Roman" w:eastAsia="Times New Roman" w:hAnsi="Times New Roman" w:cs="Times New Roman"/>
          <w:vertAlign w:val="superscript"/>
          <w:lang w:val="uk-UA" w:eastAsia="ru-RU"/>
        </w:rPr>
        <w:t xml:space="preserve">                                              (підпис, ПІБ, дата)</w:t>
      </w:r>
    </w:p>
    <w:p w14:paraId="69E6FAD2" w14:textId="77777777" w:rsidR="00CE63F2" w:rsidRPr="00CE63F2" w:rsidRDefault="00CE63F2" w:rsidP="00CE63F2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CE63F2">
        <w:rPr>
          <w:rFonts w:ascii="Times New Roman" w:eastAsia="Times New Roman" w:hAnsi="Times New Roman" w:cs="Times New Roman"/>
          <w:lang w:val="uk-UA" w:eastAsia="ru-RU"/>
        </w:rPr>
        <w:t xml:space="preserve">                           на 20__/20__ </w:t>
      </w:r>
      <w:proofErr w:type="spellStart"/>
      <w:r w:rsidRPr="00CE63F2">
        <w:rPr>
          <w:rFonts w:ascii="Times New Roman" w:eastAsia="Times New Roman" w:hAnsi="Times New Roman" w:cs="Times New Roman"/>
          <w:lang w:val="uk-UA" w:eastAsia="ru-RU"/>
        </w:rPr>
        <w:t>н.р</w:t>
      </w:r>
      <w:proofErr w:type="spellEnd"/>
      <w:r w:rsidRPr="00CE63F2">
        <w:rPr>
          <w:rFonts w:ascii="Times New Roman" w:eastAsia="Times New Roman" w:hAnsi="Times New Roman" w:cs="Times New Roman"/>
          <w:lang w:val="uk-UA" w:eastAsia="ru-RU"/>
        </w:rPr>
        <w:t>. __________(___________) «__»___ 20__р.</w:t>
      </w:r>
    </w:p>
    <w:p w14:paraId="5D3131FD" w14:textId="77777777" w:rsidR="00CE63F2" w:rsidRPr="00CE63F2" w:rsidRDefault="00CE63F2" w:rsidP="00CE63F2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vertAlign w:val="superscript"/>
          <w:lang w:val="uk-UA" w:eastAsia="ru-RU"/>
        </w:rPr>
      </w:pPr>
      <w:r w:rsidRPr="00CE63F2">
        <w:rPr>
          <w:rFonts w:ascii="Times New Roman" w:eastAsia="Times New Roman" w:hAnsi="Times New Roman" w:cs="Times New Roman"/>
          <w:vertAlign w:val="superscript"/>
          <w:lang w:val="uk-UA" w:eastAsia="ru-RU"/>
        </w:rPr>
        <w:t xml:space="preserve">                                         (підпис, ПІБ, дата)</w:t>
      </w:r>
    </w:p>
    <w:p w14:paraId="43579FBC" w14:textId="77777777" w:rsidR="00CE63F2" w:rsidRPr="00CE63F2" w:rsidRDefault="00CE63F2" w:rsidP="00CE63F2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vertAlign w:val="superscript"/>
          <w:lang w:val="uk-UA" w:eastAsia="ru-RU"/>
        </w:rPr>
      </w:pPr>
    </w:p>
    <w:p w14:paraId="1397CD8F" w14:textId="77777777" w:rsidR="00CE63F2" w:rsidRPr="00CE63F2" w:rsidRDefault="00CE63F2" w:rsidP="00CE63F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1B5ADC2" w14:textId="77777777" w:rsidR="00CE63F2" w:rsidRPr="00CE63F2" w:rsidRDefault="00CE63F2" w:rsidP="00CE63F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1D7B7E7" w14:textId="77777777" w:rsidR="00CE63F2" w:rsidRPr="00CE63F2" w:rsidRDefault="00CE63F2" w:rsidP="00CE63F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BB6FD3E" w14:textId="77777777" w:rsidR="00CE63F2" w:rsidRPr="00CE63F2" w:rsidRDefault="00CE63F2" w:rsidP="00CE63F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61E3C1E" w14:textId="77777777" w:rsidR="00CE63F2" w:rsidRPr="0011385A" w:rsidRDefault="00CE63F2" w:rsidP="00CE63F2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Дніпро</w:t>
      </w:r>
    </w:p>
    <w:p w14:paraId="40F529D5" w14:textId="77777777" w:rsidR="00CE63F2" w:rsidRPr="0011385A" w:rsidRDefault="00CE63F2" w:rsidP="00CE63F2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НТУ «ДП»</w:t>
      </w:r>
    </w:p>
    <w:p w14:paraId="1852AF8A" w14:textId="77777777" w:rsidR="00CE63F2" w:rsidRPr="0011385A" w:rsidRDefault="00CE63F2" w:rsidP="00CE63F2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2020</w:t>
      </w:r>
    </w:p>
    <w:p w14:paraId="37250ED6" w14:textId="4CAC01FF" w:rsidR="00CE63F2" w:rsidRPr="0011385A" w:rsidRDefault="00CE63F2" w:rsidP="00CE63F2">
      <w:pPr>
        <w:tabs>
          <w:tab w:val="left" w:pos="737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Робоча програма навчальної дисципліни </w:t>
      </w:r>
      <w:r w:rsidRPr="0011385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«</w:t>
      </w:r>
      <w:r w:rsidR="00413E36"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Друга 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іноземна мова</w:t>
      </w:r>
      <w:r w:rsidR="004D7F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(німецька)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  <w:r w:rsid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(рівень А1.2</w:t>
      </w:r>
      <w:r w:rsidR="004D7F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для бакалаврів </w:t>
      </w:r>
      <w:r w:rsidR="00B7260A"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спеціальності </w:t>
      </w:r>
      <w:r w:rsidR="004E05FE" w:rsidRPr="004E05F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291 Міжнародні відносини,суспільні комунікації та регіональні студії 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/ Нац. техн. ун-т. «Дніпровська політехніка», каф.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іноз</w:t>
      </w:r>
      <w:r w:rsidR="004D7F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ем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мов – Д. : НТУ «ДП», 2020. – 1</w:t>
      </w:r>
      <w:r w:rsidR="00C20E9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="00973BAF"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с.</w:t>
      </w:r>
    </w:p>
    <w:p w14:paraId="23B6E915" w14:textId="77777777" w:rsidR="00CE63F2" w:rsidRPr="0011385A" w:rsidRDefault="00CE63F2" w:rsidP="00CE63F2">
      <w:pPr>
        <w:suppressLineNumbers/>
        <w:suppressAutoHyphens/>
        <w:autoSpaceDE w:val="0"/>
        <w:autoSpaceDN w:val="0"/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Розробники:</w:t>
      </w:r>
    </w:p>
    <w:p w14:paraId="3B188D17" w14:textId="44E75F2C" w:rsidR="00CE63F2" w:rsidRPr="0011385A" w:rsidRDefault="00FB3021" w:rsidP="00CE63F2">
      <w:pPr>
        <w:tabs>
          <w:tab w:val="left" w:pos="-180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proofErr w:type="spellStart"/>
      <w:r w:rsidR="00CE63F2"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Кострицька</w:t>
      </w:r>
      <w:proofErr w:type="spellEnd"/>
      <w:r w:rsidR="00CE63F2"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Світлана Іванівна, завідувачка кафедри іноземних мов,    </w:t>
      </w:r>
    </w:p>
    <w:p w14:paraId="37E9899E" w14:textId="77777777" w:rsidR="00CE63F2" w:rsidRPr="0011385A" w:rsidRDefault="00CE63F2" w:rsidP="00CE63F2">
      <w:pPr>
        <w:tabs>
          <w:tab w:val="left" w:pos="-180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професор;</w:t>
      </w:r>
    </w:p>
    <w:p w14:paraId="15513935" w14:textId="1F5D8E05" w:rsidR="00CE63F2" w:rsidRPr="0011385A" w:rsidRDefault="00FB3021" w:rsidP="00FB3021">
      <w:pPr>
        <w:tabs>
          <w:tab w:val="left" w:pos="-180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proofErr w:type="spellStart"/>
      <w:r w:rsidR="00EC6713"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Зуєнок</w:t>
      </w:r>
      <w:proofErr w:type="spellEnd"/>
      <w:r w:rsidR="00EC6713"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Ірина Іванівна, доцент</w:t>
      </w:r>
      <w:r w:rsidR="00CE63F2"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кафедри іноземних мов;</w:t>
      </w:r>
    </w:p>
    <w:p w14:paraId="680C72AE" w14:textId="631E173A" w:rsidR="00CE63F2" w:rsidRPr="0011385A" w:rsidRDefault="00CE63F2" w:rsidP="00CE63F2">
      <w:pPr>
        <w:tabs>
          <w:tab w:val="left" w:pos="-180"/>
        </w:tabs>
        <w:spacing w:after="0" w:line="240" w:lineRule="auto"/>
        <w:ind w:left="720" w:right="-82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Яременко Ірина Анатоліївна, доцент кафедри іноземних мов</w:t>
      </w:r>
      <w:r w:rsidR="00EC6713"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14:paraId="4098618A" w14:textId="77777777" w:rsidR="00CE63F2" w:rsidRPr="0011385A" w:rsidRDefault="00CE63F2" w:rsidP="00CE63F2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Робоча програма регламентує:</w:t>
      </w:r>
    </w:p>
    <w:p w14:paraId="30E2CD4A" w14:textId="77777777" w:rsidR="00CE63F2" w:rsidRPr="0011385A" w:rsidRDefault="00CE63F2" w:rsidP="00CE63F2">
      <w:pPr>
        <w:numPr>
          <w:ilvl w:val="0"/>
          <w:numId w:val="7"/>
        </w:num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мету дисципліни;</w:t>
      </w:r>
    </w:p>
    <w:p w14:paraId="07EA67C7" w14:textId="77777777" w:rsidR="00CE63F2" w:rsidRPr="0011385A" w:rsidRDefault="00CE63F2" w:rsidP="00CE63F2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14:paraId="469BF33E" w14:textId="77777777" w:rsidR="00CE63F2" w:rsidRPr="0011385A" w:rsidRDefault="00CE63F2" w:rsidP="00CE63F2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базові дисципліни;</w:t>
      </w:r>
    </w:p>
    <w:p w14:paraId="67CF62F8" w14:textId="77777777" w:rsidR="00CE63F2" w:rsidRPr="0011385A" w:rsidRDefault="00CE63F2" w:rsidP="00CE63F2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обсяг і розподіл за формами організації освітнього процесу та видами навчальних занять;</w:t>
      </w:r>
    </w:p>
    <w:p w14:paraId="1A14AEF2" w14:textId="77777777" w:rsidR="00CE63F2" w:rsidRPr="0011385A" w:rsidRDefault="00CE63F2" w:rsidP="00CE63F2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програму дисципліни (тематичний план за видами навчальних занять);</w:t>
      </w:r>
    </w:p>
    <w:p w14:paraId="26882E24" w14:textId="77777777" w:rsidR="00CE63F2" w:rsidRPr="0011385A" w:rsidRDefault="00CE63F2" w:rsidP="00CE63F2">
      <w:pPr>
        <w:numPr>
          <w:ilvl w:val="0"/>
          <w:numId w:val="7"/>
        </w:num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14:paraId="515EE5B5" w14:textId="77777777" w:rsidR="00CE63F2" w:rsidRPr="0011385A" w:rsidRDefault="00CE63F2" w:rsidP="00CE63F2">
      <w:pPr>
        <w:numPr>
          <w:ilvl w:val="0"/>
          <w:numId w:val="7"/>
        </w:num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інструменти, обладнання та програмне забезпечення;</w:t>
      </w:r>
    </w:p>
    <w:p w14:paraId="409F274C" w14:textId="77777777" w:rsidR="00CE63F2" w:rsidRPr="0011385A" w:rsidRDefault="00CE63F2" w:rsidP="00CE63F2">
      <w:pPr>
        <w:numPr>
          <w:ilvl w:val="0"/>
          <w:numId w:val="7"/>
        </w:num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рекомендовані джерела інформації.</w:t>
      </w:r>
    </w:p>
    <w:p w14:paraId="34B36095" w14:textId="77777777" w:rsidR="00CE63F2" w:rsidRPr="0011385A" w:rsidRDefault="00CE63F2" w:rsidP="00CE63F2">
      <w:pPr>
        <w:suppressLineNumbers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608D0307" w14:textId="1045E2E3" w:rsidR="00CE63F2" w:rsidRPr="0011385A" w:rsidRDefault="00CE63F2" w:rsidP="00CE63F2">
      <w:pPr>
        <w:tabs>
          <w:tab w:val="left" w:pos="851"/>
          <w:tab w:val="left" w:pos="2160"/>
        </w:tabs>
        <w:spacing w:before="120" w:after="0" w:line="23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Робоча програма призначена для реалізації </w:t>
      </w:r>
      <w:proofErr w:type="spellStart"/>
      <w:r w:rsidRPr="0011385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компетентнісного</w:t>
      </w:r>
      <w:proofErr w:type="spellEnd"/>
      <w:r w:rsidRPr="0011385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внутрішнього та зовнішнього контролю забезпечення якості вищої освіти, акредитації освітніх програм у межах спеціальності.</w:t>
      </w:r>
    </w:p>
    <w:p w14:paraId="1CBA07A6" w14:textId="77777777" w:rsidR="00CE63F2" w:rsidRPr="00CE63F2" w:rsidRDefault="00CE63F2" w:rsidP="00CE63F2">
      <w:pPr>
        <w:suppressLineNumbers/>
        <w:suppressAutoHyphens/>
        <w:autoSpaceDE w:val="0"/>
        <w:autoSpaceDN w:val="0"/>
        <w:spacing w:after="24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7C4388F" w14:textId="77777777" w:rsidR="00CE63F2" w:rsidRPr="00CE63F2" w:rsidRDefault="00CE63F2" w:rsidP="00CE63F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page"/>
      </w:r>
    </w:p>
    <w:p w14:paraId="2DBA83D7" w14:textId="77777777" w:rsidR="00CE63F2" w:rsidRPr="00CE63F2" w:rsidRDefault="00CE63F2" w:rsidP="00CE63F2">
      <w:pPr>
        <w:keepNext/>
        <w:keepLines/>
        <w:spacing w:after="12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ЗМІСТ</w:t>
      </w:r>
    </w:p>
    <w:p w14:paraId="6760AA4B" w14:textId="77777777" w:rsidR="00CE63F2" w:rsidRPr="00CE63F2" w:rsidRDefault="00CE63F2" w:rsidP="00CE63F2">
      <w:pPr>
        <w:tabs>
          <w:tab w:val="right" w:leader="dot" w:pos="9628"/>
        </w:tabs>
        <w:spacing w:after="100" w:line="240" w:lineRule="auto"/>
        <w:rPr>
          <w:rFonts w:ascii="Calibri" w:eastAsia="Times New Roman" w:hAnsi="Calibri" w:cs="Calibri"/>
          <w:noProof/>
          <w:sz w:val="28"/>
          <w:szCs w:val="28"/>
          <w:lang w:eastAsia="ru-RU"/>
        </w:rPr>
      </w:pP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begin"/>
      </w: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 TOC \o "1-3" \h \z \u </w:instrText>
      </w: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separate"/>
      </w:r>
      <w:hyperlink w:anchor="_Toc534664485" w:history="1">
        <w:r w:rsidRPr="00CE63F2">
          <w:rPr>
            <w:rFonts w:ascii="Times New Roman" w:eastAsia="Times New Roman" w:hAnsi="Times New Roman" w:cs="Times New Roman"/>
            <w:b/>
            <w:bCs/>
            <w:noProof/>
            <w:color w:val="991813"/>
            <w:sz w:val="28"/>
            <w:szCs w:val="28"/>
            <w:lang w:val="uk-UA" w:eastAsia="ru-RU"/>
          </w:rPr>
          <w:t>1 МЕТА НАВЧАЛЬНОЇ ДИЦИПЛІНИ</w:t>
        </w:r>
        <w:r w:rsidRPr="00CE63F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ab/>
          <w:t>4</w:t>
        </w:r>
      </w:hyperlink>
    </w:p>
    <w:p w14:paraId="0271DB43" w14:textId="77777777" w:rsidR="00CE63F2" w:rsidRPr="00CE63F2" w:rsidRDefault="007D0EE5" w:rsidP="00CE63F2">
      <w:pPr>
        <w:tabs>
          <w:tab w:val="right" w:leader="dot" w:pos="9628"/>
        </w:tabs>
        <w:spacing w:after="100" w:line="240" w:lineRule="auto"/>
        <w:rPr>
          <w:rFonts w:ascii="Calibri" w:eastAsia="Times New Roman" w:hAnsi="Calibri" w:cs="Calibri"/>
          <w:noProof/>
          <w:sz w:val="28"/>
          <w:szCs w:val="28"/>
          <w:lang w:eastAsia="ru-RU"/>
        </w:rPr>
      </w:pPr>
      <w:hyperlink w:anchor="_Toc534664486" w:history="1">
        <w:r w:rsidR="00CE63F2" w:rsidRPr="00CE63F2">
          <w:rPr>
            <w:rFonts w:ascii="Times New Roman" w:eastAsia="Times New Roman" w:hAnsi="Times New Roman" w:cs="Times New Roman"/>
            <w:b/>
            <w:bCs/>
            <w:noProof/>
            <w:color w:val="991813"/>
            <w:sz w:val="28"/>
            <w:szCs w:val="28"/>
            <w:lang w:val="uk-UA" w:eastAsia="ru-RU"/>
          </w:rPr>
          <w:t>2 ОЧІКУВАНІ ДИСЦИПЛІНАРНІ РЕЗУЛЬТАТИ НАВЧАННЯ</w:t>
        </w:r>
        <w:r w:rsidR="00CE63F2" w:rsidRPr="00CE63F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ab/>
          <w:t>4</w:t>
        </w:r>
      </w:hyperlink>
    </w:p>
    <w:p w14:paraId="31E13BFB" w14:textId="58571256" w:rsidR="00CE63F2" w:rsidRPr="00CE63F2" w:rsidRDefault="007D0EE5" w:rsidP="00CE63F2">
      <w:pPr>
        <w:tabs>
          <w:tab w:val="right" w:leader="dot" w:pos="9628"/>
        </w:tabs>
        <w:spacing w:after="100" w:line="240" w:lineRule="auto"/>
        <w:rPr>
          <w:rFonts w:ascii="Calibri" w:eastAsia="Times New Roman" w:hAnsi="Calibri" w:cs="Calibri"/>
          <w:noProof/>
          <w:sz w:val="28"/>
          <w:szCs w:val="28"/>
          <w:lang w:eastAsia="ru-RU"/>
        </w:rPr>
      </w:pPr>
      <w:hyperlink w:anchor="_Toc534664488" w:history="1">
        <w:r w:rsidR="00A23094">
          <w:rPr>
            <w:rFonts w:ascii="Times New Roman" w:eastAsia="Times New Roman" w:hAnsi="Times New Roman" w:cs="Times New Roman"/>
            <w:b/>
            <w:bCs/>
            <w:noProof/>
            <w:color w:val="991813"/>
            <w:sz w:val="28"/>
            <w:szCs w:val="28"/>
            <w:lang w:val="uk-UA" w:eastAsia="ru-RU"/>
          </w:rPr>
          <w:t xml:space="preserve">3 </w:t>
        </w:r>
        <w:r w:rsidR="00CE63F2" w:rsidRPr="00CE63F2">
          <w:rPr>
            <w:rFonts w:ascii="Times New Roman" w:eastAsia="Times New Roman" w:hAnsi="Times New Roman" w:cs="Times New Roman"/>
            <w:b/>
            <w:bCs/>
            <w:noProof/>
            <w:color w:val="991813"/>
            <w:sz w:val="28"/>
            <w:szCs w:val="28"/>
            <w:lang w:val="uk-UA" w:eastAsia="ru-RU"/>
          </w:rPr>
          <w:t> ОБСЯГ І РОЗПОДІЛ ЗА ФОРМАМИ ОРГАНІЗАЦІЇ ОСВІТНЬОГО ПРОЦЕСУ ТА ВИДАМИ НАВЧАЛЬНИХ ЗАНЯТЬ</w:t>
        </w:r>
        <w:r w:rsidR="00CE63F2" w:rsidRPr="00CE63F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ab/>
          <w:t>5</w:t>
        </w:r>
      </w:hyperlink>
    </w:p>
    <w:p w14:paraId="28C6D5EA" w14:textId="6B7BD89F" w:rsidR="00CE63F2" w:rsidRDefault="007D0EE5" w:rsidP="00CE63F2">
      <w:pPr>
        <w:tabs>
          <w:tab w:val="right" w:leader="dot" w:pos="9628"/>
        </w:tabs>
        <w:spacing w:after="10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hyperlink w:anchor="_Toc534664489" w:history="1">
        <w:r w:rsidR="00A23094">
          <w:rPr>
            <w:rFonts w:ascii="Times New Roman" w:eastAsia="Times New Roman" w:hAnsi="Times New Roman" w:cs="Times New Roman"/>
            <w:b/>
            <w:bCs/>
            <w:noProof/>
            <w:color w:val="991813"/>
            <w:sz w:val="28"/>
            <w:szCs w:val="28"/>
            <w:lang w:val="uk-UA" w:eastAsia="ru-RU"/>
          </w:rPr>
          <w:t xml:space="preserve">4 </w:t>
        </w:r>
        <w:r w:rsidR="00CE63F2" w:rsidRPr="00CE63F2">
          <w:rPr>
            <w:rFonts w:ascii="Times New Roman" w:eastAsia="Times New Roman" w:hAnsi="Times New Roman" w:cs="Times New Roman"/>
            <w:b/>
            <w:bCs/>
            <w:noProof/>
            <w:color w:val="991813"/>
            <w:sz w:val="28"/>
            <w:szCs w:val="28"/>
            <w:lang w:val="uk-UA" w:eastAsia="ru-RU"/>
          </w:rPr>
          <w:t>ПРОГРАМА ДИСЦИПЛІНИ ЗА ВИДАМИ НАВЧАЛЬНИХ ЗАНЯТЬ</w:t>
        </w:r>
        <w:r w:rsidR="00CE63F2" w:rsidRPr="00CE63F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ab/>
          <w:t>5</w:t>
        </w:r>
      </w:hyperlink>
    </w:p>
    <w:p w14:paraId="09324B25" w14:textId="5D19692B" w:rsidR="00A23094" w:rsidRPr="00CE63F2" w:rsidRDefault="00A23094" w:rsidP="00CE63F2">
      <w:pPr>
        <w:tabs>
          <w:tab w:val="right" w:leader="dot" w:pos="9628"/>
        </w:tabs>
        <w:spacing w:after="100" w:line="240" w:lineRule="auto"/>
        <w:rPr>
          <w:rFonts w:ascii="Calibri" w:eastAsia="Times New Roman" w:hAnsi="Calibri" w:cs="Calibri"/>
          <w:noProof/>
          <w:sz w:val="28"/>
          <w:szCs w:val="28"/>
          <w:lang w:eastAsia="ru-RU"/>
        </w:rPr>
      </w:pPr>
      <w:r w:rsidRPr="00A2309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5 ЗАВДАННЯ ДЛЯ САМОСТІЙНОЇ РОБОТИ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……………………………..   8</w:t>
      </w:r>
    </w:p>
    <w:p w14:paraId="6F0941A7" w14:textId="77777777" w:rsidR="00CE63F2" w:rsidRPr="00CE63F2" w:rsidRDefault="007D0EE5" w:rsidP="00CE63F2">
      <w:pPr>
        <w:tabs>
          <w:tab w:val="right" w:leader="dot" w:pos="9628"/>
        </w:tabs>
        <w:spacing w:after="100" w:line="240" w:lineRule="auto"/>
        <w:rPr>
          <w:rFonts w:ascii="Calibri" w:eastAsia="Times New Roman" w:hAnsi="Calibri" w:cs="Calibri"/>
          <w:noProof/>
          <w:sz w:val="28"/>
          <w:szCs w:val="28"/>
          <w:lang w:eastAsia="ru-RU"/>
        </w:rPr>
      </w:pPr>
      <w:hyperlink w:anchor="_Toc534664490" w:history="1">
        <w:r w:rsidR="00CE63F2" w:rsidRPr="00CE63F2">
          <w:rPr>
            <w:rFonts w:ascii="Times New Roman" w:eastAsia="Times New Roman" w:hAnsi="Times New Roman" w:cs="Times New Roman"/>
            <w:b/>
            <w:bCs/>
            <w:noProof/>
            <w:color w:val="991813"/>
            <w:sz w:val="28"/>
            <w:szCs w:val="28"/>
            <w:lang w:val="uk-UA" w:eastAsia="ru-RU"/>
          </w:rPr>
          <w:t>6 ОЦІНЮВАННЯ РЕЗУЛЬТАТІВ НАВЧАННЯ</w:t>
        </w:r>
        <w:r w:rsidR="00CE63F2" w:rsidRPr="00CE63F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ab/>
          <w:t>6</w:t>
        </w:r>
      </w:hyperlink>
    </w:p>
    <w:p w14:paraId="5128A717" w14:textId="77777777" w:rsidR="00CE63F2" w:rsidRPr="00CE63F2" w:rsidRDefault="007D0EE5" w:rsidP="00CE63F2">
      <w:pPr>
        <w:tabs>
          <w:tab w:val="right" w:leader="dot" w:pos="9628"/>
        </w:tabs>
        <w:spacing w:after="100" w:line="240" w:lineRule="auto"/>
        <w:rPr>
          <w:rFonts w:ascii="Calibri" w:eastAsia="Times New Roman" w:hAnsi="Calibri" w:cs="Calibri"/>
          <w:noProof/>
          <w:sz w:val="28"/>
          <w:szCs w:val="28"/>
          <w:lang w:eastAsia="ru-RU"/>
        </w:rPr>
      </w:pPr>
      <w:hyperlink w:anchor="_Toc534664491" w:history="1">
        <w:r w:rsidR="00CE63F2" w:rsidRPr="00CE63F2">
          <w:rPr>
            <w:rFonts w:ascii="Times New Roman" w:eastAsia="Times New Roman" w:hAnsi="Times New Roman" w:cs="Times New Roman"/>
            <w:b/>
            <w:bCs/>
            <w:noProof/>
            <w:color w:val="991813"/>
            <w:sz w:val="28"/>
            <w:szCs w:val="28"/>
            <w:lang w:val="uk-UA" w:eastAsia="ru-RU"/>
          </w:rPr>
          <w:t>6.1 Шкали</w:t>
        </w:r>
        <w:r w:rsidR="00CE63F2" w:rsidRPr="00CE63F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ab/>
          <w:t>6</w:t>
        </w:r>
      </w:hyperlink>
    </w:p>
    <w:p w14:paraId="1F9F0E46" w14:textId="77777777" w:rsidR="00CE63F2" w:rsidRPr="00CE63F2" w:rsidRDefault="007D0EE5" w:rsidP="00CE63F2">
      <w:pPr>
        <w:tabs>
          <w:tab w:val="right" w:leader="dot" w:pos="9628"/>
        </w:tabs>
        <w:spacing w:after="100" w:line="240" w:lineRule="auto"/>
        <w:rPr>
          <w:rFonts w:ascii="Calibri" w:eastAsia="Times New Roman" w:hAnsi="Calibri" w:cs="Calibri"/>
          <w:noProof/>
          <w:sz w:val="28"/>
          <w:szCs w:val="28"/>
          <w:lang w:eastAsia="ru-RU"/>
        </w:rPr>
      </w:pPr>
      <w:hyperlink w:anchor="_Toc534664492" w:history="1">
        <w:r w:rsidR="00CE63F2" w:rsidRPr="00CE63F2">
          <w:rPr>
            <w:rFonts w:ascii="Times New Roman" w:eastAsia="Times New Roman" w:hAnsi="Times New Roman" w:cs="Times New Roman"/>
            <w:b/>
            <w:bCs/>
            <w:noProof/>
            <w:color w:val="991813"/>
            <w:sz w:val="28"/>
            <w:szCs w:val="28"/>
            <w:lang w:val="uk-UA" w:eastAsia="ru-RU"/>
          </w:rPr>
          <w:t>6.2 Засоби та процедури</w:t>
        </w:r>
        <w:r w:rsidR="00CE63F2" w:rsidRPr="00CE63F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ab/>
          <w:t>6</w:t>
        </w:r>
      </w:hyperlink>
    </w:p>
    <w:p w14:paraId="33F36301" w14:textId="77777777" w:rsidR="00CE63F2" w:rsidRPr="00CE63F2" w:rsidRDefault="007D0EE5" w:rsidP="00CE63F2">
      <w:pPr>
        <w:tabs>
          <w:tab w:val="right" w:leader="dot" w:pos="9628"/>
        </w:tabs>
        <w:spacing w:after="100" w:line="240" w:lineRule="auto"/>
        <w:rPr>
          <w:rFonts w:ascii="Calibri" w:eastAsia="Times New Roman" w:hAnsi="Calibri" w:cs="Calibri"/>
          <w:noProof/>
          <w:sz w:val="28"/>
          <w:szCs w:val="28"/>
          <w:lang w:eastAsia="ru-RU"/>
        </w:rPr>
      </w:pPr>
      <w:hyperlink w:anchor="_Toc534664493" w:history="1">
        <w:r w:rsidR="00CE63F2" w:rsidRPr="00CE63F2">
          <w:rPr>
            <w:rFonts w:ascii="Times New Roman" w:eastAsia="Times New Roman" w:hAnsi="Times New Roman" w:cs="Times New Roman"/>
            <w:b/>
            <w:bCs/>
            <w:noProof/>
            <w:color w:val="991813"/>
            <w:sz w:val="28"/>
            <w:szCs w:val="28"/>
            <w:lang w:val="uk-UA" w:eastAsia="ru-RU"/>
          </w:rPr>
          <w:t>6.3 Критерії</w:t>
        </w:r>
        <w:r w:rsidR="00CE63F2" w:rsidRPr="00CE63F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ab/>
          <w:t>7</w:t>
        </w:r>
      </w:hyperlink>
    </w:p>
    <w:p w14:paraId="1B29F375" w14:textId="77777777" w:rsidR="00CE63F2" w:rsidRPr="00CE63F2" w:rsidRDefault="007D0EE5" w:rsidP="00CE63F2">
      <w:pPr>
        <w:tabs>
          <w:tab w:val="right" w:leader="dot" w:pos="9628"/>
        </w:tabs>
        <w:spacing w:after="100" w:line="240" w:lineRule="auto"/>
        <w:rPr>
          <w:rFonts w:ascii="Calibri" w:eastAsia="Times New Roman" w:hAnsi="Calibri" w:cs="Calibri"/>
          <w:noProof/>
          <w:sz w:val="28"/>
          <w:szCs w:val="28"/>
          <w:lang w:eastAsia="ru-RU"/>
        </w:rPr>
      </w:pPr>
      <w:hyperlink w:anchor="_Toc534664494" w:history="1">
        <w:r w:rsidR="00CE63F2" w:rsidRPr="00CE63F2">
          <w:rPr>
            <w:rFonts w:ascii="Times New Roman" w:eastAsia="Times New Roman" w:hAnsi="Times New Roman" w:cs="Times New Roman"/>
            <w:b/>
            <w:bCs/>
            <w:noProof/>
            <w:color w:val="991813"/>
            <w:sz w:val="28"/>
            <w:szCs w:val="28"/>
            <w:lang w:val="uk-UA" w:eastAsia="ru-RU"/>
          </w:rPr>
          <w:t>7 ІНСТРУМЕНТИ, ОБЛАДНАННЯ ТА ПРОГРАМНЕ ЗАБЕЗПЕЧЕННЯ</w:t>
        </w:r>
        <w:r w:rsidR="00CE63F2" w:rsidRPr="00CE63F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ab/>
          <w:t>11</w:t>
        </w:r>
      </w:hyperlink>
    </w:p>
    <w:p w14:paraId="336D9E08" w14:textId="77777777" w:rsidR="00CE63F2" w:rsidRPr="00CE63F2" w:rsidRDefault="007D0EE5" w:rsidP="00CE63F2">
      <w:pPr>
        <w:tabs>
          <w:tab w:val="right" w:leader="dot" w:pos="9628"/>
        </w:tabs>
        <w:spacing w:after="100" w:line="240" w:lineRule="auto"/>
        <w:rPr>
          <w:rFonts w:ascii="Calibri" w:eastAsia="Times New Roman" w:hAnsi="Calibri" w:cs="Calibri"/>
          <w:noProof/>
          <w:sz w:val="28"/>
          <w:szCs w:val="28"/>
          <w:lang w:eastAsia="ru-RU"/>
        </w:rPr>
      </w:pPr>
      <w:hyperlink w:anchor="_Toc534664495" w:history="1">
        <w:r w:rsidR="00CE63F2" w:rsidRPr="00CE63F2">
          <w:rPr>
            <w:rFonts w:ascii="Times New Roman" w:eastAsia="Times New Roman" w:hAnsi="Times New Roman" w:cs="Times New Roman"/>
            <w:b/>
            <w:bCs/>
            <w:noProof/>
            <w:color w:val="991813"/>
            <w:sz w:val="28"/>
            <w:szCs w:val="28"/>
            <w:lang w:val="uk-UA" w:eastAsia="ru-RU"/>
          </w:rPr>
          <w:t>8 РЕКОМЕНДОВАНІ ДЖЕРЕЛА ІНФОРМАЦІЇ</w:t>
        </w:r>
        <w:r w:rsidR="00CE63F2" w:rsidRPr="00CE63F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uk-UA" w:eastAsia="ru-RU"/>
          </w:rPr>
          <w:tab/>
          <w:t>11</w:t>
        </w:r>
      </w:hyperlink>
    </w:p>
    <w:p w14:paraId="0F545A2C" w14:textId="77777777" w:rsidR="00CE63F2" w:rsidRPr="00CE63F2" w:rsidRDefault="00CE63F2" w:rsidP="00CE63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end"/>
      </w:r>
    </w:p>
    <w:p w14:paraId="3214057B" w14:textId="77777777" w:rsidR="00CE63F2" w:rsidRPr="00CE63F2" w:rsidRDefault="00CE63F2" w:rsidP="00CE63F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page"/>
      </w:r>
    </w:p>
    <w:p w14:paraId="4522FBB3" w14:textId="3D1DAE82" w:rsidR="00CE63F2" w:rsidRDefault="00CE63F2" w:rsidP="00CE63F2">
      <w:pPr>
        <w:keepNext/>
        <w:keepLines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_Toc534664485"/>
      <w:bookmarkStart w:id="1" w:name="_Hlk497601822"/>
      <w:r w:rsidRPr="00CE6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1 МЕТА НАВЧАЛЬНОЇ ДИЦИПЛІНИ</w:t>
      </w:r>
      <w:bookmarkEnd w:id="0"/>
    </w:p>
    <w:p w14:paraId="33198F86" w14:textId="77777777" w:rsidR="004D7F96" w:rsidRDefault="004D7F96" w:rsidP="00CE63F2">
      <w:pPr>
        <w:keepNext/>
        <w:keepLines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7117081A" w14:textId="3F21ACCD" w:rsidR="004D7F96" w:rsidRPr="004D7F96" w:rsidRDefault="004D7F96" w:rsidP="004D7F96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 освітньо-професійній програмі</w:t>
      </w:r>
      <w:r w:rsidRPr="004D7F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Національного технічного університету «Дніпровська політехніка» спеціальності </w:t>
      </w:r>
      <w:r w:rsidRPr="004D7F9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291 «Міжнародні відносини,суспільні</w:t>
      </w:r>
      <w:r w:rsidRPr="004D7F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4D7F9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комунікації та регіональні студії»</w:t>
      </w:r>
      <w:r w:rsidRPr="004D7F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здійснено </w:t>
      </w:r>
      <w:r w:rsidRPr="004D7F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розподіл програмних результатів навчання (ПРН) за організаційними формами освітнього процесу. </w:t>
      </w:r>
    </w:p>
    <w:p w14:paraId="1B9EB885" w14:textId="2E5BDE42" w:rsidR="004D7F96" w:rsidRPr="004D7F96" w:rsidRDefault="004D7F96" w:rsidP="004D7F96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D7F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До дисципліни Ф4 </w:t>
      </w:r>
      <w:r w:rsidRPr="004D7F96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val="uk-UA" w:eastAsia="ru-RU"/>
        </w:rPr>
        <w:t>«</w:t>
      </w:r>
      <w:r w:rsidRPr="004D7F96">
        <w:rPr>
          <w:rFonts w:ascii="Times New Roman" w:eastAsia="Times New Roman" w:hAnsi="Times New Roman" w:cs="Times New Roman"/>
          <w:spacing w:val="20"/>
          <w:sz w:val="26"/>
          <w:szCs w:val="26"/>
          <w:lang w:val="uk-UA" w:eastAsia="ru-RU"/>
        </w:rPr>
        <w:t>Німецька як др</w:t>
      </w:r>
      <w:r w:rsidR="00470B1D">
        <w:rPr>
          <w:rFonts w:ascii="Times New Roman" w:eastAsia="Times New Roman" w:hAnsi="Times New Roman" w:cs="Times New Roman"/>
          <w:spacing w:val="20"/>
          <w:sz w:val="26"/>
          <w:szCs w:val="26"/>
          <w:lang w:val="uk-UA" w:eastAsia="ru-RU"/>
        </w:rPr>
        <w:t>уга іноземна мова» (рівень А.1.2</w:t>
      </w:r>
      <w:r w:rsidRPr="004D7F96">
        <w:rPr>
          <w:rFonts w:ascii="Times New Roman" w:eastAsia="Times New Roman" w:hAnsi="Times New Roman" w:cs="Times New Roman"/>
          <w:spacing w:val="20"/>
          <w:sz w:val="26"/>
          <w:szCs w:val="26"/>
          <w:lang w:val="uk-UA" w:eastAsia="ru-RU"/>
        </w:rPr>
        <w:t xml:space="preserve">) </w:t>
      </w:r>
      <w:r w:rsidRPr="004D7F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такі результати навчання як</w:t>
      </w:r>
      <w:r w:rsidRPr="004D7F96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</w:t>
      </w:r>
      <w:r w:rsidRPr="004D7F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здатність:</w:t>
      </w:r>
    </w:p>
    <w:p w14:paraId="70F138A5" w14:textId="5DBD4CBD" w:rsidR="004D7F96" w:rsidRPr="004D7F96" w:rsidRDefault="004D7F96" w:rsidP="004D7F96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</w:pPr>
      <w:r w:rsidRPr="004D7F9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РН10</w:t>
      </w:r>
      <w:r w:rsidRPr="004D7F9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ab/>
        <w:t>Вільно спілкуватися державною та іноземними мовами на професійному рівні, необхідному для ведення професійної дискусії, підготовки аналітичних та дослідницьких документів.</w:t>
      </w:r>
    </w:p>
    <w:p w14:paraId="6152C813" w14:textId="151E2BE8" w:rsidR="00AC138F" w:rsidRPr="0011385A" w:rsidRDefault="00CE63F2" w:rsidP="00CA1595">
      <w:pPr>
        <w:tabs>
          <w:tab w:val="left" w:pos="142"/>
          <w:tab w:val="left" w:pos="284"/>
          <w:tab w:val="left" w:pos="709"/>
          <w:tab w:val="left" w:pos="851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Мета викладання дисципліни</w:t>
      </w:r>
      <w:r w:rsidR="00AC138F" w:rsidRPr="0011385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 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–</w:t>
      </w:r>
      <w:r w:rsidR="008137F6" w:rsidRPr="0011385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формування комунікативної німецької мовленнєвої компетентності на рівні А1</w:t>
      </w:r>
      <w:r w:rsidR="00470B1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.2</w:t>
      </w:r>
      <w:r w:rsidR="008137F6" w:rsidRPr="0011385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за Глобальною шкалою (ЗЄР: 2001)</w:t>
      </w:r>
      <w:r w:rsidR="007A1F70" w:rsidRPr="0011385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, щоб мати </w:t>
      </w:r>
      <w:r w:rsidR="008F68CD" w:rsidRPr="0011385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здатність вільно  спілкуватися  з  професійних  питань  державною  та  іноземними мовами усно і письмово, фахово використовувати економічну термінологію.</w:t>
      </w:r>
    </w:p>
    <w:p w14:paraId="3FD27E08" w14:textId="77777777" w:rsidR="00CE63F2" w:rsidRPr="0011385A" w:rsidRDefault="00CE63F2" w:rsidP="008137F6">
      <w:pPr>
        <w:tabs>
          <w:tab w:val="left" w:pos="142"/>
          <w:tab w:val="left" w:pos="284"/>
          <w:tab w:val="left" w:pos="709"/>
          <w:tab w:val="left" w:pos="851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Завдання - вдосконалення основних знань з фонетики (базові поняття та положення загальної фонетики німецької мови в порівнянні з англійською, а саме фонематичний склад німецької мови, класифікацію голосних та приголосних звуків, опис артикуляції кожної фонеми, систему тонування німецької мови) для коригування вимови та опанування правильною німецькою інтонацією; з граматики (структура та утворення різних типів речень; система видо-часових форм дієслова у теперішньому</w:t>
      </w:r>
      <w:r w:rsidR="00AC138F" w:rsidRPr="0011385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часі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; граматичні категорії іменника, займенника, прикметника та прислівника; основні функції артикля).</w:t>
      </w:r>
    </w:p>
    <w:p w14:paraId="0939DFC9" w14:textId="77777777" w:rsidR="00CE63F2" w:rsidRPr="0011385A" w:rsidRDefault="00CE63F2" w:rsidP="00CE63F2">
      <w:pPr>
        <w:tabs>
          <w:tab w:val="left" w:pos="142"/>
          <w:tab w:val="left" w:pos="284"/>
          <w:tab w:val="left" w:pos="709"/>
          <w:tab w:val="left" w:pos="851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У результаті вивчення навчальної дисципліни студент повинен</w:t>
      </w:r>
    </w:p>
    <w:p w14:paraId="0C4AE48F" w14:textId="77777777" w:rsidR="00CE63F2" w:rsidRPr="0011385A" w:rsidRDefault="00CE63F2" w:rsidP="00CE63F2">
      <w:pPr>
        <w:tabs>
          <w:tab w:val="left" w:pos="142"/>
          <w:tab w:val="left" w:pos="284"/>
          <w:tab w:val="left" w:pos="709"/>
          <w:tab w:val="left" w:pos="851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1385A"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>знати: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базові поняття та положення загальної фонетики німецької мови в порівнянні з німецької,</w:t>
      </w:r>
      <w:r w:rsidRPr="0011385A"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 xml:space="preserve"> 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а саме фонематичний склад німецької мови, класифікацію голосних та приголосних звуків, опис артикуляції кожної фонеми, систему тонування німецької мови, відомості з транскрипції (результат вивчення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фонетично-корективного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курсу);</w:t>
      </w:r>
      <w:r w:rsidRPr="0011385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правила граматики німецької мови; лексику в межах тематики, передбаченої у змісті. </w:t>
      </w:r>
    </w:p>
    <w:p w14:paraId="302F00D1" w14:textId="77777777" w:rsidR="00CE63F2" w:rsidRPr="0011385A" w:rsidRDefault="00CE63F2" w:rsidP="00CE63F2">
      <w:pPr>
        <w:tabs>
          <w:tab w:val="left" w:pos="142"/>
          <w:tab w:val="left" w:pos="284"/>
          <w:tab w:val="left" w:pos="709"/>
          <w:tab w:val="left" w:pos="851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11385A"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>вміти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:</w:t>
      </w:r>
      <w:r w:rsidRPr="0011385A">
        <w:rPr>
          <w:rFonts w:ascii="Times New Roman" w:eastAsia="Times New Roman" w:hAnsi="Times New Roman" w:cs="Times New Roman"/>
          <w:iCs/>
          <w:sz w:val="26"/>
          <w:szCs w:val="26"/>
          <w:lang w:val="uk-UA" w:eastAsia="uk-UA"/>
        </w:rPr>
        <w:t xml:space="preserve"> розуміти і вживати побутові повсякденні вирази, а також елементарні речення, необхідні для задоволення конкретних потреб; відрекомендуватись або представити когось та запитувати і відповідати на запитання про деталі особистого життя, наприклад, де він/вона живе, про людей, яких він/вона знає, про речі, які він/ вона має; взаємодіяти на простому рівні, якщо співрозмовник говорить повільно і чітко та готовий прийти на допомогу.</w:t>
      </w:r>
    </w:p>
    <w:p w14:paraId="7B6465DC" w14:textId="47D7D4D7" w:rsidR="0011385A" w:rsidRDefault="00CE63F2" w:rsidP="0011385A">
      <w:pPr>
        <w:widowControl w:val="0"/>
        <w:tabs>
          <w:tab w:val="left" w:pos="2694"/>
        </w:tabs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Реалізація мети вимагає трансформації програмних результатів навчання в дисциплінарні та відбір змісту навчальної дисципліни за цим критерієм.</w:t>
      </w:r>
      <w:bookmarkStart w:id="2" w:name="_Toc534664486"/>
      <w:bookmarkStart w:id="3" w:name="_Hlk497602021"/>
      <w:bookmarkEnd w:id="1"/>
    </w:p>
    <w:p w14:paraId="3E0D0576" w14:textId="77777777" w:rsidR="0011385A" w:rsidRPr="0011385A" w:rsidRDefault="0011385A" w:rsidP="0011385A">
      <w:pPr>
        <w:widowControl w:val="0"/>
        <w:tabs>
          <w:tab w:val="left" w:pos="2694"/>
        </w:tabs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0FDDF73" w14:textId="77777777" w:rsidR="00CE63F2" w:rsidRDefault="00CE63F2" w:rsidP="00CE63F2">
      <w:pPr>
        <w:keepNext/>
        <w:keepLines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 ОЧІКУВАНІ ДИСЦИПЛІНАРНІ РЕЗУЛЬТАТИ НАВЧАННЯ</w:t>
      </w:r>
      <w:bookmarkEnd w:id="2"/>
    </w:p>
    <w:p w14:paraId="16028A43" w14:textId="77777777" w:rsidR="00470B1D" w:rsidRPr="00470B1D" w:rsidRDefault="00470B1D" w:rsidP="00470B1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bookmarkStart w:id="4" w:name="_Toc503465802"/>
      <w:bookmarkStart w:id="5" w:name="_Hlk497602067"/>
      <w:bookmarkEnd w:id="3"/>
      <w:r w:rsidRPr="00470B1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Зокрема, до дисципліни 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Ф 4 «Німецька як друга іноземна мова» </w:t>
      </w:r>
      <w:r w:rsidRPr="00470B1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віднесені такі результати навчання: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1199"/>
        <w:gridCol w:w="7679"/>
      </w:tblGrid>
      <w:tr w:rsidR="00470B1D" w:rsidRPr="00470B1D" w14:paraId="392E241F" w14:textId="77777777" w:rsidTr="00C6478C">
        <w:trPr>
          <w:tblHeader/>
        </w:trPr>
        <w:tc>
          <w:tcPr>
            <w:tcW w:w="488" w:type="pct"/>
            <w:vMerge w:val="restart"/>
            <w:vAlign w:val="center"/>
          </w:tcPr>
          <w:p w14:paraId="7A7EE069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bookmarkStart w:id="6" w:name="_Hlk853318"/>
            <w:r w:rsidRPr="00470B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lastRenderedPageBreak/>
              <w:t>Шифр</w:t>
            </w:r>
          </w:p>
          <w:p w14:paraId="7074258F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ПРН</w:t>
            </w:r>
          </w:p>
        </w:tc>
        <w:tc>
          <w:tcPr>
            <w:tcW w:w="4512" w:type="pct"/>
            <w:gridSpan w:val="2"/>
            <w:vAlign w:val="center"/>
          </w:tcPr>
          <w:p w14:paraId="32D1E43F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Дисциплінарні результати навчання (ДРН)</w:t>
            </w:r>
          </w:p>
        </w:tc>
      </w:tr>
      <w:tr w:rsidR="00470B1D" w:rsidRPr="00470B1D" w14:paraId="5ED4CD1E" w14:textId="77777777" w:rsidTr="00C6478C">
        <w:trPr>
          <w:tblHeader/>
        </w:trPr>
        <w:tc>
          <w:tcPr>
            <w:tcW w:w="488" w:type="pct"/>
            <w:vMerge/>
            <w:vAlign w:val="center"/>
          </w:tcPr>
          <w:p w14:paraId="3A2C8DEE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435" w:type="pct"/>
            <w:vAlign w:val="center"/>
          </w:tcPr>
          <w:p w14:paraId="5A4DC70A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шифр ДРН</w:t>
            </w:r>
          </w:p>
        </w:tc>
        <w:tc>
          <w:tcPr>
            <w:tcW w:w="4077" w:type="pct"/>
            <w:vAlign w:val="center"/>
          </w:tcPr>
          <w:p w14:paraId="74D9B3D4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зміст</w:t>
            </w:r>
          </w:p>
        </w:tc>
      </w:tr>
      <w:tr w:rsidR="00470B1D" w:rsidRPr="00470B1D" w14:paraId="1AFFBE7A" w14:textId="77777777" w:rsidTr="00C6478C">
        <w:trPr>
          <w:trHeight w:val="390"/>
        </w:trPr>
        <w:tc>
          <w:tcPr>
            <w:tcW w:w="488" w:type="pct"/>
            <w:vMerge w:val="restart"/>
          </w:tcPr>
          <w:p w14:paraId="24CDD08A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bookmarkStart w:id="7" w:name="_Hlk498188405"/>
          </w:p>
          <w:p w14:paraId="06C61368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РН10</w:t>
            </w:r>
          </w:p>
          <w:p w14:paraId="77E32504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35" w:type="pct"/>
            <w:shd w:val="clear" w:color="auto" w:fill="auto"/>
          </w:tcPr>
          <w:p w14:paraId="600FF90C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РН10.1</w:t>
            </w:r>
          </w:p>
        </w:tc>
        <w:tc>
          <w:tcPr>
            <w:tcW w:w="4077" w:type="pct"/>
          </w:tcPr>
          <w:p w14:paraId="5FD21F18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Аудіювання</w:t>
            </w:r>
          </w:p>
        </w:tc>
      </w:tr>
      <w:tr w:rsidR="00470B1D" w:rsidRPr="00470B1D" w14:paraId="03272843" w14:textId="77777777" w:rsidTr="00C6478C">
        <w:trPr>
          <w:trHeight w:val="419"/>
        </w:trPr>
        <w:tc>
          <w:tcPr>
            <w:tcW w:w="488" w:type="pct"/>
            <w:vMerge/>
          </w:tcPr>
          <w:p w14:paraId="603B113B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35" w:type="pct"/>
            <w:shd w:val="clear" w:color="auto" w:fill="auto"/>
          </w:tcPr>
          <w:p w14:paraId="5510E624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РН10.1.1</w:t>
            </w:r>
          </w:p>
          <w:p w14:paraId="0459C787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077" w:type="pct"/>
          </w:tcPr>
          <w:p w14:paraId="03482E5C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розуміти запитання та інструкції і слідувати коротким простим інструкціям</w:t>
            </w:r>
          </w:p>
        </w:tc>
      </w:tr>
      <w:tr w:rsidR="00470B1D" w:rsidRPr="00470B1D" w14:paraId="72AF5061" w14:textId="77777777" w:rsidTr="00C6478C">
        <w:tc>
          <w:tcPr>
            <w:tcW w:w="488" w:type="pct"/>
            <w:vMerge/>
          </w:tcPr>
          <w:p w14:paraId="10404599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35" w:type="pct"/>
            <w:shd w:val="clear" w:color="auto" w:fill="auto"/>
          </w:tcPr>
          <w:p w14:paraId="0CBAABFD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РН10.1.2</w:t>
            </w:r>
          </w:p>
        </w:tc>
        <w:tc>
          <w:tcPr>
            <w:tcW w:w="4077" w:type="pct"/>
          </w:tcPr>
          <w:p w14:paraId="7064B79B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розуміти окремі речення та найбільш уживані слова, якщо</w:t>
            </w:r>
          </w:p>
          <w:p w14:paraId="62E4B3E1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вони стосуються важливих для особи речей (наприклад, проста</w:t>
            </w:r>
          </w:p>
          <w:p w14:paraId="7AD5AF34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інформація про особу і її родину, покупки, роботу, подорож, найближче оточення тощо).</w:t>
            </w:r>
          </w:p>
        </w:tc>
      </w:tr>
      <w:tr w:rsidR="00470B1D" w:rsidRPr="00470B1D" w14:paraId="21522D8D" w14:textId="77777777" w:rsidTr="00C6478C">
        <w:tc>
          <w:tcPr>
            <w:tcW w:w="488" w:type="pct"/>
            <w:vMerge/>
          </w:tcPr>
          <w:p w14:paraId="4AAB880F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35" w:type="pct"/>
            <w:shd w:val="clear" w:color="auto" w:fill="auto"/>
          </w:tcPr>
          <w:p w14:paraId="318F73CD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РН10.1.3</w:t>
            </w:r>
          </w:p>
        </w:tc>
        <w:tc>
          <w:tcPr>
            <w:tcW w:w="4077" w:type="pct"/>
          </w:tcPr>
          <w:p w14:paraId="675A5CD5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демонструвати розуміння простих оголошень (наприклад,</w:t>
            </w:r>
          </w:p>
          <w:p w14:paraId="10A83DA9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повідомлення на автовідповідачі або оголошення по радіо щодо кіносеансів чи спортивних подій, оголошення про запізнення потяга або повідомлення через гучномовець у супермаркеті)</w:t>
            </w:r>
          </w:p>
        </w:tc>
      </w:tr>
      <w:tr w:rsidR="00470B1D" w:rsidRPr="00470B1D" w14:paraId="6B960851" w14:textId="77777777" w:rsidTr="00C6478C">
        <w:tc>
          <w:tcPr>
            <w:tcW w:w="488" w:type="pct"/>
            <w:vMerge w:val="restart"/>
          </w:tcPr>
          <w:p w14:paraId="68AA33B1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РН10</w:t>
            </w:r>
          </w:p>
        </w:tc>
        <w:tc>
          <w:tcPr>
            <w:tcW w:w="435" w:type="pct"/>
            <w:shd w:val="clear" w:color="auto" w:fill="auto"/>
          </w:tcPr>
          <w:p w14:paraId="648DF35A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РН10.2</w:t>
            </w:r>
          </w:p>
        </w:tc>
        <w:tc>
          <w:tcPr>
            <w:tcW w:w="4077" w:type="pct"/>
          </w:tcPr>
          <w:p w14:paraId="34BDACAC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Читання</w:t>
            </w:r>
          </w:p>
        </w:tc>
      </w:tr>
      <w:tr w:rsidR="00470B1D" w:rsidRPr="00470B1D" w14:paraId="5BAF7DB3" w14:textId="77777777" w:rsidTr="00C6478C">
        <w:tc>
          <w:tcPr>
            <w:tcW w:w="488" w:type="pct"/>
            <w:vMerge/>
          </w:tcPr>
          <w:p w14:paraId="75C9F05A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35" w:type="pct"/>
            <w:shd w:val="clear" w:color="auto" w:fill="auto"/>
          </w:tcPr>
          <w:p w14:paraId="5F16A04F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РН10.2.1</w:t>
            </w:r>
          </w:p>
        </w:tc>
        <w:tc>
          <w:tcPr>
            <w:tcW w:w="4077" w:type="pct"/>
          </w:tcPr>
          <w:p w14:paraId="0210DB08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демонструвати розуміння простого особистого листа, електронного листа або допису у мережі Інтернет, у якому автор пише на знайомі теми (наприклад, про друзів та сім’ю) або розпитує про них</w:t>
            </w:r>
          </w:p>
        </w:tc>
      </w:tr>
      <w:tr w:rsidR="00470B1D" w:rsidRPr="00470B1D" w14:paraId="3E3ECFF8" w14:textId="77777777" w:rsidTr="00C6478C">
        <w:tc>
          <w:tcPr>
            <w:tcW w:w="488" w:type="pct"/>
            <w:vMerge/>
          </w:tcPr>
          <w:p w14:paraId="767613EB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35" w:type="pct"/>
            <w:shd w:val="clear" w:color="auto" w:fill="auto"/>
          </w:tcPr>
          <w:p w14:paraId="2AE711B0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РН10.2.2</w:t>
            </w:r>
          </w:p>
        </w:tc>
        <w:tc>
          <w:tcPr>
            <w:tcW w:w="4077" w:type="pct"/>
          </w:tcPr>
          <w:p w14:paraId="7D9E5564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розуміти й виконувати короткі, прості письмові інструкції, особливо якщо вони містять ілюстрації</w:t>
            </w:r>
          </w:p>
        </w:tc>
      </w:tr>
      <w:tr w:rsidR="00470B1D" w:rsidRPr="00470B1D" w14:paraId="48A93D59" w14:textId="77777777" w:rsidTr="00C6478C">
        <w:tc>
          <w:tcPr>
            <w:tcW w:w="488" w:type="pct"/>
            <w:vMerge/>
          </w:tcPr>
          <w:p w14:paraId="0ABD33A4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35" w:type="pct"/>
            <w:shd w:val="clear" w:color="auto" w:fill="auto"/>
          </w:tcPr>
          <w:p w14:paraId="1772C630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РН10.2.3</w:t>
            </w:r>
          </w:p>
        </w:tc>
        <w:tc>
          <w:tcPr>
            <w:tcW w:w="4077" w:type="pct"/>
          </w:tcPr>
          <w:p w14:paraId="2929EE57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Розуміти прості тексти побутового та країнознавчого спрямування </w:t>
            </w:r>
          </w:p>
        </w:tc>
      </w:tr>
      <w:tr w:rsidR="00470B1D" w:rsidRPr="00470B1D" w14:paraId="7737B764" w14:textId="77777777" w:rsidTr="00C6478C">
        <w:tc>
          <w:tcPr>
            <w:tcW w:w="488" w:type="pct"/>
            <w:vMerge w:val="restart"/>
          </w:tcPr>
          <w:p w14:paraId="1FA34C96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РН10</w:t>
            </w:r>
          </w:p>
        </w:tc>
        <w:tc>
          <w:tcPr>
            <w:tcW w:w="435" w:type="pct"/>
            <w:shd w:val="clear" w:color="auto" w:fill="auto"/>
          </w:tcPr>
          <w:p w14:paraId="56BDD462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РН10.3</w:t>
            </w:r>
          </w:p>
        </w:tc>
        <w:tc>
          <w:tcPr>
            <w:tcW w:w="4077" w:type="pct"/>
          </w:tcPr>
          <w:p w14:paraId="4B898ECA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Усна комунікація</w:t>
            </w:r>
          </w:p>
        </w:tc>
      </w:tr>
      <w:tr w:rsidR="00470B1D" w:rsidRPr="00470B1D" w14:paraId="28D800D4" w14:textId="77777777" w:rsidTr="00C6478C">
        <w:tc>
          <w:tcPr>
            <w:tcW w:w="488" w:type="pct"/>
            <w:vMerge/>
          </w:tcPr>
          <w:p w14:paraId="2F8379A1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35" w:type="pct"/>
            <w:shd w:val="clear" w:color="auto" w:fill="auto"/>
          </w:tcPr>
          <w:p w14:paraId="61DDEA88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РН10.3.1</w:t>
            </w:r>
          </w:p>
        </w:tc>
        <w:tc>
          <w:tcPr>
            <w:tcW w:w="4077" w:type="pct"/>
          </w:tcPr>
          <w:p w14:paraId="197B4378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вміти брати участь у коротких повсякденних розмовах на теми, що входять до сфери особистих інтересів</w:t>
            </w:r>
          </w:p>
        </w:tc>
      </w:tr>
      <w:tr w:rsidR="00470B1D" w:rsidRPr="00470B1D" w14:paraId="39CDBC68" w14:textId="77777777" w:rsidTr="00C6478C">
        <w:tc>
          <w:tcPr>
            <w:tcW w:w="488" w:type="pct"/>
            <w:vMerge/>
          </w:tcPr>
          <w:p w14:paraId="01A47B45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35" w:type="pct"/>
            <w:shd w:val="clear" w:color="auto" w:fill="auto"/>
          </w:tcPr>
          <w:p w14:paraId="1E19A6AA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РН10.3.2</w:t>
            </w:r>
          </w:p>
        </w:tc>
        <w:tc>
          <w:tcPr>
            <w:tcW w:w="4077" w:type="pct"/>
          </w:tcPr>
          <w:p w14:paraId="591B7BC2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вміти виражати своє ставлення до фактів чи подій, включаючи до</w:t>
            </w:r>
          </w:p>
          <w:p w14:paraId="0E67A911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мовлення елементи аргументації.</w:t>
            </w:r>
          </w:p>
        </w:tc>
      </w:tr>
      <w:tr w:rsidR="00470B1D" w:rsidRPr="00470B1D" w14:paraId="54019C02" w14:textId="77777777" w:rsidTr="00C6478C">
        <w:tc>
          <w:tcPr>
            <w:tcW w:w="488" w:type="pct"/>
            <w:vMerge/>
          </w:tcPr>
          <w:p w14:paraId="24C1A358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35" w:type="pct"/>
            <w:shd w:val="clear" w:color="auto" w:fill="auto"/>
          </w:tcPr>
          <w:p w14:paraId="33A43E56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РН10.3.3</w:t>
            </w:r>
          </w:p>
        </w:tc>
        <w:tc>
          <w:tcPr>
            <w:tcW w:w="4077" w:type="pct"/>
          </w:tcPr>
          <w:p w14:paraId="3EF83B24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демонструвати вміння спілкування у передбачуваних повсякденних ситуаціях (наприклад, на пошті, на вокзалі, у магазині, у лікаря), використовуючи певний спектр простих мовних засобів</w:t>
            </w:r>
          </w:p>
        </w:tc>
      </w:tr>
      <w:tr w:rsidR="00470B1D" w:rsidRPr="00470B1D" w14:paraId="6D63C770" w14:textId="77777777" w:rsidTr="00C6478C">
        <w:tc>
          <w:tcPr>
            <w:tcW w:w="488" w:type="pct"/>
            <w:vMerge w:val="restart"/>
          </w:tcPr>
          <w:p w14:paraId="5CCAE0F3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РН10</w:t>
            </w:r>
          </w:p>
        </w:tc>
        <w:tc>
          <w:tcPr>
            <w:tcW w:w="435" w:type="pct"/>
            <w:shd w:val="clear" w:color="auto" w:fill="auto"/>
          </w:tcPr>
          <w:p w14:paraId="6E24BD84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РН10.4</w:t>
            </w:r>
          </w:p>
        </w:tc>
        <w:tc>
          <w:tcPr>
            <w:tcW w:w="4077" w:type="pct"/>
          </w:tcPr>
          <w:p w14:paraId="128758BB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Писемна комунікація</w:t>
            </w:r>
          </w:p>
        </w:tc>
      </w:tr>
      <w:tr w:rsidR="00470B1D" w:rsidRPr="00470B1D" w14:paraId="6170BAE7" w14:textId="77777777" w:rsidTr="00C6478C">
        <w:tc>
          <w:tcPr>
            <w:tcW w:w="488" w:type="pct"/>
            <w:vMerge/>
          </w:tcPr>
          <w:p w14:paraId="27E6F4CC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35" w:type="pct"/>
            <w:shd w:val="clear" w:color="auto" w:fill="auto"/>
          </w:tcPr>
          <w:p w14:paraId="6249F92B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РН10.4.1</w:t>
            </w:r>
          </w:p>
        </w:tc>
        <w:tc>
          <w:tcPr>
            <w:tcW w:w="4077" w:type="pct"/>
          </w:tcPr>
          <w:p w14:paraId="4AE8D644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вміти писати короткі, прості тексти на знайомі, повсякденні теми.</w:t>
            </w:r>
          </w:p>
        </w:tc>
      </w:tr>
      <w:tr w:rsidR="00470B1D" w:rsidRPr="00470B1D" w14:paraId="369ED806" w14:textId="77777777" w:rsidTr="00C6478C">
        <w:tc>
          <w:tcPr>
            <w:tcW w:w="488" w:type="pct"/>
            <w:vMerge/>
          </w:tcPr>
          <w:p w14:paraId="3CBF25B5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35" w:type="pct"/>
            <w:shd w:val="clear" w:color="auto" w:fill="auto"/>
          </w:tcPr>
          <w:p w14:paraId="0C1658EA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РН10.4.2</w:t>
            </w:r>
          </w:p>
        </w:tc>
        <w:tc>
          <w:tcPr>
            <w:tcW w:w="4077" w:type="pct"/>
          </w:tcPr>
          <w:p w14:paraId="505DB969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вміти робити короткі, прості нотатки і повідомлення</w:t>
            </w:r>
          </w:p>
        </w:tc>
      </w:tr>
      <w:tr w:rsidR="00470B1D" w:rsidRPr="00470B1D" w14:paraId="1A75CCA4" w14:textId="77777777" w:rsidTr="00C6478C">
        <w:tc>
          <w:tcPr>
            <w:tcW w:w="488" w:type="pct"/>
            <w:vMerge/>
          </w:tcPr>
          <w:p w14:paraId="06D220B8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35" w:type="pct"/>
            <w:shd w:val="clear" w:color="auto" w:fill="auto"/>
          </w:tcPr>
          <w:p w14:paraId="463DF1B5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РН10.4.3</w:t>
            </w:r>
          </w:p>
        </w:tc>
        <w:tc>
          <w:tcPr>
            <w:tcW w:w="4077" w:type="pct"/>
          </w:tcPr>
          <w:p w14:paraId="516E95CD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вміти написати коротку просту листівку (наприклад, запрошення на свято або привітання). </w:t>
            </w:r>
          </w:p>
        </w:tc>
      </w:tr>
    </w:tbl>
    <w:p w14:paraId="7D05AA2A" w14:textId="77777777" w:rsidR="00470B1D" w:rsidRDefault="00470B1D" w:rsidP="00470B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bookmarkStart w:id="8" w:name="_Toc534664488"/>
      <w:bookmarkEnd w:id="6"/>
      <w:bookmarkEnd w:id="7"/>
    </w:p>
    <w:p w14:paraId="34386A06" w14:textId="77777777" w:rsidR="00470B1D" w:rsidRPr="00470B1D" w:rsidRDefault="00470B1D" w:rsidP="00470B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470B1D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3 ОБСЯГ І РОЗПОДІЛ ЗА ФОРМАМИ ОРГАНІЗАЦІЇ ОСВІТНЬОГО ПРОЦЕСУ ТА ВИДАМИ НАВЧАЛЬНИХ ЗАНЯТЬ</w:t>
      </w:r>
      <w:bookmarkEnd w:id="8"/>
    </w:p>
    <w:p w14:paraId="734835BA" w14:textId="77777777" w:rsidR="00470B1D" w:rsidRPr="00470B1D" w:rsidRDefault="00470B1D" w:rsidP="00470B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9"/>
        <w:gridCol w:w="582"/>
        <w:gridCol w:w="1251"/>
        <w:gridCol w:w="1362"/>
        <w:gridCol w:w="1251"/>
        <w:gridCol w:w="1362"/>
        <w:gridCol w:w="1251"/>
        <w:gridCol w:w="1362"/>
      </w:tblGrid>
      <w:tr w:rsidR="00470B1D" w:rsidRPr="00470B1D" w14:paraId="2985130C" w14:textId="77777777" w:rsidTr="00C6478C">
        <w:tc>
          <w:tcPr>
            <w:tcW w:w="763" w:type="pct"/>
            <w:vMerge w:val="restart"/>
            <w:vAlign w:val="center"/>
          </w:tcPr>
          <w:p w14:paraId="344220B3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Вид навчальних занять</w:t>
            </w:r>
          </w:p>
        </w:tc>
        <w:tc>
          <w:tcPr>
            <w:tcW w:w="330" w:type="pct"/>
            <w:vMerge w:val="restart"/>
            <w:textDirection w:val="btLr"/>
            <w:vAlign w:val="center"/>
          </w:tcPr>
          <w:p w14:paraId="67ED3DE1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Обсяг</w:t>
            </w: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</w:t>
            </w:r>
            <w:r w:rsidRPr="00470B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uk-UA" w:eastAsia="ru-RU"/>
              </w:rPr>
              <w:t>години</w:t>
            </w:r>
          </w:p>
        </w:tc>
        <w:tc>
          <w:tcPr>
            <w:tcW w:w="3907" w:type="pct"/>
            <w:gridSpan w:val="6"/>
            <w:vAlign w:val="center"/>
          </w:tcPr>
          <w:p w14:paraId="136BCC30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Розподіл за формами навчання</w:t>
            </w:r>
            <w:r w:rsidRPr="00470B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uk-UA" w:eastAsia="ru-RU"/>
              </w:rPr>
              <w:t>, години</w:t>
            </w:r>
          </w:p>
        </w:tc>
      </w:tr>
      <w:tr w:rsidR="00470B1D" w:rsidRPr="00470B1D" w14:paraId="190A34AE" w14:textId="77777777" w:rsidTr="00C6478C">
        <w:tc>
          <w:tcPr>
            <w:tcW w:w="763" w:type="pct"/>
            <w:vMerge/>
            <w:vAlign w:val="center"/>
          </w:tcPr>
          <w:p w14:paraId="71388361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330" w:type="pct"/>
            <w:vMerge/>
          </w:tcPr>
          <w:p w14:paraId="20152025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287" w:type="pct"/>
            <w:gridSpan w:val="2"/>
            <w:vAlign w:val="center"/>
          </w:tcPr>
          <w:p w14:paraId="657EE150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денна</w:t>
            </w:r>
          </w:p>
        </w:tc>
        <w:tc>
          <w:tcPr>
            <w:tcW w:w="1287" w:type="pct"/>
            <w:gridSpan w:val="2"/>
            <w:vAlign w:val="center"/>
          </w:tcPr>
          <w:p w14:paraId="4F96AAE7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вечірня</w:t>
            </w:r>
          </w:p>
        </w:tc>
        <w:tc>
          <w:tcPr>
            <w:tcW w:w="1333" w:type="pct"/>
            <w:gridSpan w:val="2"/>
            <w:vAlign w:val="center"/>
          </w:tcPr>
          <w:p w14:paraId="62274EE3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заочна</w:t>
            </w:r>
          </w:p>
        </w:tc>
      </w:tr>
      <w:tr w:rsidR="00470B1D" w:rsidRPr="00470B1D" w14:paraId="024D2D25" w14:textId="77777777" w:rsidTr="00C6478C">
        <w:tc>
          <w:tcPr>
            <w:tcW w:w="763" w:type="pct"/>
            <w:vMerge/>
            <w:vAlign w:val="center"/>
          </w:tcPr>
          <w:p w14:paraId="3793C55D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30" w:type="pct"/>
            <w:vMerge/>
          </w:tcPr>
          <w:p w14:paraId="3B074592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611" w:type="pct"/>
          </w:tcPr>
          <w:p w14:paraId="2104C224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аудиторні заняття</w:t>
            </w:r>
          </w:p>
        </w:tc>
        <w:tc>
          <w:tcPr>
            <w:tcW w:w="676" w:type="pct"/>
            <w:vAlign w:val="center"/>
          </w:tcPr>
          <w:p w14:paraId="4E989939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самостійна робота</w:t>
            </w:r>
          </w:p>
        </w:tc>
        <w:tc>
          <w:tcPr>
            <w:tcW w:w="611" w:type="pct"/>
          </w:tcPr>
          <w:p w14:paraId="4F3AF7BF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аудиторні заняття</w:t>
            </w:r>
          </w:p>
        </w:tc>
        <w:tc>
          <w:tcPr>
            <w:tcW w:w="676" w:type="pct"/>
            <w:vAlign w:val="center"/>
          </w:tcPr>
          <w:p w14:paraId="243F44A3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самостійна робота</w:t>
            </w:r>
          </w:p>
        </w:tc>
        <w:tc>
          <w:tcPr>
            <w:tcW w:w="611" w:type="pct"/>
          </w:tcPr>
          <w:p w14:paraId="2A38EA6C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аудиторні заняття</w:t>
            </w:r>
          </w:p>
        </w:tc>
        <w:tc>
          <w:tcPr>
            <w:tcW w:w="722" w:type="pct"/>
            <w:vAlign w:val="center"/>
          </w:tcPr>
          <w:p w14:paraId="6485F677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самостійна робота</w:t>
            </w:r>
          </w:p>
        </w:tc>
      </w:tr>
      <w:tr w:rsidR="00470B1D" w:rsidRPr="00470B1D" w14:paraId="492194AC" w14:textId="77777777" w:rsidTr="00C6478C">
        <w:tc>
          <w:tcPr>
            <w:tcW w:w="763" w:type="pct"/>
            <w:vAlign w:val="center"/>
          </w:tcPr>
          <w:p w14:paraId="65C985DC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лекційні</w:t>
            </w:r>
          </w:p>
        </w:tc>
        <w:tc>
          <w:tcPr>
            <w:tcW w:w="330" w:type="pct"/>
            <w:vAlign w:val="center"/>
          </w:tcPr>
          <w:p w14:paraId="7F212336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1" w:type="pct"/>
            <w:vAlign w:val="center"/>
          </w:tcPr>
          <w:p w14:paraId="3550BABD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676" w:type="pct"/>
            <w:vAlign w:val="center"/>
          </w:tcPr>
          <w:p w14:paraId="7518C2B1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611" w:type="pct"/>
            <w:vAlign w:val="center"/>
          </w:tcPr>
          <w:p w14:paraId="51F1FEEE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676" w:type="pct"/>
            <w:vAlign w:val="center"/>
          </w:tcPr>
          <w:p w14:paraId="4BCDC967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611" w:type="pct"/>
            <w:vAlign w:val="center"/>
          </w:tcPr>
          <w:p w14:paraId="30B43F33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722" w:type="pct"/>
            <w:vAlign w:val="center"/>
          </w:tcPr>
          <w:p w14:paraId="0DE945A5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</w:tr>
      <w:tr w:rsidR="00470B1D" w:rsidRPr="00470B1D" w14:paraId="7261D01E" w14:textId="77777777" w:rsidTr="00C6478C">
        <w:tc>
          <w:tcPr>
            <w:tcW w:w="763" w:type="pct"/>
            <w:vAlign w:val="center"/>
          </w:tcPr>
          <w:p w14:paraId="28515A23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практичні</w:t>
            </w:r>
          </w:p>
        </w:tc>
        <w:tc>
          <w:tcPr>
            <w:tcW w:w="330" w:type="pct"/>
            <w:vAlign w:val="center"/>
          </w:tcPr>
          <w:p w14:paraId="53FBA769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180</w:t>
            </w:r>
          </w:p>
        </w:tc>
        <w:tc>
          <w:tcPr>
            <w:tcW w:w="611" w:type="pct"/>
            <w:vAlign w:val="center"/>
          </w:tcPr>
          <w:p w14:paraId="785257E9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64</w:t>
            </w:r>
          </w:p>
        </w:tc>
        <w:tc>
          <w:tcPr>
            <w:tcW w:w="676" w:type="pct"/>
            <w:vAlign w:val="center"/>
          </w:tcPr>
          <w:p w14:paraId="0A036DA6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116</w:t>
            </w:r>
          </w:p>
        </w:tc>
        <w:tc>
          <w:tcPr>
            <w:tcW w:w="611" w:type="pct"/>
            <w:vAlign w:val="center"/>
          </w:tcPr>
          <w:p w14:paraId="40923147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676" w:type="pct"/>
            <w:vAlign w:val="center"/>
          </w:tcPr>
          <w:p w14:paraId="43793E92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611" w:type="pct"/>
            <w:vAlign w:val="center"/>
          </w:tcPr>
          <w:p w14:paraId="1D622F59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722" w:type="pct"/>
            <w:vAlign w:val="center"/>
          </w:tcPr>
          <w:p w14:paraId="5ABF27AC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</w:tr>
      <w:tr w:rsidR="00470B1D" w:rsidRPr="00470B1D" w14:paraId="49C1C65E" w14:textId="77777777" w:rsidTr="00C6478C">
        <w:tc>
          <w:tcPr>
            <w:tcW w:w="763" w:type="pct"/>
            <w:vAlign w:val="center"/>
          </w:tcPr>
          <w:p w14:paraId="2D79F88C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лабораторні</w:t>
            </w:r>
          </w:p>
        </w:tc>
        <w:tc>
          <w:tcPr>
            <w:tcW w:w="330" w:type="pct"/>
            <w:vAlign w:val="center"/>
          </w:tcPr>
          <w:p w14:paraId="3B40F132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611" w:type="pct"/>
            <w:vAlign w:val="center"/>
          </w:tcPr>
          <w:p w14:paraId="4571D8F1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676" w:type="pct"/>
            <w:vAlign w:val="center"/>
          </w:tcPr>
          <w:p w14:paraId="3B9C5DDB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611" w:type="pct"/>
            <w:vAlign w:val="center"/>
          </w:tcPr>
          <w:p w14:paraId="78C97F42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676" w:type="pct"/>
            <w:vAlign w:val="center"/>
          </w:tcPr>
          <w:p w14:paraId="65240BF9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611" w:type="pct"/>
            <w:vAlign w:val="center"/>
          </w:tcPr>
          <w:p w14:paraId="32EC392F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722" w:type="pct"/>
            <w:vAlign w:val="center"/>
          </w:tcPr>
          <w:p w14:paraId="2B5A7EDE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</w:tr>
      <w:tr w:rsidR="00470B1D" w:rsidRPr="00470B1D" w14:paraId="0672C657" w14:textId="77777777" w:rsidTr="00C6478C">
        <w:tc>
          <w:tcPr>
            <w:tcW w:w="763" w:type="pct"/>
            <w:vAlign w:val="center"/>
          </w:tcPr>
          <w:p w14:paraId="29E3D513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семінари</w:t>
            </w:r>
          </w:p>
        </w:tc>
        <w:tc>
          <w:tcPr>
            <w:tcW w:w="330" w:type="pct"/>
            <w:vAlign w:val="center"/>
          </w:tcPr>
          <w:p w14:paraId="2471F3F9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611" w:type="pct"/>
            <w:vAlign w:val="center"/>
          </w:tcPr>
          <w:p w14:paraId="42A96888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676" w:type="pct"/>
            <w:vAlign w:val="center"/>
          </w:tcPr>
          <w:p w14:paraId="781BF169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611" w:type="pct"/>
            <w:vAlign w:val="center"/>
          </w:tcPr>
          <w:p w14:paraId="63093856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676" w:type="pct"/>
            <w:vAlign w:val="center"/>
          </w:tcPr>
          <w:p w14:paraId="73C32A5C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611" w:type="pct"/>
            <w:vAlign w:val="center"/>
          </w:tcPr>
          <w:p w14:paraId="213CF393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722" w:type="pct"/>
            <w:vAlign w:val="center"/>
          </w:tcPr>
          <w:p w14:paraId="3A591476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</w:tr>
      <w:tr w:rsidR="00470B1D" w:rsidRPr="00470B1D" w14:paraId="3643DCA5" w14:textId="77777777" w:rsidTr="00C6478C">
        <w:tc>
          <w:tcPr>
            <w:tcW w:w="763" w:type="pct"/>
            <w:vAlign w:val="center"/>
          </w:tcPr>
          <w:p w14:paraId="7C2FB86A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РАЗОМ</w:t>
            </w:r>
          </w:p>
        </w:tc>
        <w:tc>
          <w:tcPr>
            <w:tcW w:w="330" w:type="pct"/>
            <w:vAlign w:val="center"/>
          </w:tcPr>
          <w:p w14:paraId="4DC2BF48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180</w:t>
            </w:r>
          </w:p>
        </w:tc>
        <w:tc>
          <w:tcPr>
            <w:tcW w:w="611" w:type="pct"/>
            <w:vAlign w:val="center"/>
          </w:tcPr>
          <w:p w14:paraId="433101E6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64</w:t>
            </w:r>
          </w:p>
        </w:tc>
        <w:tc>
          <w:tcPr>
            <w:tcW w:w="676" w:type="pct"/>
            <w:vAlign w:val="center"/>
          </w:tcPr>
          <w:p w14:paraId="4A22BF1A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116</w:t>
            </w:r>
          </w:p>
        </w:tc>
        <w:tc>
          <w:tcPr>
            <w:tcW w:w="611" w:type="pct"/>
            <w:vAlign w:val="center"/>
          </w:tcPr>
          <w:p w14:paraId="320A2D86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676" w:type="pct"/>
            <w:vAlign w:val="center"/>
          </w:tcPr>
          <w:p w14:paraId="4B8148CB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611" w:type="pct"/>
            <w:vAlign w:val="center"/>
          </w:tcPr>
          <w:p w14:paraId="39D268CA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722" w:type="pct"/>
            <w:vAlign w:val="center"/>
          </w:tcPr>
          <w:p w14:paraId="580AED71" w14:textId="77777777" w:rsidR="00470B1D" w:rsidRPr="00470B1D" w:rsidRDefault="00470B1D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14:paraId="5D5E1A32" w14:textId="77777777" w:rsidR="00470B1D" w:rsidRDefault="00470B1D" w:rsidP="00470B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bookmarkStart w:id="9" w:name="_Toc534664489"/>
    </w:p>
    <w:p w14:paraId="6474828D" w14:textId="77777777" w:rsidR="00470B1D" w:rsidRDefault="00470B1D" w:rsidP="00470B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470B1D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4 ПРОГРАМА ДИСЦИПЛІНИ ЗА ВИДАМИ НАВЧАЛЬНИХ ЗАНЯТЬ</w:t>
      </w:r>
      <w:bookmarkEnd w:id="9"/>
    </w:p>
    <w:p w14:paraId="3F6E15EF" w14:textId="77777777" w:rsidR="00470B1D" w:rsidRPr="00470B1D" w:rsidRDefault="00470B1D" w:rsidP="00470B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tbl>
      <w:tblPr>
        <w:tblStyle w:val="17"/>
        <w:tblW w:w="9889" w:type="dxa"/>
        <w:tblLook w:val="04A0" w:firstRow="1" w:lastRow="0" w:firstColumn="1" w:lastColumn="0" w:noHBand="0" w:noVBand="1"/>
      </w:tblPr>
      <w:tblGrid>
        <w:gridCol w:w="1328"/>
        <w:gridCol w:w="5868"/>
        <w:gridCol w:w="2693"/>
      </w:tblGrid>
      <w:tr w:rsidR="00470B1D" w:rsidRPr="00470B1D" w14:paraId="111517BA" w14:textId="77777777" w:rsidTr="00470B1D">
        <w:trPr>
          <w:trHeight w:val="976"/>
        </w:trPr>
        <w:tc>
          <w:tcPr>
            <w:tcW w:w="1328" w:type="dxa"/>
          </w:tcPr>
          <w:p w14:paraId="64C1488B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14:paraId="6608D6DC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Шифри</w:t>
            </w:r>
          </w:p>
          <w:p w14:paraId="7C279201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ДРН</w:t>
            </w:r>
          </w:p>
        </w:tc>
        <w:tc>
          <w:tcPr>
            <w:tcW w:w="5868" w:type="dxa"/>
          </w:tcPr>
          <w:p w14:paraId="151939A3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14:paraId="03C4CCB4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Види та тематика навчальних</w:t>
            </w:r>
          </w:p>
          <w:p w14:paraId="2FEDC87E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занять</w:t>
            </w:r>
          </w:p>
        </w:tc>
        <w:tc>
          <w:tcPr>
            <w:tcW w:w="2693" w:type="dxa"/>
          </w:tcPr>
          <w:p w14:paraId="50315EF7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Обсяг складових, години</w:t>
            </w:r>
          </w:p>
        </w:tc>
      </w:tr>
      <w:tr w:rsidR="00470B1D" w:rsidRPr="00470B1D" w14:paraId="693404E4" w14:textId="77777777" w:rsidTr="00470B1D">
        <w:trPr>
          <w:trHeight w:val="547"/>
        </w:trPr>
        <w:tc>
          <w:tcPr>
            <w:tcW w:w="1328" w:type="dxa"/>
          </w:tcPr>
          <w:p w14:paraId="713C06EB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5868" w:type="dxa"/>
          </w:tcPr>
          <w:p w14:paraId="26E26919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Практичні заняття</w:t>
            </w:r>
          </w:p>
        </w:tc>
        <w:tc>
          <w:tcPr>
            <w:tcW w:w="2693" w:type="dxa"/>
          </w:tcPr>
          <w:p w14:paraId="56E6A425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70B1D" w:rsidRPr="00470B1D" w14:paraId="7A67FF07" w14:textId="77777777" w:rsidTr="00470B1D">
        <w:tc>
          <w:tcPr>
            <w:tcW w:w="1328" w:type="dxa"/>
          </w:tcPr>
          <w:p w14:paraId="0BAC9CC9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5868" w:type="dxa"/>
          </w:tcPr>
          <w:p w14:paraId="78078B74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Модуль 1. Опис житла.</w:t>
            </w: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470B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Предмети обстановки.</w:t>
            </w:r>
          </w:p>
        </w:tc>
        <w:tc>
          <w:tcPr>
            <w:tcW w:w="2693" w:type="dxa"/>
          </w:tcPr>
          <w:p w14:paraId="547DE96F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7D7130BF" w14:textId="11B49900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45</w:t>
            </w:r>
          </w:p>
        </w:tc>
      </w:tr>
      <w:tr w:rsidR="00470B1D" w:rsidRPr="00470B1D" w14:paraId="518D36C9" w14:textId="77777777" w:rsidTr="00470B1D">
        <w:tc>
          <w:tcPr>
            <w:tcW w:w="1328" w:type="dxa"/>
            <w:vMerge w:val="restart"/>
          </w:tcPr>
          <w:p w14:paraId="02AFA243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РН10.1.2</w:t>
            </w:r>
          </w:p>
          <w:p w14:paraId="26F09B6A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РН10.2.2</w:t>
            </w:r>
          </w:p>
          <w:p w14:paraId="7786F864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РН10.2.1</w:t>
            </w:r>
          </w:p>
          <w:p w14:paraId="0FF3FEBB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РН10.3.1</w:t>
            </w:r>
          </w:p>
          <w:p w14:paraId="1E7FFCB7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РН10.3.3</w:t>
            </w:r>
          </w:p>
          <w:p w14:paraId="2F0EB579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РН10.4.2</w:t>
            </w:r>
          </w:p>
          <w:p w14:paraId="6254B740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РН10.4.3</w:t>
            </w:r>
          </w:p>
          <w:p w14:paraId="6706F959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1198C924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5868" w:type="dxa"/>
          </w:tcPr>
          <w:p w14:paraId="2D691C95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Мовні функції опису квартири та предметів обстановки.</w:t>
            </w:r>
          </w:p>
        </w:tc>
        <w:tc>
          <w:tcPr>
            <w:tcW w:w="2693" w:type="dxa"/>
            <w:vMerge w:val="restart"/>
          </w:tcPr>
          <w:p w14:paraId="347A43F1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470B1D" w:rsidRPr="00470B1D" w14:paraId="45D2892E" w14:textId="77777777" w:rsidTr="00470B1D">
        <w:tc>
          <w:tcPr>
            <w:tcW w:w="1328" w:type="dxa"/>
            <w:vMerge/>
          </w:tcPr>
          <w:p w14:paraId="317BACBD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5868" w:type="dxa"/>
          </w:tcPr>
          <w:p w14:paraId="709EA1D4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Лексико-граматичні структури, необхідні для розуміння об’яв на ринку нерухомості.</w:t>
            </w:r>
          </w:p>
        </w:tc>
        <w:tc>
          <w:tcPr>
            <w:tcW w:w="2693" w:type="dxa"/>
            <w:vMerge/>
          </w:tcPr>
          <w:p w14:paraId="10B333AF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470B1D" w:rsidRPr="00470B1D" w14:paraId="5B23865E" w14:textId="77777777" w:rsidTr="00470B1D">
        <w:tc>
          <w:tcPr>
            <w:tcW w:w="1328" w:type="dxa"/>
            <w:vMerge/>
          </w:tcPr>
          <w:p w14:paraId="38E583ED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5868" w:type="dxa"/>
          </w:tcPr>
          <w:p w14:paraId="5802E93F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Лексико-граматичні структури, необхідні для розуміння правил сумісного мешкання.</w:t>
            </w:r>
          </w:p>
        </w:tc>
        <w:tc>
          <w:tcPr>
            <w:tcW w:w="2693" w:type="dxa"/>
            <w:vMerge/>
          </w:tcPr>
          <w:p w14:paraId="02BB010A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470B1D" w:rsidRPr="00470B1D" w14:paraId="69A197C3" w14:textId="77777777" w:rsidTr="00470B1D">
        <w:tc>
          <w:tcPr>
            <w:tcW w:w="1328" w:type="dxa"/>
            <w:vMerge/>
          </w:tcPr>
          <w:p w14:paraId="7CE6A4A8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5868" w:type="dxa"/>
          </w:tcPr>
          <w:p w14:paraId="3747B013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Лексико-граматичні структури, необхідні для написання особових коротких листів з місця проведення відпустки.</w:t>
            </w:r>
          </w:p>
        </w:tc>
        <w:tc>
          <w:tcPr>
            <w:tcW w:w="2693" w:type="dxa"/>
            <w:vMerge/>
          </w:tcPr>
          <w:p w14:paraId="543AAA3C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470B1D" w:rsidRPr="00470B1D" w14:paraId="0A3E498D" w14:textId="77777777" w:rsidTr="00470B1D">
        <w:tc>
          <w:tcPr>
            <w:tcW w:w="1328" w:type="dxa"/>
            <w:vMerge/>
          </w:tcPr>
          <w:p w14:paraId="7747F71E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5868" w:type="dxa"/>
          </w:tcPr>
          <w:p w14:paraId="1EE02D97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Давальний відмінок. Прийменники, що керують давальним відмінком.</w:t>
            </w:r>
          </w:p>
        </w:tc>
        <w:tc>
          <w:tcPr>
            <w:tcW w:w="2693" w:type="dxa"/>
            <w:vMerge/>
          </w:tcPr>
          <w:p w14:paraId="1941BEB8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470B1D" w:rsidRPr="00470B1D" w14:paraId="7BE67B10" w14:textId="77777777" w:rsidTr="00470B1D">
        <w:tc>
          <w:tcPr>
            <w:tcW w:w="1328" w:type="dxa"/>
            <w:vMerge/>
          </w:tcPr>
          <w:p w14:paraId="12985C40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5868" w:type="dxa"/>
          </w:tcPr>
          <w:p w14:paraId="7A17B54D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Прийменники, що керують давальним відмінком та знахідним відмінками.</w:t>
            </w:r>
          </w:p>
        </w:tc>
        <w:tc>
          <w:tcPr>
            <w:tcW w:w="2693" w:type="dxa"/>
            <w:vMerge/>
          </w:tcPr>
          <w:p w14:paraId="7A9331B2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470B1D" w:rsidRPr="00470B1D" w14:paraId="58E64F16" w14:textId="77777777" w:rsidTr="00470B1D">
        <w:tc>
          <w:tcPr>
            <w:tcW w:w="1328" w:type="dxa"/>
            <w:vMerge/>
          </w:tcPr>
          <w:p w14:paraId="540C0953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5868" w:type="dxa"/>
          </w:tcPr>
          <w:p w14:paraId="6CCEA05F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Граматичні особливості неозначених займенників </w:t>
            </w: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de-DE" w:eastAsia="ru-RU"/>
              </w:rPr>
              <w:t>eines</w:t>
            </w: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/</w:t>
            </w: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de-DE" w:eastAsia="ru-RU"/>
              </w:rPr>
              <w:t>keines</w:t>
            </w: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</w:t>
            </w: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de-DE" w:eastAsia="ru-RU"/>
              </w:rPr>
              <w:t>einer</w:t>
            </w: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/</w:t>
            </w: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de-DE" w:eastAsia="ru-RU"/>
              </w:rPr>
              <w:t>keiner</w:t>
            </w: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</w:t>
            </w: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de-DE" w:eastAsia="ru-RU"/>
              </w:rPr>
              <w:t>eint</w:t>
            </w: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/</w:t>
            </w: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de-DE" w:eastAsia="ru-RU"/>
              </w:rPr>
              <w:t>keine</w:t>
            </w: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</w:t>
            </w: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de-DE" w:eastAsia="ru-RU"/>
              </w:rPr>
              <w:t>welche</w:t>
            </w: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693" w:type="dxa"/>
            <w:vMerge/>
          </w:tcPr>
          <w:p w14:paraId="4DEB59F1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470B1D" w:rsidRPr="00470B1D" w14:paraId="6635B277" w14:textId="77777777" w:rsidTr="00470B1D">
        <w:tc>
          <w:tcPr>
            <w:tcW w:w="1328" w:type="dxa"/>
            <w:vMerge w:val="restart"/>
          </w:tcPr>
          <w:p w14:paraId="1674E559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РН10.1.2</w:t>
            </w:r>
          </w:p>
          <w:p w14:paraId="1D8F3F75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РН10.1.3</w:t>
            </w:r>
          </w:p>
          <w:p w14:paraId="1B8220DB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РН10.2.2</w:t>
            </w:r>
          </w:p>
          <w:p w14:paraId="6A33319F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РН10.2.3</w:t>
            </w:r>
          </w:p>
          <w:p w14:paraId="49038637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РН10.3.1</w:t>
            </w:r>
          </w:p>
          <w:p w14:paraId="2740C393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РН10.3.3</w:t>
            </w:r>
          </w:p>
          <w:p w14:paraId="7A9B9ED6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РН10.4.1</w:t>
            </w:r>
          </w:p>
          <w:p w14:paraId="3F29800A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РН10.4.3</w:t>
            </w:r>
          </w:p>
          <w:p w14:paraId="3621C2B2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4836EFF2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5868" w:type="dxa"/>
          </w:tcPr>
          <w:p w14:paraId="7E9FE31D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Модуль 2. Безпека життєдіяльності. Самопочуття, хвороби, звернення до лікаря. Розпорядок дня.</w:t>
            </w:r>
          </w:p>
        </w:tc>
        <w:tc>
          <w:tcPr>
            <w:tcW w:w="2693" w:type="dxa"/>
            <w:vMerge w:val="restart"/>
          </w:tcPr>
          <w:p w14:paraId="56D8C552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5516C94F" w14:textId="585E523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45</w:t>
            </w:r>
          </w:p>
        </w:tc>
      </w:tr>
      <w:tr w:rsidR="00470B1D" w:rsidRPr="00470B1D" w14:paraId="04B58C3D" w14:textId="77777777" w:rsidTr="00470B1D">
        <w:tc>
          <w:tcPr>
            <w:tcW w:w="1328" w:type="dxa"/>
            <w:vMerge/>
          </w:tcPr>
          <w:p w14:paraId="350C661C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5868" w:type="dxa"/>
          </w:tcPr>
          <w:p w14:paraId="37B602B6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Частини тіла. </w:t>
            </w:r>
          </w:p>
        </w:tc>
        <w:tc>
          <w:tcPr>
            <w:tcW w:w="2693" w:type="dxa"/>
            <w:vMerge/>
          </w:tcPr>
          <w:p w14:paraId="5C92BEFB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470B1D" w:rsidRPr="00470B1D" w14:paraId="73179280" w14:textId="77777777" w:rsidTr="00470B1D">
        <w:tc>
          <w:tcPr>
            <w:tcW w:w="1328" w:type="dxa"/>
            <w:vMerge/>
          </w:tcPr>
          <w:p w14:paraId="43D1A699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5868" w:type="dxa"/>
          </w:tcPr>
          <w:p w14:paraId="5CF11C63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Мовні функції опису проблем зі </w:t>
            </w:r>
            <w:proofErr w:type="spellStart"/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здоров᾽єм</w:t>
            </w:r>
            <w:proofErr w:type="spellEnd"/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693" w:type="dxa"/>
            <w:vMerge/>
          </w:tcPr>
          <w:p w14:paraId="28DAF5E1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470B1D" w:rsidRPr="00470B1D" w14:paraId="76B2180B" w14:textId="77777777" w:rsidTr="00470B1D">
        <w:tc>
          <w:tcPr>
            <w:tcW w:w="1328" w:type="dxa"/>
            <w:vMerge/>
          </w:tcPr>
          <w:p w14:paraId="6A5C2991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5868" w:type="dxa"/>
          </w:tcPr>
          <w:p w14:paraId="6CB37D42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 лікаря. Лексико-граматичні структури, необхідні</w:t>
            </w: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</w:t>
            </w: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розуміння рекомендацій лікаря.</w:t>
            </w:r>
          </w:p>
        </w:tc>
        <w:tc>
          <w:tcPr>
            <w:tcW w:w="2693" w:type="dxa"/>
            <w:vMerge/>
          </w:tcPr>
          <w:p w14:paraId="3CD94829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470B1D" w:rsidRPr="00470B1D" w14:paraId="544381A4" w14:textId="77777777" w:rsidTr="00470B1D">
        <w:tc>
          <w:tcPr>
            <w:tcW w:w="1328" w:type="dxa"/>
            <w:vMerge/>
          </w:tcPr>
          <w:p w14:paraId="29516551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5868" w:type="dxa"/>
          </w:tcPr>
          <w:p w14:paraId="32A8B010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Мовні функції розповіді про вихідні дні та планування дня.</w:t>
            </w:r>
          </w:p>
        </w:tc>
        <w:tc>
          <w:tcPr>
            <w:tcW w:w="2693" w:type="dxa"/>
            <w:vMerge/>
          </w:tcPr>
          <w:p w14:paraId="0C773546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470B1D" w:rsidRPr="00470B1D" w14:paraId="6F295097" w14:textId="77777777" w:rsidTr="00470B1D">
        <w:tc>
          <w:tcPr>
            <w:tcW w:w="1328" w:type="dxa"/>
            <w:vMerge/>
          </w:tcPr>
          <w:p w14:paraId="3CD147CC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5868" w:type="dxa"/>
          </w:tcPr>
          <w:p w14:paraId="43BC2112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Граматичні особливості вираження завершеності дії.</w:t>
            </w: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Перфект.</w:t>
            </w:r>
          </w:p>
        </w:tc>
        <w:tc>
          <w:tcPr>
            <w:tcW w:w="2693" w:type="dxa"/>
            <w:vMerge/>
          </w:tcPr>
          <w:p w14:paraId="234D7FB7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470B1D" w:rsidRPr="00470B1D" w14:paraId="026DA8E1" w14:textId="77777777" w:rsidTr="00470B1D">
        <w:tc>
          <w:tcPr>
            <w:tcW w:w="1328" w:type="dxa"/>
            <w:vMerge/>
          </w:tcPr>
          <w:p w14:paraId="1F05AB24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5868" w:type="dxa"/>
          </w:tcPr>
          <w:p w14:paraId="37834857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Присвійні займенники.</w:t>
            </w:r>
          </w:p>
        </w:tc>
        <w:tc>
          <w:tcPr>
            <w:tcW w:w="2693" w:type="dxa"/>
            <w:vMerge/>
          </w:tcPr>
          <w:p w14:paraId="427AF74A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470B1D" w:rsidRPr="00470B1D" w14:paraId="6F277001" w14:textId="77777777" w:rsidTr="00470B1D">
        <w:tc>
          <w:tcPr>
            <w:tcW w:w="1328" w:type="dxa"/>
            <w:vMerge/>
          </w:tcPr>
          <w:p w14:paraId="43F46ECB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5868" w:type="dxa"/>
          </w:tcPr>
          <w:p w14:paraId="134B3E4A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Модальне дієслово „</w:t>
            </w: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de-DE" w:eastAsia="ru-RU"/>
              </w:rPr>
              <w:t>sollen</w:t>
            </w: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“. Особливості відмінювання  дієслів в </w:t>
            </w: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de-DE" w:eastAsia="ru-RU"/>
              </w:rPr>
              <w:t>Imperativ</w:t>
            </w: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693" w:type="dxa"/>
            <w:vMerge/>
          </w:tcPr>
          <w:p w14:paraId="48A14D83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470B1D" w:rsidRPr="00470B1D" w14:paraId="3B57659F" w14:textId="77777777" w:rsidTr="00470B1D">
        <w:tc>
          <w:tcPr>
            <w:tcW w:w="1328" w:type="dxa"/>
            <w:vMerge/>
          </w:tcPr>
          <w:p w14:paraId="5700D943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5868" w:type="dxa"/>
          </w:tcPr>
          <w:p w14:paraId="7D4C472A" w14:textId="77777777" w:rsid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Особливості відмінювання особових займенників в називному відмінку.</w:t>
            </w:r>
          </w:p>
          <w:p w14:paraId="569BC5C4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693" w:type="dxa"/>
            <w:vMerge/>
          </w:tcPr>
          <w:p w14:paraId="30FED5A8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470B1D" w:rsidRPr="00470B1D" w14:paraId="4597A1F0" w14:textId="77777777" w:rsidTr="00470B1D">
        <w:tc>
          <w:tcPr>
            <w:tcW w:w="1328" w:type="dxa"/>
          </w:tcPr>
          <w:p w14:paraId="3A250B56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5868" w:type="dxa"/>
          </w:tcPr>
          <w:p w14:paraId="3A30B843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Модуль  3. Орієнтація у місті. Опис шляху. Берлін. </w:t>
            </w:r>
          </w:p>
        </w:tc>
        <w:tc>
          <w:tcPr>
            <w:tcW w:w="2693" w:type="dxa"/>
          </w:tcPr>
          <w:p w14:paraId="7A19A9E5" w14:textId="4E63EE45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45</w:t>
            </w:r>
          </w:p>
        </w:tc>
      </w:tr>
      <w:tr w:rsidR="00470B1D" w:rsidRPr="00470B1D" w14:paraId="351ADF41" w14:textId="77777777" w:rsidTr="00470B1D">
        <w:tc>
          <w:tcPr>
            <w:tcW w:w="1328" w:type="dxa"/>
            <w:vMerge w:val="restart"/>
          </w:tcPr>
          <w:p w14:paraId="652C55D1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РН10.</w:t>
            </w: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.1</w:t>
            </w:r>
          </w:p>
          <w:p w14:paraId="70E526C3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РН10.3.2</w:t>
            </w:r>
          </w:p>
          <w:p w14:paraId="220D0000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РН10.2.3</w:t>
            </w:r>
          </w:p>
          <w:p w14:paraId="67C5CEE6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РН10.2.1</w:t>
            </w:r>
          </w:p>
          <w:p w14:paraId="2A9F31A9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РН10.1.1</w:t>
            </w:r>
          </w:p>
          <w:p w14:paraId="3840EDA5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РН10.1.2</w:t>
            </w:r>
          </w:p>
          <w:p w14:paraId="2DE9B732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РН10.1.3</w:t>
            </w:r>
          </w:p>
          <w:p w14:paraId="7A25D459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68" w:type="dxa"/>
          </w:tcPr>
          <w:p w14:paraId="18505CB6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Лексико-граматичні структури, необхідні</w:t>
            </w: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</w:t>
            </w: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визначення місцезнаходження та орієнтації у місті.</w:t>
            </w:r>
          </w:p>
        </w:tc>
        <w:tc>
          <w:tcPr>
            <w:tcW w:w="2693" w:type="dxa"/>
            <w:vMerge w:val="restart"/>
          </w:tcPr>
          <w:p w14:paraId="5E0167B0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6F3C644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10A1E29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C33BD51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7F2D5FE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A086988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FC574B3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70B1D" w:rsidRPr="00470B1D" w14:paraId="18A3ACCA" w14:textId="77777777" w:rsidTr="00470B1D">
        <w:tc>
          <w:tcPr>
            <w:tcW w:w="1328" w:type="dxa"/>
            <w:vMerge/>
          </w:tcPr>
          <w:p w14:paraId="62F38D7D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5868" w:type="dxa"/>
          </w:tcPr>
          <w:p w14:paraId="3487DC30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Мовні функції запитування та надання інструкцій, детальний опис шляху, маршруту.</w:t>
            </w:r>
          </w:p>
        </w:tc>
        <w:tc>
          <w:tcPr>
            <w:tcW w:w="2693" w:type="dxa"/>
            <w:vMerge/>
          </w:tcPr>
          <w:p w14:paraId="5B16E6DE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470B1D" w:rsidRPr="00470B1D" w14:paraId="38FDC93A" w14:textId="77777777" w:rsidTr="00470B1D">
        <w:tc>
          <w:tcPr>
            <w:tcW w:w="1328" w:type="dxa"/>
            <w:vMerge/>
          </w:tcPr>
          <w:p w14:paraId="5A288890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5868" w:type="dxa"/>
          </w:tcPr>
          <w:p w14:paraId="600BEB94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Лексико-граматичні структури, необхідні</w:t>
            </w: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</w:t>
            </w: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зрозуміння опису Берліну та його визначних місць.</w:t>
            </w:r>
          </w:p>
        </w:tc>
        <w:tc>
          <w:tcPr>
            <w:tcW w:w="2693" w:type="dxa"/>
            <w:vMerge/>
          </w:tcPr>
          <w:p w14:paraId="445982DA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470B1D" w:rsidRPr="00470B1D" w14:paraId="026F2E1B" w14:textId="77777777" w:rsidTr="00470B1D">
        <w:tc>
          <w:tcPr>
            <w:tcW w:w="1328" w:type="dxa"/>
            <w:vMerge/>
          </w:tcPr>
          <w:p w14:paraId="7B1D7C5A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5868" w:type="dxa"/>
          </w:tcPr>
          <w:p w14:paraId="35387112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Граматичні структури та лексичні одиниці, необхідні для зрозуміння текстів з історії Берліну.</w:t>
            </w:r>
          </w:p>
        </w:tc>
        <w:tc>
          <w:tcPr>
            <w:tcW w:w="2693" w:type="dxa"/>
            <w:vMerge/>
          </w:tcPr>
          <w:p w14:paraId="51569A6D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470B1D" w:rsidRPr="00470B1D" w14:paraId="1D2630AA" w14:textId="77777777" w:rsidTr="00470B1D">
        <w:tc>
          <w:tcPr>
            <w:tcW w:w="1328" w:type="dxa"/>
            <w:vMerge/>
          </w:tcPr>
          <w:p w14:paraId="7E486180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5868" w:type="dxa"/>
          </w:tcPr>
          <w:p w14:paraId="39D16556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Граматичні особливості п</w:t>
            </w:r>
            <w:r w:rsidRPr="00470B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рийменників місця.</w:t>
            </w:r>
          </w:p>
        </w:tc>
        <w:tc>
          <w:tcPr>
            <w:tcW w:w="2693" w:type="dxa"/>
            <w:vMerge/>
          </w:tcPr>
          <w:p w14:paraId="31296C22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470B1D" w:rsidRPr="00470B1D" w14:paraId="1A717EE2" w14:textId="77777777" w:rsidTr="00470B1D">
        <w:tc>
          <w:tcPr>
            <w:tcW w:w="1328" w:type="dxa"/>
            <w:vMerge/>
          </w:tcPr>
          <w:p w14:paraId="5D25BB34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5868" w:type="dxa"/>
          </w:tcPr>
          <w:p w14:paraId="0B8BA4BE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Особливості значення та відмінювання</w:t>
            </w:r>
            <w:r w:rsidRPr="00470B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 дієслова „</w:t>
            </w:r>
            <w:r w:rsidRPr="00470B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de-DE" w:eastAsia="ru-RU"/>
              </w:rPr>
              <w:t>lassen</w:t>
            </w:r>
            <w:r w:rsidRPr="00470B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“.</w:t>
            </w:r>
          </w:p>
        </w:tc>
        <w:tc>
          <w:tcPr>
            <w:tcW w:w="2693" w:type="dxa"/>
            <w:vMerge/>
          </w:tcPr>
          <w:p w14:paraId="073BC141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470B1D" w:rsidRPr="00470B1D" w14:paraId="1C09C8A6" w14:textId="77777777" w:rsidTr="00470B1D">
        <w:tc>
          <w:tcPr>
            <w:tcW w:w="1328" w:type="dxa"/>
            <w:vMerge/>
          </w:tcPr>
          <w:p w14:paraId="0F1D5449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5868" w:type="dxa"/>
          </w:tcPr>
          <w:p w14:paraId="73372020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Прийменники з давальним та називним відмінками.</w:t>
            </w:r>
          </w:p>
        </w:tc>
        <w:tc>
          <w:tcPr>
            <w:tcW w:w="2693" w:type="dxa"/>
            <w:vMerge/>
          </w:tcPr>
          <w:p w14:paraId="24D860E4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470B1D" w:rsidRPr="00470B1D" w14:paraId="434E2773" w14:textId="77777777" w:rsidTr="00470B1D">
        <w:tc>
          <w:tcPr>
            <w:tcW w:w="1328" w:type="dxa"/>
          </w:tcPr>
          <w:p w14:paraId="3E633629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5868" w:type="dxa"/>
          </w:tcPr>
          <w:p w14:paraId="7F21A306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Модуль 4. Подарунки. Німецькомовні країни. Німецька мова та культура.</w:t>
            </w:r>
          </w:p>
        </w:tc>
        <w:tc>
          <w:tcPr>
            <w:tcW w:w="2693" w:type="dxa"/>
          </w:tcPr>
          <w:p w14:paraId="48781F1B" w14:textId="6AB89FC9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45</w:t>
            </w:r>
          </w:p>
        </w:tc>
      </w:tr>
      <w:tr w:rsidR="00470B1D" w:rsidRPr="00470B1D" w14:paraId="01A1F8D4" w14:textId="77777777" w:rsidTr="00470B1D">
        <w:tc>
          <w:tcPr>
            <w:tcW w:w="1328" w:type="dxa"/>
            <w:vMerge w:val="restart"/>
          </w:tcPr>
          <w:p w14:paraId="284C3C0C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РН10.3.1</w:t>
            </w:r>
          </w:p>
          <w:p w14:paraId="0FA866F6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РН10.1.2</w:t>
            </w:r>
          </w:p>
          <w:p w14:paraId="4A82B399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РН10.2.3</w:t>
            </w:r>
          </w:p>
          <w:p w14:paraId="1330D252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РН10.2.1</w:t>
            </w:r>
          </w:p>
          <w:p w14:paraId="5301502E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РН10.2.3</w:t>
            </w:r>
          </w:p>
          <w:p w14:paraId="746DDDFB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РН10.3.3</w:t>
            </w:r>
          </w:p>
          <w:p w14:paraId="35E9EE41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РН10.4.3</w:t>
            </w:r>
          </w:p>
        </w:tc>
        <w:tc>
          <w:tcPr>
            <w:tcW w:w="5868" w:type="dxa"/>
          </w:tcPr>
          <w:p w14:paraId="6A66080E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Мовні функції вибір та обговорення подарунків.</w:t>
            </w:r>
          </w:p>
        </w:tc>
        <w:tc>
          <w:tcPr>
            <w:tcW w:w="2693" w:type="dxa"/>
            <w:vMerge w:val="restart"/>
          </w:tcPr>
          <w:p w14:paraId="674FF61F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470B1D" w:rsidRPr="00470B1D" w14:paraId="4BDE59BE" w14:textId="77777777" w:rsidTr="00470B1D">
        <w:tc>
          <w:tcPr>
            <w:tcW w:w="1328" w:type="dxa"/>
            <w:vMerge/>
          </w:tcPr>
          <w:p w14:paraId="3DD39044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5868" w:type="dxa"/>
          </w:tcPr>
          <w:p w14:paraId="785263D5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Лексико-граматичні структури, необхідні</w:t>
            </w: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зрозуміння та написання з</w:t>
            </w:r>
            <w:r w:rsidRPr="00470B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апрошення на свято.</w:t>
            </w:r>
          </w:p>
        </w:tc>
        <w:tc>
          <w:tcPr>
            <w:tcW w:w="2693" w:type="dxa"/>
            <w:vMerge/>
          </w:tcPr>
          <w:p w14:paraId="0BCCD399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470B1D" w:rsidRPr="00470B1D" w14:paraId="0D71B708" w14:textId="77777777" w:rsidTr="00470B1D">
        <w:tc>
          <w:tcPr>
            <w:tcW w:w="1328" w:type="dxa"/>
            <w:vMerge/>
          </w:tcPr>
          <w:p w14:paraId="2C259A9A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5868" w:type="dxa"/>
          </w:tcPr>
          <w:p w14:paraId="39A8D1D9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Лексико-граматичні структури, необхідні</w:t>
            </w: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опису географічних особливостей н</w:t>
            </w:r>
            <w:r w:rsidRPr="00470B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імецькомовних країн.</w:t>
            </w:r>
          </w:p>
        </w:tc>
        <w:tc>
          <w:tcPr>
            <w:tcW w:w="2693" w:type="dxa"/>
            <w:vMerge/>
          </w:tcPr>
          <w:p w14:paraId="1C874BC0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470B1D" w:rsidRPr="00470B1D" w14:paraId="057D9626" w14:textId="77777777" w:rsidTr="00470B1D">
        <w:tc>
          <w:tcPr>
            <w:tcW w:w="1328" w:type="dxa"/>
            <w:vMerge/>
          </w:tcPr>
          <w:p w14:paraId="5E875CCF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5868" w:type="dxa"/>
          </w:tcPr>
          <w:p w14:paraId="0A00662A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Лексико-граматичні структури, необхідні</w:t>
            </w: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для надання бібліографічних даних видатних діячів </w:t>
            </w:r>
            <w:r w:rsidRPr="00470B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німецької культури.</w:t>
            </w:r>
          </w:p>
        </w:tc>
        <w:tc>
          <w:tcPr>
            <w:tcW w:w="2693" w:type="dxa"/>
            <w:vMerge/>
          </w:tcPr>
          <w:p w14:paraId="4C5C217D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470B1D" w:rsidRPr="00470B1D" w14:paraId="625C3422" w14:textId="77777777" w:rsidTr="00470B1D">
        <w:tc>
          <w:tcPr>
            <w:tcW w:w="1328" w:type="dxa"/>
            <w:vMerge/>
          </w:tcPr>
          <w:p w14:paraId="3DF5EC33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5868" w:type="dxa"/>
          </w:tcPr>
          <w:p w14:paraId="1E732371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Особливості відмінювання </w:t>
            </w:r>
            <w:r w:rsidRPr="00470B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особових займенників в давальному відмінку.</w:t>
            </w:r>
          </w:p>
        </w:tc>
        <w:tc>
          <w:tcPr>
            <w:tcW w:w="2693" w:type="dxa"/>
            <w:vMerge/>
          </w:tcPr>
          <w:p w14:paraId="42236165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470B1D" w:rsidRPr="00470B1D" w14:paraId="60886C29" w14:textId="77777777" w:rsidTr="00470B1D">
        <w:tc>
          <w:tcPr>
            <w:tcW w:w="1328" w:type="dxa"/>
            <w:vMerge/>
          </w:tcPr>
          <w:p w14:paraId="0648F165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5868" w:type="dxa"/>
          </w:tcPr>
          <w:p w14:paraId="37615887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Особливості відмінювання </w:t>
            </w:r>
            <w:r w:rsidRPr="00470B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присвійних займенників в давальному відмінку.</w:t>
            </w:r>
          </w:p>
        </w:tc>
        <w:tc>
          <w:tcPr>
            <w:tcW w:w="2693" w:type="dxa"/>
            <w:vMerge/>
          </w:tcPr>
          <w:p w14:paraId="2C8E0CA9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470B1D" w:rsidRPr="00470B1D" w14:paraId="38BFF162" w14:textId="77777777" w:rsidTr="00470B1D">
        <w:tc>
          <w:tcPr>
            <w:tcW w:w="1328" w:type="dxa"/>
            <w:vMerge/>
          </w:tcPr>
          <w:p w14:paraId="6CAA46A5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5868" w:type="dxa"/>
          </w:tcPr>
          <w:p w14:paraId="5B651B68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Ступені порівняння прикметників.</w:t>
            </w:r>
          </w:p>
        </w:tc>
        <w:tc>
          <w:tcPr>
            <w:tcW w:w="2693" w:type="dxa"/>
            <w:vMerge/>
          </w:tcPr>
          <w:p w14:paraId="50D93B2C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470B1D" w:rsidRPr="00470B1D" w14:paraId="2D29AC82" w14:textId="77777777" w:rsidTr="00470B1D">
        <w:tc>
          <w:tcPr>
            <w:tcW w:w="1328" w:type="dxa"/>
            <w:vMerge/>
          </w:tcPr>
          <w:p w14:paraId="369C13BE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5868" w:type="dxa"/>
          </w:tcPr>
          <w:p w14:paraId="1CAE4361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Граматичні особливості родового відмінку  артиклів, присвійних займенників та назв країн.</w:t>
            </w:r>
          </w:p>
        </w:tc>
        <w:tc>
          <w:tcPr>
            <w:tcW w:w="2693" w:type="dxa"/>
            <w:vMerge/>
          </w:tcPr>
          <w:p w14:paraId="645BB488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470B1D" w:rsidRPr="00470B1D" w14:paraId="42F69272" w14:textId="77777777" w:rsidTr="00470B1D">
        <w:tc>
          <w:tcPr>
            <w:tcW w:w="1328" w:type="dxa"/>
            <w:vMerge/>
          </w:tcPr>
          <w:p w14:paraId="32CBCEAB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5868" w:type="dxa"/>
          </w:tcPr>
          <w:p w14:paraId="4FC44EFC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Особливості утворення порядкових чисельників.</w:t>
            </w:r>
          </w:p>
        </w:tc>
        <w:tc>
          <w:tcPr>
            <w:tcW w:w="2693" w:type="dxa"/>
            <w:vMerge/>
          </w:tcPr>
          <w:p w14:paraId="391703B9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470B1D" w:rsidRPr="00470B1D" w14:paraId="0794E776" w14:textId="77777777" w:rsidTr="00470B1D">
        <w:tc>
          <w:tcPr>
            <w:tcW w:w="1328" w:type="dxa"/>
          </w:tcPr>
          <w:p w14:paraId="0AEEBE76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5868" w:type="dxa"/>
          </w:tcPr>
          <w:p w14:paraId="040D73A9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Разом</w:t>
            </w:r>
          </w:p>
        </w:tc>
        <w:tc>
          <w:tcPr>
            <w:tcW w:w="2693" w:type="dxa"/>
          </w:tcPr>
          <w:p w14:paraId="131AD61E" w14:textId="77777777" w:rsidR="00470B1D" w:rsidRPr="00470B1D" w:rsidRDefault="00470B1D" w:rsidP="00470B1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70B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180</w:t>
            </w:r>
          </w:p>
        </w:tc>
      </w:tr>
    </w:tbl>
    <w:p w14:paraId="272CB413" w14:textId="77777777" w:rsidR="00470B1D" w:rsidRDefault="00470B1D" w:rsidP="00470B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bookmarkStart w:id="10" w:name="_Toc504069502"/>
    </w:p>
    <w:p w14:paraId="768053EF" w14:textId="77777777" w:rsidR="00470B1D" w:rsidRPr="00470B1D" w:rsidRDefault="00470B1D" w:rsidP="00470B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470B1D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6 ЗАВДАННЯ ДЛЯ САМОСТІЙНОЇ РОБОТИ</w:t>
      </w:r>
      <w:bookmarkEnd w:id="10"/>
    </w:p>
    <w:p w14:paraId="3420EF43" w14:textId="77777777" w:rsidR="00470B1D" w:rsidRPr="00470B1D" w:rsidRDefault="00470B1D" w:rsidP="00470B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Основні завдання для самостійної роботи:</w:t>
      </w:r>
    </w:p>
    <w:p w14:paraId="6E87A57E" w14:textId="77777777" w:rsidR="00470B1D" w:rsidRPr="00470B1D" w:rsidRDefault="00470B1D" w:rsidP="00470B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1) попереднє опрацювання інформаційного забезпеченням за кожним модулем (темою);</w:t>
      </w:r>
    </w:p>
    <w:p w14:paraId="64E4CFE7" w14:textId="77777777" w:rsidR="00470B1D" w:rsidRPr="00470B1D" w:rsidRDefault="00470B1D" w:rsidP="00470B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2) підготовка до поточного контролю;</w:t>
      </w:r>
    </w:p>
    <w:p w14:paraId="3908B7F2" w14:textId="77777777" w:rsidR="00470B1D" w:rsidRPr="00470B1D" w:rsidRDefault="00470B1D" w:rsidP="00470B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3) виконання індивідуального завдання;</w:t>
      </w:r>
    </w:p>
    <w:p w14:paraId="1E858F64" w14:textId="77777777" w:rsidR="00470B1D" w:rsidRPr="00470B1D" w:rsidRDefault="00470B1D" w:rsidP="00470B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4) підготовка до захисту індивідуального завдання;</w:t>
      </w:r>
    </w:p>
    <w:p w14:paraId="04DAA5F4" w14:textId="77777777" w:rsidR="00470B1D" w:rsidRPr="00470B1D" w:rsidRDefault="00470B1D" w:rsidP="00470B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5) підготовка до підсумкового контролю. </w:t>
      </w:r>
    </w:p>
    <w:p w14:paraId="531D4513" w14:textId="77777777" w:rsidR="00470B1D" w:rsidRPr="00470B1D" w:rsidRDefault="00470B1D" w:rsidP="00470B1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470B1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Модуль 1</w:t>
      </w:r>
    </w:p>
    <w:p w14:paraId="24EFD607" w14:textId="77777777" w:rsidR="00470B1D" w:rsidRPr="00470B1D" w:rsidRDefault="00470B1D" w:rsidP="00470B1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lastRenderedPageBreak/>
        <w:t>Підготовка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до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практичних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занять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Лексико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граматичні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вправи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14:paraId="1FF28224" w14:textId="77777777" w:rsidR="00470B1D" w:rsidRPr="00470B1D" w:rsidRDefault="00470B1D" w:rsidP="00470B1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Опис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квартири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кімнати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та обстановки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в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усній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формі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</w:p>
    <w:p w14:paraId="35777060" w14:textId="77777777" w:rsidR="00470B1D" w:rsidRPr="00470B1D" w:rsidRDefault="00470B1D" w:rsidP="00470B1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Написання о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б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’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яв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и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про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найм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житла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14:paraId="421EEFC9" w14:textId="77777777" w:rsidR="00470B1D" w:rsidRPr="00470B1D" w:rsidRDefault="00470B1D" w:rsidP="00470B1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Додатковий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текст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для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читання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</w:p>
    <w:p w14:paraId="37E1D4DA" w14:textId="77777777" w:rsidR="00470B1D" w:rsidRPr="00470B1D" w:rsidRDefault="00470B1D" w:rsidP="00470B1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Тренувальний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тест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14:paraId="6DAF7912" w14:textId="77777777" w:rsidR="00470B1D" w:rsidRPr="00470B1D" w:rsidRDefault="00470B1D" w:rsidP="00470B1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470B1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Модуль 2</w:t>
      </w:r>
    </w:p>
    <w:p w14:paraId="7FC4AB7C" w14:textId="77777777" w:rsidR="00470B1D" w:rsidRPr="00470B1D" w:rsidRDefault="00470B1D" w:rsidP="00470B1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Підготовка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до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практичних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занять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Лексико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граматичні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вправи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14:paraId="36F3AF4E" w14:textId="77777777" w:rsidR="00470B1D" w:rsidRPr="00470B1D" w:rsidRDefault="00470B1D" w:rsidP="00470B1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Розповідь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про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робочий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день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</w:p>
    <w:p w14:paraId="3D991588" w14:textId="77777777" w:rsidR="00470B1D" w:rsidRPr="00470B1D" w:rsidRDefault="00470B1D" w:rsidP="00470B1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Написання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листа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про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вихідні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</w:p>
    <w:p w14:paraId="34DBE636" w14:textId="77777777" w:rsidR="00470B1D" w:rsidRPr="00470B1D" w:rsidRDefault="00470B1D" w:rsidP="00470B1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Додатковий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текст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для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читання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</w:p>
    <w:p w14:paraId="731B7D5B" w14:textId="77777777" w:rsidR="00470B1D" w:rsidRPr="00470B1D" w:rsidRDefault="00470B1D" w:rsidP="00470B1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Тренувальний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тест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14:paraId="00A500CD" w14:textId="77777777" w:rsidR="00470B1D" w:rsidRPr="00470B1D" w:rsidRDefault="00470B1D" w:rsidP="00470B1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470B1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Модуль 3</w:t>
      </w:r>
    </w:p>
    <w:p w14:paraId="551C6BF3" w14:textId="77777777" w:rsidR="00470B1D" w:rsidRPr="00470B1D" w:rsidRDefault="00470B1D" w:rsidP="00470B1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Підготовка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до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практичних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занять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Лексико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граматичні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вправи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</w:p>
    <w:p w14:paraId="3E661AF3" w14:textId="77777777" w:rsidR="00470B1D" w:rsidRPr="00470B1D" w:rsidRDefault="00470B1D" w:rsidP="00470B1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Написання л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ист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а-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розповід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про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подорож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</w:p>
    <w:p w14:paraId="6E24C121" w14:textId="77777777" w:rsidR="00470B1D" w:rsidRPr="00470B1D" w:rsidRDefault="00470B1D" w:rsidP="00470B1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Скла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дання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перелік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речей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для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подорожі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14:paraId="1311FB90" w14:textId="77777777" w:rsidR="00470B1D" w:rsidRPr="00470B1D" w:rsidRDefault="00470B1D" w:rsidP="00470B1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Розмовна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тема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«Моє рідне місто».</w:t>
      </w:r>
    </w:p>
    <w:p w14:paraId="33EC7E6F" w14:textId="77777777" w:rsidR="00470B1D" w:rsidRPr="00470B1D" w:rsidRDefault="00470B1D" w:rsidP="00470B1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Додаткові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тести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про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міста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Німеччини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14:paraId="12BB27DE" w14:textId="77777777" w:rsidR="00470B1D" w:rsidRPr="00470B1D" w:rsidRDefault="00470B1D" w:rsidP="00470B1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Тренувальний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тест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</w:p>
    <w:p w14:paraId="30F52453" w14:textId="77777777" w:rsidR="00470B1D" w:rsidRPr="00470B1D" w:rsidRDefault="00470B1D" w:rsidP="00470B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Модуль 4</w:t>
      </w:r>
    </w:p>
    <w:p w14:paraId="477F523A" w14:textId="77777777" w:rsidR="00470B1D" w:rsidRPr="00470B1D" w:rsidRDefault="00470B1D" w:rsidP="00470B1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Підготовка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до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практичних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занять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Лексико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граматичні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вправи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14:paraId="7A825F3F" w14:textId="77777777" w:rsidR="00470B1D" w:rsidRPr="00470B1D" w:rsidRDefault="00470B1D" w:rsidP="00470B1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Написання  листа-запрошення на свято.</w:t>
      </w:r>
    </w:p>
    <w:p w14:paraId="768CEE77" w14:textId="77777777" w:rsidR="00470B1D" w:rsidRPr="00470B1D" w:rsidRDefault="00470B1D" w:rsidP="00470B1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Розмовна тема «Україна».</w:t>
      </w:r>
    </w:p>
    <w:p w14:paraId="17A551BB" w14:textId="77777777" w:rsidR="00470B1D" w:rsidRPr="00470B1D" w:rsidRDefault="00470B1D" w:rsidP="00470B1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Розповідь про видатних українських діячів культури.</w:t>
      </w:r>
    </w:p>
    <w:p w14:paraId="3C3D2835" w14:textId="77777777" w:rsidR="00470B1D" w:rsidRPr="00470B1D" w:rsidRDefault="00470B1D" w:rsidP="00470B1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Додаткові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тести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про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німецькомовні країни.</w:t>
      </w:r>
    </w:p>
    <w:p w14:paraId="113C58B7" w14:textId="77777777" w:rsidR="00470B1D" w:rsidRPr="00470B1D" w:rsidRDefault="00470B1D" w:rsidP="00470B1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Тренувальний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70B1D">
        <w:rPr>
          <w:rFonts w:ascii="Times New Roman" w:eastAsia="Times New Roman" w:hAnsi="Times New Roman" w:cs="Times New Roman" w:hint="eastAsia"/>
          <w:sz w:val="26"/>
          <w:szCs w:val="26"/>
          <w:lang w:val="uk-UA" w:eastAsia="ru-RU"/>
        </w:rPr>
        <w:t>тест</w:t>
      </w:r>
      <w:r w:rsidRPr="00470B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</w:p>
    <w:p w14:paraId="1326B429" w14:textId="77777777" w:rsidR="00CE63F2" w:rsidRPr="0011385A" w:rsidRDefault="00CE63F2" w:rsidP="00CE63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4EDA3540" w14:textId="77777777" w:rsidR="00CE63F2" w:rsidRPr="0011385A" w:rsidRDefault="00CE63F2" w:rsidP="00CE63F2">
      <w:pPr>
        <w:suppressLineNumbers/>
        <w:tabs>
          <w:tab w:val="left" w:pos="7371"/>
        </w:tabs>
        <w:suppressAutoHyphens/>
        <w:autoSpaceDE w:val="0"/>
        <w:autoSpaceDN w:val="0"/>
        <w:spacing w:before="360" w:after="12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bookmarkStart w:id="11" w:name="_Toc534664490"/>
      <w:r w:rsidRPr="0011385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6 </w:t>
      </w:r>
      <w:bookmarkEnd w:id="4"/>
      <w:r w:rsidRPr="0011385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ОЦІНЮВАННЯ РЕЗУЛЬТАТІВ НАВЧАННЯ</w:t>
      </w:r>
      <w:bookmarkEnd w:id="11"/>
    </w:p>
    <w:p w14:paraId="2439C679" w14:textId="77777777" w:rsidR="00CE63F2" w:rsidRPr="0011385A" w:rsidRDefault="00CE63F2" w:rsidP="00CE63F2">
      <w:pPr>
        <w:widowControl w:val="0"/>
        <w:suppressLineNumbers/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Сертифікація досягнень студентів здійснюється за допомогою прозорих процедур, що ґрунтуються на об’єктивних критеріях відповідно до «Положення про оцінювання результатів навчання здобувачів вищої освіти».</w:t>
      </w:r>
    </w:p>
    <w:p w14:paraId="577FCAD9" w14:textId="77777777" w:rsidR="00617E08" w:rsidRPr="0011385A" w:rsidRDefault="00CE63F2" w:rsidP="00CE6EB9">
      <w:pPr>
        <w:widowControl w:val="0"/>
        <w:suppressLineNumbers/>
        <w:suppressAutoHyphens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Досягнутий рівень </w:t>
      </w:r>
      <w:proofErr w:type="spellStart"/>
      <w:r w:rsidRPr="0011385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компетентностей</w:t>
      </w:r>
      <w:proofErr w:type="spellEnd"/>
      <w:r w:rsidRPr="0011385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відносно очікуваних, що ідентифікований під час контрольних заходів, відображає реальний результат на</w:t>
      </w:r>
      <w:bookmarkStart w:id="12" w:name="_Toc534664491"/>
      <w:r w:rsidR="00CE6EB9" w:rsidRPr="0011385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вчання студента за дисципліною.</w:t>
      </w:r>
    </w:p>
    <w:p w14:paraId="5C95DE31" w14:textId="77777777" w:rsidR="00CE63F2" w:rsidRPr="0011385A" w:rsidRDefault="00CE63F2" w:rsidP="00CE63F2">
      <w:pPr>
        <w:suppressLineNumbers/>
        <w:tabs>
          <w:tab w:val="left" w:pos="7371"/>
        </w:tabs>
        <w:suppressAutoHyphens/>
        <w:autoSpaceDE w:val="0"/>
        <w:autoSpaceDN w:val="0"/>
        <w:spacing w:before="240" w:after="120" w:line="252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6.1 Шкали</w:t>
      </w:r>
      <w:bookmarkEnd w:id="12"/>
    </w:p>
    <w:p w14:paraId="7C79E533" w14:textId="77777777" w:rsidR="00CE63F2" w:rsidRPr="0011385A" w:rsidRDefault="00CE63F2" w:rsidP="00CE63F2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Оцінювання навчальних досягнень студентів НТУ «ДП»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11385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конвертації (переведення) 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оцінок мобільних студентів.</w:t>
      </w:r>
    </w:p>
    <w:p w14:paraId="6B5AC8D7" w14:textId="77777777" w:rsidR="00CE63F2" w:rsidRPr="00CE63F2" w:rsidRDefault="00CE63F2" w:rsidP="00CE63F2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CE63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Шкали оцінювання навчальних досягнень студентів НТУ «ДП»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CE63F2" w:rsidRPr="00CE63F2" w14:paraId="0A11E724" w14:textId="77777777" w:rsidTr="00CE63F2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CEED" w14:textId="77777777" w:rsidR="00CE63F2" w:rsidRPr="00CE63F2" w:rsidRDefault="00CE63F2" w:rsidP="00CE63F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62A2673" w14:textId="77777777" w:rsidR="00CE63F2" w:rsidRPr="00CE63F2" w:rsidRDefault="00CE63F2" w:rsidP="00CE63F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Інституційна</w:t>
            </w:r>
          </w:p>
        </w:tc>
      </w:tr>
      <w:tr w:rsidR="00CE63F2" w:rsidRPr="00CE63F2" w14:paraId="2096D738" w14:textId="77777777" w:rsidTr="00CE63F2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0FFD" w14:textId="77777777" w:rsidR="00CE63F2" w:rsidRPr="00CE63F2" w:rsidRDefault="00CE63F2" w:rsidP="00CE63F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ABB5ACB" w14:textId="77777777" w:rsidR="00CE63F2" w:rsidRPr="00CE63F2" w:rsidRDefault="00CE63F2" w:rsidP="00CE63F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відмінно / </w:t>
            </w:r>
            <w:proofErr w:type="spellStart"/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Excellent</w:t>
            </w:r>
            <w:proofErr w:type="spellEnd"/>
          </w:p>
        </w:tc>
      </w:tr>
      <w:tr w:rsidR="00CE63F2" w:rsidRPr="00CE63F2" w14:paraId="7267E9EF" w14:textId="77777777" w:rsidTr="00CE63F2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3F08" w14:textId="77777777" w:rsidR="00CE63F2" w:rsidRPr="00CE63F2" w:rsidRDefault="00CE63F2" w:rsidP="00CE63F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13DFEE1" w14:textId="77777777" w:rsidR="00CE63F2" w:rsidRPr="00CE63F2" w:rsidRDefault="00CE63F2" w:rsidP="00CE63F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добре / </w:t>
            </w:r>
            <w:proofErr w:type="spellStart"/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Good</w:t>
            </w:r>
            <w:proofErr w:type="spellEnd"/>
          </w:p>
        </w:tc>
      </w:tr>
      <w:tr w:rsidR="00CE63F2" w:rsidRPr="00CE63F2" w14:paraId="79A7B309" w14:textId="77777777" w:rsidTr="00CE63F2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5AC1" w14:textId="77777777" w:rsidR="00CE63F2" w:rsidRPr="00CE63F2" w:rsidRDefault="00CE63F2" w:rsidP="00CE63F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60…73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8546B5E" w14:textId="77777777" w:rsidR="00CE63F2" w:rsidRPr="00CE63F2" w:rsidRDefault="00CE63F2" w:rsidP="00CE63F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задовільно / </w:t>
            </w:r>
            <w:proofErr w:type="spellStart"/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Satisfactory</w:t>
            </w:r>
            <w:proofErr w:type="spellEnd"/>
          </w:p>
        </w:tc>
      </w:tr>
      <w:tr w:rsidR="00CE63F2" w:rsidRPr="00CE63F2" w14:paraId="7882F2C7" w14:textId="77777777" w:rsidTr="00CE63F2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61D2" w14:textId="77777777" w:rsidR="00CE63F2" w:rsidRPr="00CE63F2" w:rsidRDefault="00CE63F2" w:rsidP="00CE63F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1919160" w14:textId="77777777" w:rsidR="00CE63F2" w:rsidRPr="00CE63F2" w:rsidRDefault="00CE63F2" w:rsidP="00CE63F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незадовільно / </w:t>
            </w:r>
            <w:proofErr w:type="spellStart"/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Fail</w:t>
            </w:r>
            <w:proofErr w:type="spellEnd"/>
          </w:p>
        </w:tc>
      </w:tr>
    </w:tbl>
    <w:p w14:paraId="52A8B381" w14:textId="77777777" w:rsidR="00CE63F2" w:rsidRPr="0011385A" w:rsidRDefault="00CE63F2" w:rsidP="00CE63F2">
      <w:pPr>
        <w:spacing w:before="240"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Кредити навчальної дисципліни зараховується, якщо студент отримав підсумкову оцінку не менше 60-ти балів. Нижча оцінка вважається академічною заборгованістю, що підлягає ліквідації.</w:t>
      </w:r>
    </w:p>
    <w:p w14:paraId="2CFB3567" w14:textId="77777777" w:rsidR="00CE63F2" w:rsidRPr="0011385A" w:rsidRDefault="00CE63F2" w:rsidP="00CE63F2">
      <w:pPr>
        <w:suppressLineNumbers/>
        <w:tabs>
          <w:tab w:val="left" w:pos="7371"/>
        </w:tabs>
        <w:suppressAutoHyphens/>
        <w:autoSpaceDE w:val="0"/>
        <w:autoSpaceDN w:val="0"/>
        <w:spacing w:before="240" w:after="120" w:line="252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bookmarkStart w:id="13" w:name="_Toc534664492"/>
      <w:r w:rsidRPr="0011385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6.2 Засоби та процедури</w:t>
      </w:r>
      <w:bookmarkEnd w:id="13"/>
    </w:p>
    <w:p w14:paraId="3C3C8C95" w14:textId="3C889B7E" w:rsidR="00CE63F2" w:rsidRPr="0011385A" w:rsidRDefault="00CE63F2" w:rsidP="00CE63F2">
      <w:pPr>
        <w:suppressLineNumbers/>
        <w:suppressAutoHyphens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kern w:val="28"/>
          <w:sz w:val="26"/>
          <w:szCs w:val="26"/>
          <w:lang w:val="uk-UA" w:eastAsia="ru-RU"/>
        </w:rPr>
        <w:t xml:space="preserve">Зміст засобів діагностики спрямовано на контроль рівня сформованості знань, умінь, комунікації, автономності та відповідальності студента за вимогами НРК до </w:t>
      </w:r>
      <w:r w:rsidR="00D91B8B" w:rsidRPr="0011385A">
        <w:rPr>
          <w:rFonts w:ascii="Times New Roman" w:eastAsia="Times New Roman" w:hAnsi="Times New Roman" w:cs="Times New Roman"/>
          <w:kern w:val="28"/>
          <w:sz w:val="26"/>
          <w:szCs w:val="26"/>
          <w:shd w:val="clear" w:color="auto" w:fill="FFFFFF" w:themeFill="background1"/>
          <w:lang w:val="uk-UA" w:eastAsia="ru-RU"/>
        </w:rPr>
        <w:t>6</w:t>
      </w:r>
      <w:r w:rsidRPr="0011385A">
        <w:rPr>
          <w:rFonts w:ascii="Times New Roman" w:eastAsia="Times New Roman" w:hAnsi="Times New Roman" w:cs="Times New Roman"/>
          <w:kern w:val="28"/>
          <w:sz w:val="26"/>
          <w:szCs w:val="26"/>
          <w:shd w:val="clear" w:color="auto" w:fill="FFFFFF" w:themeFill="background1"/>
          <w:lang w:val="uk-UA" w:eastAsia="ru-RU"/>
        </w:rPr>
        <w:t>-го кваліфікаційного рівня</w:t>
      </w:r>
      <w:r w:rsidRPr="0011385A">
        <w:rPr>
          <w:rFonts w:ascii="Times New Roman" w:eastAsia="Times New Roman" w:hAnsi="Times New Roman" w:cs="Times New Roman"/>
          <w:kern w:val="28"/>
          <w:sz w:val="26"/>
          <w:szCs w:val="26"/>
          <w:lang w:val="uk-UA" w:eastAsia="ru-RU"/>
        </w:rPr>
        <w:t xml:space="preserve"> під час демонстрації регламентованих робочою програмою результатів навчання.</w:t>
      </w:r>
    </w:p>
    <w:p w14:paraId="79E9F3A3" w14:textId="77777777" w:rsidR="00CE63F2" w:rsidRPr="0011385A" w:rsidRDefault="00CE63F2" w:rsidP="00CE63F2">
      <w:pPr>
        <w:suppressLineNumbers/>
        <w:suppressAutoHyphens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Студент на контрольних заходах має виконувати завдання, орієнтовані виключно на демонстрацію дисциплінарних результатів навчання (розділ 2).</w:t>
      </w:r>
    </w:p>
    <w:p w14:paraId="1F34A74F" w14:textId="77777777" w:rsidR="00CE63F2" w:rsidRPr="0011385A" w:rsidRDefault="00CE63F2" w:rsidP="00CE63F2">
      <w:pPr>
        <w:widowControl w:val="0"/>
        <w:suppressLineNumbers/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Засоби діагностики, що надаються студентам на контрольних заходах у вигляді завдань для поточного та підсумкового контролю, формуються шляхом конкретизації вихідних даних та способу демонстрації дисциплінарних результатів навчання.</w:t>
      </w:r>
    </w:p>
    <w:p w14:paraId="4203352D" w14:textId="77777777" w:rsidR="00CE63F2" w:rsidRPr="0011385A" w:rsidRDefault="00CE63F2" w:rsidP="00CE63F2">
      <w:pPr>
        <w:widowControl w:val="0"/>
        <w:suppressLineNumbers/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14:paraId="101BD106" w14:textId="77777777" w:rsidR="00CE63F2" w:rsidRPr="0011385A" w:rsidRDefault="00CE63F2" w:rsidP="00CE63F2">
      <w:pPr>
        <w:widowControl w:val="0"/>
        <w:suppressLineNumbers/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14:paraId="162E8635" w14:textId="77777777" w:rsidR="00CE63F2" w:rsidRPr="00CE63F2" w:rsidRDefault="00CE63F2" w:rsidP="00CE63F2">
      <w:pPr>
        <w:widowControl w:val="0"/>
        <w:suppressLineNumbers/>
        <w:suppressAutoHyphens/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E63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Засоби діагностики 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827"/>
        <w:gridCol w:w="2080"/>
        <w:gridCol w:w="1729"/>
        <w:gridCol w:w="2792"/>
      </w:tblGrid>
      <w:tr w:rsidR="00CE63F2" w:rsidRPr="00CE63F2" w14:paraId="66F73BAA" w14:textId="77777777" w:rsidTr="00CE63F2">
        <w:trPr>
          <w:cantSplit/>
          <w:jc w:val="center"/>
        </w:trPr>
        <w:tc>
          <w:tcPr>
            <w:tcW w:w="2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6D7B" w14:textId="77777777" w:rsidR="00CE63F2" w:rsidRPr="00CE63F2" w:rsidRDefault="00CE63F2" w:rsidP="00CE63F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ПОТОЧНИЙ КОНТРОЛЬ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D370" w14:textId="77777777" w:rsidR="00CE63F2" w:rsidRPr="00CE63F2" w:rsidRDefault="00CE63F2" w:rsidP="00CE63F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ПІДСУМКОВИЙ КОНТРОЛЬ</w:t>
            </w:r>
          </w:p>
        </w:tc>
      </w:tr>
      <w:tr w:rsidR="00CE63F2" w:rsidRPr="00CE63F2" w14:paraId="7ADB09DA" w14:textId="77777777" w:rsidTr="00BC1198">
        <w:trPr>
          <w:cantSplit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C9A4" w14:textId="77777777" w:rsidR="00CE63F2" w:rsidRPr="00CE63F2" w:rsidRDefault="00CE63F2" w:rsidP="00CE63F2">
            <w:pPr>
              <w:autoSpaceDE w:val="0"/>
              <w:snapToGri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навчальне заняття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D1C6D1A" w14:textId="77777777" w:rsidR="00CE63F2" w:rsidRPr="00CE63F2" w:rsidRDefault="00CE63F2" w:rsidP="00CE63F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засоби діагностики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2DBA" w14:textId="77777777" w:rsidR="00CE63F2" w:rsidRPr="00CE63F2" w:rsidRDefault="00CE63F2" w:rsidP="00CE63F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процедури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03A7" w14:textId="77777777" w:rsidR="00CE63F2" w:rsidRPr="00CE63F2" w:rsidRDefault="00CE63F2" w:rsidP="00CE63F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засоби діагностики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D14B" w14:textId="77777777" w:rsidR="00CE63F2" w:rsidRPr="00CE63F2" w:rsidRDefault="00CE63F2" w:rsidP="00CE63F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процедури</w:t>
            </w:r>
          </w:p>
        </w:tc>
      </w:tr>
      <w:tr w:rsidR="00CE63F2" w:rsidRPr="00CE63F2" w14:paraId="49CF93E6" w14:textId="77777777" w:rsidTr="00BC1198">
        <w:trPr>
          <w:cantSplit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F32C" w14:textId="77777777" w:rsidR="00CE63F2" w:rsidRPr="00CE63F2" w:rsidRDefault="00CE63F2" w:rsidP="00CE63F2">
            <w:pPr>
              <w:autoSpaceDE w:val="0"/>
              <w:snapToGrid w:val="0"/>
              <w:spacing w:after="0" w:line="240" w:lineRule="atLeast"/>
              <w:ind w:left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51EA5F2" w14:textId="77777777" w:rsidR="00CE63F2" w:rsidRPr="00CE63F2" w:rsidRDefault="00CE63F2" w:rsidP="00CE63F2">
            <w:pPr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контрольні завдання за кожною темою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E8EB" w14:textId="77777777" w:rsidR="00CE63F2" w:rsidRPr="00CE63F2" w:rsidRDefault="00CE63F2" w:rsidP="00CE63F2">
            <w:pPr>
              <w:autoSpaceDE w:val="0"/>
              <w:snapToGrid w:val="0"/>
              <w:spacing w:after="0" w:line="240" w:lineRule="atLeas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завдань під час практичних занять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3519" w14:textId="77777777" w:rsidR="00CE63F2" w:rsidRPr="00CE63F2" w:rsidRDefault="00CE63F2" w:rsidP="00CE63F2">
            <w:pPr>
              <w:autoSpaceDE w:val="0"/>
              <w:snapToGrid w:val="0"/>
              <w:spacing w:after="0" w:line="240" w:lineRule="atLeas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AF5BCA1" w14:textId="77777777" w:rsidR="00CE63F2" w:rsidRPr="00CE63F2" w:rsidRDefault="00CE63F2" w:rsidP="00CE63F2">
            <w:pPr>
              <w:autoSpaceDE w:val="0"/>
              <w:snapToGrid w:val="0"/>
              <w:spacing w:after="0" w:line="240" w:lineRule="atLeas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тестова контрольна робота,</w:t>
            </w:r>
          </w:p>
          <w:p w14:paraId="105216FA" w14:textId="77777777" w:rsidR="00CE63F2" w:rsidRPr="00CE63F2" w:rsidRDefault="00CE63F2" w:rsidP="00CE63F2">
            <w:pPr>
              <w:autoSpaceDE w:val="0"/>
              <w:snapToGrid w:val="0"/>
              <w:spacing w:after="0" w:line="240" w:lineRule="atLeas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захист індивідуального проекту</w:t>
            </w:r>
          </w:p>
          <w:p w14:paraId="384827EC" w14:textId="77777777" w:rsidR="00CE63F2" w:rsidRPr="00CE63F2" w:rsidRDefault="00CE63F2" w:rsidP="00CE63F2">
            <w:pPr>
              <w:autoSpaceDE w:val="0"/>
              <w:snapToGrid w:val="0"/>
              <w:spacing w:after="0" w:line="240" w:lineRule="atLeas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5DEE" w14:textId="77777777" w:rsidR="00CE63F2" w:rsidRPr="00CE63F2" w:rsidRDefault="00CE63F2" w:rsidP="00CE63F2">
            <w:pPr>
              <w:autoSpaceDE w:val="0"/>
              <w:snapToGrid w:val="0"/>
              <w:spacing w:after="0" w:line="240" w:lineRule="atLeast"/>
              <w:ind w:lef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визначення середньозваженого результату поточних контролів;</w:t>
            </w:r>
          </w:p>
          <w:p w14:paraId="31903B18" w14:textId="77777777" w:rsidR="00CE63F2" w:rsidRPr="00CE63F2" w:rsidRDefault="00CE63F2" w:rsidP="00CE63F2">
            <w:pPr>
              <w:autoSpaceDE w:val="0"/>
              <w:snapToGrid w:val="0"/>
              <w:spacing w:after="0" w:line="240" w:lineRule="atLeast"/>
              <w:ind w:lef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0537D413" w14:textId="77777777" w:rsidR="00CE63F2" w:rsidRPr="00CE63F2" w:rsidRDefault="00CE63F2" w:rsidP="00CE63F2">
            <w:pPr>
              <w:autoSpaceDE w:val="0"/>
              <w:snapToGrid w:val="0"/>
              <w:spacing w:after="0" w:line="240" w:lineRule="atLeas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виконання тестової роботи під час заліку </w:t>
            </w:r>
          </w:p>
        </w:tc>
      </w:tr>
      <w:tr w:rsidR="00CE63F2" w:rsidRPr="00CE63F2" w14:paraId="6D9B390D" w14:textId="77777777" w:rsidTr="00BC1198">
        <w:trPr>
          <w:cantSplit/>
          <w:trHeight w:val="1114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C4D5" w14:textId="77777777" w:rsidR="00CE63F2" w:rsidRPr="00CE63F2" w:rsidRDefault="00CE63F2" w:rsidP="00CE63F2">
            <w:pPr>
              <w:autoSpaceDE w:val="0"/>
              <w:snapToGrid w:val="0"/>
              <w:spacing w:after="0" w:line="240" w:lineRule="atLeast"/>
              <w:ind w:left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3B0F6E5" w14:textId="77777777" w:rsidR="00CE63F2" w:rsidRPr="00CE63F2" w:rsidRDefault="00CE63F2" w:rsidP="00CE63F2">
            <w:pPr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індивідуальне завдання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8F07" w14:textId="77777777" w:rsidR="00CE63F2" w:rsidRPr="00CE63F2" w:rsidRDefault="00CE63F2" w:rsidP="00CE63F2">
            <w:pPr>
              <w:autoSpaceDE w:val="0"/>
              <w:snapToGrid w:val="0"/>
              <w:spacing w:after="0" w:line="240" w:lineRule="atLeas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3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завдань під час самостійної роботи</w:t>
            </w: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BF3B" w14:textId="77777777" w:rsidR="00CE63F2" w:rsidRPr="00CE63F2" w:rsidRDefault="00CE63F2" w:rsidP="00CE63F2">
            <w:pPr>
              <w:autoSpaceDE w:val="0"/>
              <w:snapToGrid w:val="0"/>
              <w:spacing w:after="0" w:line="240" w:lineRule="atLeas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2369" w14:textId="77777777" w:rsidR="00CE63F2" w:rsidRPr="00CE63F2" w:rsidRDefault="00CE63F2" w:rsidP="00CE63F2">
            <w:pPr>
              <w:autoSpaceDE w:val="0"/>
              <w:snapToGrid w:val="0"/>
              <w:spacing w:after="0" w:line="240" w:lineRule="atLeas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76E8939E" w14:textId="77777777" w:rsidR="00CE63F2" w:rsidRPr="0011385A" w:rsidRDefault="00CE63F2" w:rsidP="00CE63F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bookmarkStart w:id="14" w:name="_Hlk501707960"/>
      <w:bookmarkStart w:id="15" w:name="_Hlk500614565"/>
      <w:r w:rsidRPr="0011385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Практичні заняття оцінюються якістю виконання контрольного або індивідуального завдання.</w:t>
      </w:r>
    </w:p>
    <w:p w14:paraId="537403D1" w14:textId="77777777" w:rsidR="00CE63F2" w:rsidRPr="0011385A" w:rsidRDefault="00CE63F2" w:rsidP="00CE63F2">
      <w:pPr>
        <w:widowControl w:val="0"/>
        <w:suppressLineNumbers/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Якщо зміст певного виду занять підпорядковано декільком дескрипторам, то інтегральне значення оцінки може визначатися з урахуванням вагових коефіцієнтів, що встановлюються викладачем.</w:t>
      </w:r>
    </w:p>
    <w:p w14:paraId="24C346AA" w14:textId="77777777" w:rsidR="00CE63F2" w:rsidRPr="0011385A" w:rsidRDefault="00CE63F2" w:rsidP="00CE63F2">
      <w:pPr>
        <w:suppressLineNumbers/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bookmarkStart w:id="16" w:name="_Hlk501708007"/>
      <w:bookmarkEnd w:id="14"/>
      <w:r w:rsidRPr="0011385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bookmarkEnd w:id="15"/>
    <w:p w14:paraId="727AA426" w14:textId="77777777" w:rsidR="00CE63F2" w:rsidRPr="00CE63F2" w:rsidRDefault="00CE63F2" w:rsidP="00CE63F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Незалежно від результатів поточного контролю кожен студент під час екзамену має право виконувати тестову контрольну роботу, яка містить завдання, що охоплюють ключові дисциплінарні результати навчання.</w:t>
      </w:r>
    </w:p>
    <w:p w14:paraId="65F82F14" w14:textId="20CF3396" w:rsidR="00CE63F2" w:rsidRPr="00CE63F2" w:rsidRDefault="00CE63F2" w:rsidP="00CE63F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Кількість конкретизованих завдань </w:t>
      </w:r>
      <w:r w:rsidR="00D91B8B" w:rsidRPr="00D91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D91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 п</w:t>
      </w:r>
      <w:r w:rsidRPr="00CE6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овинна відповідати відведеному часу </w:t>
      </w:r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</w:t>
      </w:r>
      <w:r w:rsidR="00D91B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виконання. Кількість варіантів К</w:t>
      </w:r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 має забезпечити індивідуалізацію завдання.</w:t>
      </w:r>
    </w:p>
    <w:p w14:paraId="7D32F40B" w14:textId="3E0D2CAE" w:rsidR="00CE63F2" w:rsidRPr="00CE63F2" w:rsidRDefault="0002766B" w:rsidP="00CE63F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Значення оцінки за виконання К</w:t>
      </w:r>
      <w:r w:rsidR="00CE63F2"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 визначається середньою оцінкою складових (конкретизованих завдань) і є остаточним.</w:t>
      </w:r>
    </w:p>
    <w:p w14:paraId="10317EA1" w14:textId="47D6D03D" w:rsidR="0011385A" w:rsidRPr="00470B1D" w:rsidRDefault="00CE63F2" w:rsidP="00470B1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Інтегра</w:t>
      </w:r>
      <w:r w:rsidR="00027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льне значення оцінки виконання К</w:t>
      </w:r>
      <w:r w:rsidRPr="00CE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 може визначатися з урахуванням вагових коефіцієнтів, що встановлюється кафедрою для кожного дескриптора НРК.</w:t>
      </w:r>
      <w:bookmarkStart w:id="17" w:name="_Toc534664493"/>
      <w:bookmarkEnd w:id="16"/>
    </w:p>
    <w:p w14:paraId="136CB57D" w14:textId="77777777" w:rsidR="00CE63F2" w:rsidRPr="0011385A" w:rsidRDefault="00CE63F2" w:rsidP="00CE63F2">
      <w:pPr>
        <w:suppressLineNumbers/>
        <w:tabs>
          <w:tab w:val="left" w:pos="7371"/>
        </w:tabs>
        <w:suppressAutoHyphens/>
        <w:autoSpaceDE w:val="0"/>
        <w:autoSpaceDN w:val="0"/>
        <w:spacing w:before="360" w:after="120" w:line="252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6.3 Критерії</w:t>
      </w:r>
      <w:bookmarkEnd w:id="17"/>
    </w:p>
    <w:p w14:paraId="4C7B259F" w14:textId="77777777" w:rsidR="00CE63F2" w:rsidRPr="0011385A" w:rsidRDefault="00CE63F2" w:rsidP="00CE63F2">
      <w:pPr>
        <w:suppressLineNumbers/>
        <w:suppressAutoHyphens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kern w:val="28"/>
          <w:sz w:val="26"/>
          <w:szCs w:val="26"/>
          <w:lang w:val="uk-UA" w:eastAsia="ru-RU"/>
        </w:rPr>
        <w:t xml:space="preserve">Реальні результати навчання студента ідентифікуються та вимірюються відносно очікуваних 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під час контрольних заходів за допомогою критеріїв, що описують дії</w:t>
      </w:r>
      <w:r w:rsidRPr="0011385A">
        <w:rPr>
          <w:rFonts w:ascii="Times New Roman" w:eastAsia="Times New Roman" w:hAnsi="Times New Roman" w:cs="Times New Roman"/>
          <w:kern w:val="28"/>
          <w:sz w:val="26"/>
          <w:szCs w:val="26"/>
          <w:lang w:val="uk-UA" w:eastAsia="ru-RU"/>
        </w:rPr>
        <w:t xml:space="preserve"> студента для демонстрації досягнення результатів навчання.</w:t>
      </w:r>
    </w:p>
    <w:p w14:paraId="2B5F1ADB" w14:textId="77777777" w:rsidR="00CE63F2" w:rsidRPr="0011385A" w:rsidRDefault="00CE63F2" w:rsidP="00CE63F2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Для </w:t>
      </w:r>
      <w:r w:rsidRPr="0011385A">
        <w:rPr>
          <w:rFonts w:ascii="Times New Roman" w:eastAsia="Times New Roman" w:hAnsi="Times New Roman" w:cs="Times New Roman"/>
          <w:kern w:val="28"/>
          <w:sz w:val="26"/>
          <w:szCs w:val="26"/>
          <w:lang w:val="uk-UA" w:eastAsia="ru-RU"/>
        </w:rPr>
        <w:t xml:space="preserve">оцінювання виконання контрольних завдань під час поточного контролю лекційних і практичних занять в якості </w:t>
      </w:r>
      <w:proofErr w:type="spellStart"/>
      <w:r w:rsidRPr="0011385A">
        <w:rPr>
          <w:rFonts w:ascii="Times New Roman" w:eastAsia="Times New Roman" w:hAnsi="Times New Roman" w:cs="Times New Roman"/>
          <w:kern w:val="28"/>
          <w:sz w:val="26"/>
          <w:szCs w:val="26"/>
          <w:lang w:val="uk-UA" w:eastAsia="ru-RU"/>
        </w:rPr>
        <w:t>критерія</w:t>
      </w:r>
      <w:proofErr w:type="spellEnd"/>
      <w:r w:rsidRPr="0011385A">
        <w:rPr>
          <w:rFonts w:ascii="Times New Roman" w:eastAsia="Times New Roman" w:hAnsi="Times New Roman" w:cs="Times New Roman"/>
          <w:kern w:val="28"/>
          <w:sz w:val="26"/>
          <w:szCs w:val="26"/>
          <w:lang w:val="uk-UA" w:eastAsia="ru-RU"/>
        </w:rPr>
        <w:t xml:space="preserve"> використовується коефіцієнт засвоєння, що автоматично адаптує показник оцінки до рейтингової шкали:</w:t>
      </w:r>
    </w:p>
    <w:p w14:paraId="7A961215" w14:textId="77777777" w:rsidR="00CE63F2" w:rsidRPr="0011385A" w:rsidRDefault="00CE63F2" w:rsidP="00CE63F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kern w:val="28"/>
          <w:sz w:val="26"/>
          <w:szCs w:val="26"/>
          <w:lang w:val="uk-UA" w:eastAsia="ru-RU"/>
        </w:rPr>
      </w:pPr>
      <w:proofErr w:type="spellStart"/>
      <w:r w:rsidRPr="0011385A">
        <w:rPr>
          <w:rFonts w:ascii="Times New Roman" w:eastAsia="Times New Roman" w:hAnsi="Times New Roman" w:cs="Times New Roman"/>
          <w:kern w:val="28"/>
          <w:sz w:val="26"/>
          <w:szCs w:val="26"/>
          <w:lang w:val="uk-UA" w:eastAsia="ru-RU"/>
        </w:rPr>
        <w:t>О</w:t>
      </w:r>
      <w:r w:rsidRPr="0011385A">
        <w:rPr>
          <w:rFonts w:ascii="Times New Roman" w:eastAsia="Times New Roman" w:hAnsi="Times New Roman" w:cs="Times New Roman"/>
          <w:i/>
          <w:iCs/>
          <w:kern w:val="28"/>
          <w:sz w:val="26"/>
          <w:szCs w:val="26"/>
          <w:vertAlign w:val="subscript"/>
          <w:lang w:val="uk-UA" w:eastAsia="ru-RU"/>
        </w:rPr>
        <w:t>i</w:t>
      </w:r>
      <w:proofErr w:type="spellEnd"/>
      <w:r w:rsidRPr="0011385A">
        <w:rPr>
          <w:rFonts w:ascii="Times New Roman" w:eastAsia="Times New Roman" w:hAnsi="Times New Roman" w:cs="Times New Roman"/>
          <w:kern w:val="28"/>
          <w:sz w:val="26"/>
          <w:szCs w:val="26"/>
          <w:lang w:val="uk-UA" w:eastAsia="ru-RU"/>
        </w:rPr>
        <w:t xml:space="preserve"> = 100 </w:t>
      </w:r>
      <w:r w:rsidRPr="0011385A">
        <w:rPr>
          <w:rFonts w:ascii="Times New Roman" w:eastAsia="Times New Roman" w:hAnsi="Times New Roman" w:cs="Times New Roman"/>
          <w:i/>
          <w:iCs/>
          <w:kern w:val="28"/>
          <w:sz w:val="26"/>
          <w:szCs w:val="26"/>
          <w:lang w:val="uk-UA" w:eastAsia="ru-RU"/>
        </w:rPr>
        <w:t>a/m</w:t>
      </w:r>
      <w:r w:rsidRPr="0011385A">
        <w:rPr>
          <w:rFonts w:ascii="Times New Roman" w:eastAsia="Times New Roman" w:hAnsi="Times New Roman" w:cs="Times New Roman"/>
          <w:kern w:val="28"/>
          <w:sz w:val="26"/>
          <w:szCs w:val="26"/>
          <w:lang w:val="uk-UA" w:eastAsia="ru-RU"/>
        </w:rPr>
        <w:t>,</w:t>
      </w:r>
    </w:p>
    <w:p w14:paraId="6A409741" w14:textId="77777777" w:rsidR="00CE63F2" w:rsidRPr="0011385A" w:rsidRDefault="00CE63F2" w:rsidP="00CE63F2">
      <w:pPr>
        <w:suppressLineNumbers/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kern w:val="28"/>
          <w:sz w:val="26"/>
          <w:szCs w:val="26"/>
          <w:lang w:val="uk-UA" w:eastAsia="ru-RU"/>
        </w:rPr>
        <w:t xml:space="preserve">де </w:t>
      </w:r>
      <w:r w:rsidRPr="0011385A">
        <w:rPr>
          <w:rFonts w:ascii="Times New Roman" w:eastAsia="Times New Roman" w:hAnsi="Times New Roman" w:cs="Times New Roman"/>
          <w:i/>
          <w:iCs/>
          <w:kern w:val="28"/>
          <w:sz w:val="26"/>
          <w:szCs w:val="26"/>
          <w:lang w:val="uk-UA" w:eastAsia="ru-RU"/>
        </w:rPr>
        <w:t>a</w:t>
      </w:r>
      <w:r w:rsidRPr="0011385A">
        <w:rPr>
          <w:rFonts w:ascii="Times New Roman" w:eastAsia="Times New Roman" w:hAnsi="Times New Roman" w:cs="Times New Roman"/>
          <w:kern w:val="28"/>
          <w:sz w:val="26"/>
          <w:szCs w:val="26"/>
          <w:lang w:val="uk-UA" w:eastAsia="ru-RU"/>
        </w:rPr>
        <w:t xml:space="preserve"> – число правильних відповідей або виконаних суттєвих операцій відповідно до еталону рішення; </w:t>
      </w:r>
      <w:r w:rsidRPr="0011385A">
        <w:rPr>
          <w:rFonts w:ascii="Times New Roman" w:eastAsia="Times New Roman" w:hAnsi="Times New Roman" w:cs="Times New Roman"/>
          <w:i/>
          <w:iCs/>
          <w:kern w:val="28"/>
          <w:sz w:val="26"/>
          <w:szCs w:val="26"/>
          <w:lang w:val="uk-UA" w:eastAsia="ru-RU"/>
        </w:rPr>
        <w:t>m</w:t>
      </w:r>
      <w:r w:rsidRPr="0011385A">
        <w:rPr>
          <w:rFonts w:ascii="Times New Roman" w:eastAsia="Times New Roman" w:hAnsi="Times New Roman" w:cs="Times New Roman"/>
          <w:kern w:val="28"/>
          <w:sz w:val="26"/>
          <w:szCs w:val="26"/>
          <w:lang w:val="uk-UA" w:eastAsia="ru-RU"/>
        </w:rPr>
        <w:t xml:space="preserve"> – загальна кількість запитань або суттєвих операцій еталону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14:paraId="4AF77A8B" w14:textId="77777777" w:rsidR="00CE63F2" w:rsidRPr="0011385A" w:rsidRDefault="00CE63F2" w:rsidP="00CE63F2">
      <w:pPr>
        <w:suppressLineNumbers/>
        <w:suppressAutoHyphens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kern w:val="28"/>
          <w:sz w:val="26"/>
          <w:szCs w:val="26"/>
          <w:lang w:val="uk-UA" w:eastAsia="ru-RU"/>
        </w:rPr>
        <w:t xml:space="preserve">Індивідуальні завдання та комплексні контрольні роботи оцінюються </w:t>
      </w:r>
      <w:proofErr w:type="spellStart"/>
      <w:r w:rsidRPr="0011385A">
        <w:rPr>
          <w:rFonts w:ascii="Times New Roman" w:eastAsia="Times New Roman" w:hAnsi="Times New Roman" w:cs="Times New Roman"/>
          <w:kern w:val="28"/>
          <w:sz w:val="26"/>
          <w:szCs w:val="26"/>
          <w:lang w:val="uk-UA" w:eastAsia="ru-RU"/>
        </w:rPr>
        <w:t>експертно</w:t>
      </w:r>
      <w:proofErr w:type="spellEnd"/>
      <w:r w:rsidRPr="0011385A">
        <w:rPr>
          <w:rFonts w:ascii="Times New Roman" w:eastAsia="Times New Roman" w:hAnsi="Times New Roman" w:cs="Times New Roman"/>
          <w:kern w:val="28"/>
          <w:sz w:val="26"/>
          <w:szCs w:val="26"/>
          <w:lang w:val="uk-UA" w:eastAsia="ru-RU"/>
        </w:rPr>
        <w:t xml:space="preserve"> за допомогою критеріїв, що характеризують співвідношення вимог до рівня </w:t>
      </w:r>
      <w:proofErr w:type="spellStart"/>
      <w:r w:rsidRPr="0011385A">
        <w:rPr>
          <w:rFonts w:ascii="Times New Roman" w:eastAsia="Times New Roman" w:hAnsi="Times New Roman" w:cs="Times New Roman"/>
          <w:kern w:val="28"/>
          <w:sz w:val="26"/>
          <w:szCs w:val="26"/>
          <w:lang w:val="uk-UA" w:eastAsia="ru-RU"/>
        </w:rPr>
        <w:t>компетентностей</w:t>
      </w:r>
      <w:proofErr w:type="spellEnd"/>
      <w:r w:rsidRPr="0011385A">
        <w:rPr>
          <w:rFonts w:ascii="Times New Roman" w:eastAsia="Times New Roman" w:hAnsi="Times New Roman" w:cs="Times New Roman"/>
          <w:kern w:val="28"/>
          <w:sz w:val="26"/>
          <w:szCs w:val="26"/>
          <w:lang w:val="uk-UA" w:eastAsia="ru-RU"/>
        </w:rPr>
        <w:t xml:space="preserve"> і показників оцінки за рейтинговою шкалою.</w:t>
      </w:r>
    </w:p>
    <w:p w14:paraId="1D892C20" w14:textId="449770C7" w:rsidR="00413E36" w:rsidRPr="0011385A" w:rsidRDefault="00413E36" w:rsidP="00413E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_Hlk498191233"/>
      <w:bookmarkStart w:id="19" w:name="_Toc534664494"/>
      <w:bookmarkEnd w:id="5"/>
      <w:bookmarkEnd w:id="18"/>
      <w:proofErr w:type="spellStart"/>
      <w:r w:rsidRPr="0011385A">
        <w:rPr>
          <w:rFonts w:ascii="Times New Roman" w:hAnsi="Times New Roman" w:cs="Times New Roman"/>
          <w:sz w:val="26"/>
          <w:szCs w:val="26"/>
        </w:rPr>
        <w:t>Змі</w:t>
      </w:r>
      <w:proofErr w:type="gramStart"/>
      <w:r w:rsidRPr="0011385A">
        <w:rPr>
          <w:rFonts w:ascii="Times New Roman" w:hAnsi="Times New Roman" w:cs="Times New Roman"/>
          <w:sz w:val="26"/>
          <w:szCs w:val="26"/>
        </w:rPr>
        <w:t>ст</w:t>
      </w:r>
      <w:proofErr w:type="spellEnd"/>
      <w:proofErr w:type="gramEnd"/>
      <w:r w:rsidRPr="001138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85A">
        <w:rPr>
          <w:rFonts w:ascii="Times New Roman" w:hAnsi="Times New Roman" w:cs="Times New Roman"/>
          <w:sz w:val="26"/>
          <w:szCs w:val="26"/>
        </w:rPr>
        <w:t>критеріїв</w:t>
      </w:r>
      <w:proofErr w:type="spellEnd"/>
      <w:r w:rsidRPr="001138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385A">
        <w:rPr>
          <w:rFonts w:ascii="Times New Roman" w:hAnsi="Times New Roman" w:cs="Times New Roman"/>
          <w:sz w:val="26"/>
          <w:szCs w:val="26"/>
        </w:rPr>
        <w:t>спирається</w:t>
      </w:r>
      <w:proofErr w:type="spellEnd"/>
      <w:r w:rsidRPr="0011385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1385A">
        <w:rPr>
          <w:rFonts w:ascii="Times New Roman" w:hAnsi="Times New Roman" w:cs="Times New Roman"/>
          <w:sz w:val="26"/>
          <w:szCs w:val="26"/>
        </w:rPr>
        <w:t>компетентністні</w:t>
      </w:r>
      <w:proofErr w:type="spellEnd"/>
      <w:r w:rsidRPr="0011385A">
        <w:rPr>
          <w:rFonts w:ascii="Times New Roman" w:hAnsi="Times New Roman" w:cs="Times New Roman"/>
          <w:sz w:val="26"/>
          <w:szCs w:val="26"/>
        </w:rPr>
        <w:t xml:space="preserve"> характеристики, </w:t>
      </w:r>
      <w:proofErr w:type="spellStart"/>
      <w:r w:rsidRPr="0011385A">
        <w:rPr>
          <w:rFonts w:ascii="Times New Roman" w:hAnsi="Times New Roman" w:cs="Times New Roman"/>
          <w:sz w:val="26"/>
          <w:szCs w:val="26"/>
        </w:rPr>
        <w:t>визначені</w:t>
      </w:r>
      <w:proofErr w:type="spellEnd"/>
      <w:r w:rsidRPr="0011385A">
        <w:rPr>
          <w:rFonts w:ascii="Times New Roman" w:hAnsi="Times New Roman" w:cs="Times New Roman"/>
          <w:sz w:val="26"/>
          <w:szCs w:val="26"/>
        </w:rPr>
        <w:t xml:space="preserve"> НРК для </w:t>
      </w:r>
      <w:proofErr w:type="spellStart"/>
      <w:r w:rsidRPr="0011385A">
        <w:rPr>
          <w:rFonts w:ascii="Times New Roman" w:hAnsi="Times New Roman" w:cs="Times New Roman"/>
          <w:sz w:val="26"/>
          <w:szCs w:val="26"/>
        </w:rPr>
        <w:t>рівня</w:t>
      </w:r>
      <w:proofErr w:type="spellEnd"/>
      <w:r w:rsidRPr="0011385A">
        <w:rPr>
          <w:rFonts w:ascii="Times New Roman" w:hAnsi="Times New Roman" w:cs="Times New Roman"/>
          <w:sz w:val="26"/>
          <w:szCs w:val="26"/>
        </w:rPr>
        <w:t xml:space="preserve"> бакалавра </w:t>
      </w:r>
      <w:proofErr w:type="spellStart"/>
      <w:r w:rsidR="0002766B">
        <w:rPr>
          <w:rFonts w:ascii="Times New Roman" w:hAnsi="Times New Roman" w:cs="Times New Roman"/>
          <w:sz w:val="26"/>
          <w:szCs w:val="26"/>
        </w:rPr>
        <w:t>вищої</w:t>
      </w:r>
      <w:proofErr w:type="spellEnd"/>
      <w:r w:rsidR="000276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766B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="0002766B">
        <w:rPr>
          <w:rFonts w:ascii="Times New Roman" w:hAnsi="Times New Roman" w:cs="Times New Roman"/>
          <w:sz w:val="26"/>
          <w:szCs w:val="26"/>
        </w:rPr>
        <w:t xml:space="preserve"> (подано у </w:t>
      </w:r>
      <w:proofErr w:type="spellStart"/>
      <w:r w:rsidR="0002766B">
        <w:rPr>
          <w:rFonts w:ascii="Times New Roman" w:hAnsi="Times New Roman" w:cs="Times New Roman"/>
          <w:sz w:val="26"/>
          <w:szCs w:val="26"/>
        </w:rPr>
        <w:t>таблиці</w:t>
      </w:r>
      <w:proofErr w:type="spellEnd"/>
      <w:r w:rsidR="0002766B">
        <w:rPr>
          <w:rFonts w:ascii="Times New Roman" w:hAnsi="Times New Roman" w:cs="Times New Roman"/>
          <w:sz w:val="26"/>
          <w:szCs w:val="26"/>
        </w:rPr>
        <w:t> </w:t>
      </w:r>
      <w:r w:rsidR="0002766B"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11385A">
        <w:rPr>
          <w:rFonts w:ascii="Times New Roman" w:hAnsi="Times New Roman" w:cs="Times New Roman"/>
          <w:sz w:val="26"/>
          <w:szCs w:val="26"/>
        </w:rPr>
        <w:t>.3)</w:t>
      </w:r>
    </w:p>
    <w:p w14:paraId="6038338A" w14:textId="18E2439B" w:rsidR="00413E36" w:rsidRPr="00413E36" w:rsidRDefault="0002766B" w:rsidP="004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Таблиця 6</w:t>
      </w:r>
      <w:r w:rsidR="00413E36" w:rsidRPr="00413E3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.3 – Загальні критерії досягнення результатів навчання для 6-го кваліфікаційного рівня за НРК</w:t>
      </w:r>
    </w:p>
    <w:p w14:paraId="671E26A6" w14:textId="77777777" w:rsidR="00413E36" w:rsidRPr="00413E36" w:rsidRDefault="00413E36" w:rsidP="00413E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6000"/>
        <w:gridCol w:w="1240"/>
      </w:tblGrid>
      <w:tr w:rsidR="00413E36" w:rsidRPr="00413E36" w14:paraId="4A0E8F96" w14:textId="77777777" w:rsidTr="00413E36">
        <w:trPr>
          <w:trHeight w:val="630"/>
          <w:tblHeader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D8F44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13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DD8D4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Вимоги до знань, умінь/навичок, комунікації, відповідальності і автономії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40E89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Показник оцінки </w:t>
            </w:r>
          </w:p>
        </w:tc>
      </w:tr>
      <w:tr w:rsidR="00413E36" w:rsidRPr="00413E36" w14:paraId="4AE9DF3E" w14:textId="77777777" w:rsidTr="00413E36">
        <w:trPr>
          <w:trHeight w:val="315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74409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Знання</w:t>
            </w:r>
            <w:r w:rsidRPr="00413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413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(лексико-граматичних структур, функцій та їх покажчиків)</w:t>
            </w:r>
          </w:p>
        </w:tc>
      </w:tr>
      <w:tr w:rsidR="00413E36" w:rsidRPr="00413E36" w14:paraId="3ECDEAD0" w14:textId="77777777" w:rsidTr="00413E36">
        <w:trPr>
          <w:trHeight w:val="1332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261C6D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концептуальні наукові та практичні знання, критичне осмислення теорій, принципів, методів і понять у сфері професійної діяльності та/або навчання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1D3F57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Відповідь відмінна – правильна, обґрунтована, осмислена. Характеризує наявність: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концептуальних знань;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високого ступеню володіння станом питання;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критичного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13B9DA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95-100</w:t>
            </w:r>
          </w:p>
        </w:tc>
      </w:tr>
      <w:tr w:rsidR="00413E36" w:rsidRPr="00413E36" w14:paraId="2B64DC7C" w14:textId="77777777" w:rsidTr="00413E36">
        <w:trPr>
          <w:trHeight w:val="315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08E6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04980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Відповідь містить </w:t>
            </w:r>
            <w:proofErr w:type="spellStart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негрубі</w:t>
            </w:r>
            <w:proofErr w:type="spellEnd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помилки або описки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0ADB5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90-94</w:t>
            </w:r>
          </w:p>
        </w:tc>
      </w:tr>
      <w:tr w:rsidR="00413E36" w:rsidRPr="00413E36" w14:paraId="684E717F" w14:textId="77777777" w:rsidTr="00413E36">
        <w:trPr>
          <w:trHeight w:val="315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51D2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EB7C9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Відповідь правильна, але має певні неточності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D7355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85-89</w:t>
            </w:r>
          </w:p>
        </w:tc>
      </w:tr>
      <w:tr w:rsidR="00413E36" w:rsidRPr="00413E36" w14:paraId="78E1F354" w14:textId="77777777" w:rsidTr="00413E36">
        <w:trPr>
          <w:trHeight w:val="630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0B60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22D7A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785B9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80-84</w:t>
            </w:r>
          </w:p>
        </w:tc>
      </w:tr>
      <w:tr w:rsidR="00413E36" w:rsidRPr="00413E36" w14:paraId="7FB8C38C" w14:textId="77777777" w:rsidTr="00413E36">
        <w:trPr>
          <w:trHeight w:val="630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D7A7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DD824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9B8F0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74-79</w:t>
            </w:r>
          </w:p>
        </w:tc>
      </w:tr>
      <w:tr w:rsidR="00413E36" w:rsidRPr="00413E36" w14:paraId="28E4CEE9" w14:textId="77777777" w:rsidTr="00413E36">
        <w:trPr>
          <w:trHeight w:val="315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D56E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2DBAB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Відповідь фрагментарна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1E897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70-73</w:t>
            </w:r>
          </w:p>
        </w:tc>
      </w:tr>
      <w:tr w:rsidR="00413E36" w:rsidRPr="00413E36" w14:paraId="2516012B" w14:textId="77777777" w:rsidTr="00413E36">
        <w:trPr>
          <w:trHeight w:val="630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8341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240CF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Відповідь демонструє нечіткі уявлення студента про об'єкт вивчення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D2A21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65-69</w:t>
            </w:r>
          </w:p>
        </w:tc>
      </w:tr>
      <w:tr w:rsidR="00413E36" w:rsidRPr="00413E36" w14:paraId="6B37B76A" w14:textId="77777777" w:rsidTr="00413E36">
        <w:trPr>
          <w:trHeight w:val="315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858B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B04CE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знань мінімально задовільний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42E78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60-64</w:t>
            </w:r>
          </w:p>
        </w:tc>
      </w:tr>
      <w:tr w:rsidR="00413E36" w:rsidRPr="00413E36" w14:paraId="36D3AD37" w14:textId="77777777" w:rsidTr="00413E36">
        <w:trPr>
          <w:trHeight w:val="315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473B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D87AA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знань незадовільний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A4771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&lt;60</w:t>
            </w:r>
          </w:p>
        </w:tc>
      </w:tr>
      <w:tr w:rsidR="00413E36" w:rsidRPr="00413E36" w14:paraId="7A36CDEE" w14:textId="77777777" w:rsidTr="00413E36">
        <w:trPr>
          <w:trHeight w:val="315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8F7C9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Уміння/навички </w:t>
            </w:r>
            <w:r w:rsidRPr="00413E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(міждисциплінарні)</w:t>
            </w:r>
          </w:p>
        </w:tc>
      </w:tr>
      <w:tr w:rsidR="00413E36" w:rsidRPr="00413E36" w14:paraId="671227CF" w14:textId="77777777" w:rsidTr="00413E36">
        <w:trPr>
          <w:trHeight w:val="1584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8723AA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поглиблені когнітивні та практичні уміння/навички, майстерність та </w:t>
            </w:r>
            <w:proofErr w:type="spellStart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інноваційність</w:t>
            </w:r>
            <w:proofErr w:type="spellEnd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рівні, необхідному для розв’язання складних спеціалізованих задач і практичних проблем у сфері професійної діяльності або навчання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700282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Відповідь характеризує уміння: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виявляти проблеми;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формулювати гіпотези;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розв'язувати проблеми;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обирати адекватні методи та інструментальні засоби;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збирати та логічно й зрозуміло інтерпретувати інформацію;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використовувати інноваційні підходи до розв’язання завдання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1CEF38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95-100</w:t>
            </w:r>
          </w:p>
        </w:tc>
      </w:tr>
      <w:tr w:rsidR="00413E36" w:rsidRPr="00413E36" w14:paraId="0568A0CA" w14:textId="77777777" w:rsidTr="00413E36">
        <w:trPr>
          <w:trHeight w:val="75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22C4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888A0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Відповідь характеризує уміння застосовувати знання в практичній діяльності з </w:t>
            </w:r>
            <w:proofErr w:type="spellStart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негрубими</w:t>
            </w:r>
            <w:proofErr w:type="spellEnd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помилками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E50A5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90-94</w:t>
            </w:r>
          </w:p>
        </w:tc>
      </w:tr>
      <w:tr w:rsidR="00413E36" w:rsidRPr="00413E36" w14:paraId="3885D638" w14:textId="77777777" w:rsidTr="00413E36">
        <w:trPr>
          <w:trHeight w:val="945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0681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F4148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82666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85-89</w:t>
            </w:r>
          </w:p>
        </w:tc>
      </w:tr>
      <w:tr w:rsidR="00413E36" w:rsidRPr="00413E36" w14:paraId="790EA8D4" w14:textId="77777777" w:rsidTr="00413E36">
        <w:trPr>
          <w:trHeight w:val="593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00E8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78098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D4FE4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80-84</w:t>
            </w:r>
          </w:p>
        </w:tc>
      </w:tr>
      <w:tr w:rsidR="00413E36" w:rsidRPr="00413E36" w14:paraId="13B77B3F" w14:textId="77777777" w:rsidTr="00413E36">
        <w:trPr>
          <w:trHeight w:val="593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C666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B1AC9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F61CC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74-79</w:t>
            </w:r>
          </w:p>
        </w:tc>
      </w:tr>
      <w:tr w:rsidR="00413E36" w:rsidRPr="00413E36" w14:paraId="32DDDE8A" w14:textId="77777777" w:rsidTr="00413E36">
        <w:trPr>
          <w:trHeight w:val="336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D2D8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8495C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344A8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70-73</w:t>
            </w:r>
          </w:p>
        </w:tc>
      </w:tr>
      <w:tr w:rsidR="00413E36" w:rsidRPr="00413E36" w14:paraId="67465B99" w14:textId="77777777" w:rsidTr="00413E36">
        <w:trPr>
          <w:trHeight w:val="163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1134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3ACCA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8A45E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65-69</w:t>
            </w:r>
          </w:p>
        </w:tc>
      </w:tr>
      <w:tr w:rsidR="00413E36" w:rsidRPr="00413E36" w14:paraId="117B675D" w14:textId="77777777" w:rsidTr="00413E36">
        <w:trPr>
          <w:trHeight w:val="441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F84B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60474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Відповідь характеризує застосовувати знання при виконанні завдань за зразком, але з неточностями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59A41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60-64</w:t>
            </w:r>
          </w:p>
        </w:tc>
      </w:tr>
      <w:tr w:rsidR="00413E36" w:rsidRPr="00413E36" w14:paraId="1B1E6983" w14:textId="77777777" w:rsidTr="00413E36">
        <w:trPr>
          <w:trHeight w:val="315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13A8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3E8B4" w14:textId="77777777" w:rsidR="00413E36" w:rsidRPr="00413E36" w:rsidRDefault="00413E36" w:rsidP="00413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умінь незадовільний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2FE9C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&lt;60</w:t>
            </w:r>
          </w:p>
        </w:tc>
      </w:tr>
      <w:tr w:rsidR="00413E36" w:rsidRPr="00413E36" w14:paraId="57F42E4B" w14:textId="77777777" w:rsidTr="00413E36">
        <w:trPr>
          <w:trHeight w:val="315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27AF6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Комунікація</w:t>
            </w:r>
          </w:p>
        </w:tc>
      </w:tr>
      <w:tr w:rsidR="00470B1D" w:rsidRPr="00413E36" w14:paraId="094C863B" w14:textId="77777777" w:rsidTr="00413E36">
        <w:trPr>
          <w:trHeight w:val="315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9E05AD" w14:textId="77777777" w:rsidR="00470B1D" w:rsidRPr="00413E36" w:rsidRDefault="00470B1D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</w:tr>
      <w:tr w:rsidR="00413E36" w:rsidRPr="00413E36" w14:paraId="2EFD3607" w14:textId="77777777" w:rsidTr="00413E36">
        <w:trPr>
          <w:trHeight w:val="4569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A0E80F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донесення до фахівців і нефахівців інформації, ідей, проблем, рішень, власного досвіду та аргументації;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збір, інтерпретація та застосування даних;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спілкування з професійних питань, у тому числі іноземною мовою, усно та письмово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3681C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проблематикою галузі.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Зрозумілість відповіді (доповіді). Мова: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правильна;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чиста;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ясна;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точна;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логічна;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виразна;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лаконічна.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Комунікаційна стратегія: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послідовний і несуперечливий розвиток думки;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наявність логічних власних суджень;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- доречна аргументації та її відповідність </w:t>
            </w:r>
            <w:proofErr w:type="spellStart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відстоюваним</w:t>
            </w:r>
            <w:proofErr w:type="spellEnd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положенням;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правильна структура відповіді (доповіді);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правильність відповідей на запитання;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доречна техніка відповідей на запитання;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здатність робити висновки та формулювати пропозиції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EDB9CA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95-100</w:t>
            </w:r>
          </w:p>
        </w:tc>
      </w:tr>
      <w:tr w:rsidR="00413E36" w:rsidRPr="00413E36" w14:paraId="7675F686" w14:textId="77777777" w:rsidTr="00413E36">
        <w:trPr>
          <w:trHeight w:val="856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747F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9810B1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Достатнє володіння проблематикою галузі з незначними хибами.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Достатня зрозумілість відповіді (доповіді) з незначними хибами.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Доречна комунікаційна стратегія з незначними хибами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C52700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90-94</w:t>
            </w:r>
          </w:p>
        </w:tc>
      </w:tr>
      <w:tr w:rsidR="00413E36" w:rsidRPr="00413E36" w14:paraId="7D467DA3" w14:textId="77777777" w:rsidTr="00413E36">
        <w:trPr>
          <w:trHeight w:val="436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767B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F113A5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Добре володіння проблематикою галузі.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8B54F0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85-89</w:t>
            </w:r>
          </w:p>
        </w:tc>
      </w:tr>
      <w:tr w:rsidR="00413E36" w:rsidRPr="00413E36" w14:paraId="6AA81C8C" w14:textId="77777777" w:rsidTr="00413E36">
        <w:trPr>
          <w:trHeight w:val="438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D020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93237C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Добре володіння проблематикою галузі.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C506F0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80-84</w:t>
            </w:r>
          </w:p>
        </w:tc>
      </w:tr>
      <w:tr w:rsidR="00413E36" w:rsidRPr="00413E36" w14:paraId="0B02CBCD" w14:textId="77777777" w:rsidTr="00413E36">
        <w:trPr>
          <w:trHeight w:val="582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0E43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9BED4B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Добре володіння проблематикою галузі.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EB1EA0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74-79</w:t>
            </w:r>
          </w:p>
        </w:tc>
      </w:tr>
      <w:tr w:rsidR="00413E36" w:rsidRPr="00413E36" w14:paraId="4248BC2C" w14:textId="77777777" w:rsidTr="00413E36">
        <w:trPr>
          <w:trHeight w:val="310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2BA0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035CCA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Задовільне володіння проблематикою галузі.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0B65AF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70-73</w:t>
            </w:r>
          </w:p>
        </w:tc>
      </w:tr>
      <w:tr w:rsidR="00413E36" w:rsidRPr="00413E36" w14:paraId="5DE9A484" w14:textId="77777777" w:rsidTr="00413E36">
        <w:trPr>
          <w:trHeight w:val="303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B667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CD8620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Часткове володіння проблематикою галузі.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9F6B70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65-69</w:t>
            </w:r>
          </w:p>
        </w:tc>
      </w:tr>
      <w:tr w:rsidR="00413E36" w:rsidRPr="00413E36" w14:paraId="7975E0A3" w14:textId="77777777" w:rsidTr="00413E36">
        <w:trPr>
          <w:trHeight w:val="588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4D78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DD58D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Фрагментарне володіння проблематикою галузі.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F65DB7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60-64</w:t>
            </w:r>
          </w:p>
        </w:tc>
      </w:tr>
      <w:tr w:rsidR="00413E36" w:rsidRPr="00413E36" w14:paraId="59FB19A6" w14:textId="77777777" w:rsidTr="00413E36">
        <w:trPr>
          <w:trHeight w:val="315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7BF08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86C74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комунікації незадовільний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5549BF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&lt;60</w:t>
            </w:r>
          </w:p>
        </w:tc>
      </w:tr>
      <w:tr w:rsidR="00413E36" w:rsidRPr="00413E36" w14:paraId="41885E65" w14:textId="77777777" w:rsidTr="00413E36">
        <w:trPr>
          <w:trHeight w:val="315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3D969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lastRenderedPageBreak/>
              <w:t>Відповідальність і автономія</w:t>
            </w:r>
          </w:p>
        </w:tc>
      </w:tr>
      <w:tr w:rsidR="00413E36" w:rsidRPr="00413E36" w14:paraId="27B1B471" w14:textId="77777777" w:rsidTr="00413E36">
        <w:trPr>
          <w:trHeight w:val="7560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9A2CF3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складною технічною або професійною діяльністю чи проектами;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спроможність нести відповідальність за вироблення та ухвалення рішень у непередбачуваних робочих та/або навчальних контекстах;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формування суджень, що враховують соціальні, наукові та етичні аспекти;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організація та керівництво професійним розвитком осіб та груп;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здатність продовжувати навчання із значним ступенем автономії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BB1B1A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Відмінне володіння </w:t>
            </w:r>
            <w:proofErr w:type="spellStart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компетенціями</w:t>
            </w:r>
            <w:proofErr w:type="spellEnd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менеджменту особистості, орієнтованих на: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1) управління комплексними проектами, що передбачає: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дослідницький характер навчальної діяльності, позначена вмінням самостійно оцінювати різноманітні життєві ситуації, явища, факти, виявляти і відстоювати особисту позицію;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здатність до роботи в команді;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контроль власних дій;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2) відповідальність за прийняття рішень в непередбачуваних умовах, що включає: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обґрунтування власних рішень положеннями нормативної бази галузевого та державного рівнів;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самостійність під час виконання поставлених завдань;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ініціативу в обговоренні проблем;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відповідальність за взаємовідносини;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3) відповідальність за професійний розвиток окремих осіб та/або груп осіб, що передбачає: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- використання професійно-орієнтовних навичок; 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використання доказів із самостійною і правильною аргументацією;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володіння всіма видами навчальної діяльності;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4) здатність до подальшого навчання з високим рівнем автономності, що передбачає: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- ступінь володіння фундаментальними знаннями; 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самостійність оцінних суджень;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- високий рівень сформованості </w:t>
            </w:r>
            <w:proofErr w:type="spellStart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загальнонавчальних</w:t>
            </w:r>
            <w:proofErr w:type="spellEnd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умінь і навичок;</w:t>
            </w: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- самостійний пошук та аналіз джерел інформаці</w:t>
            </w:r>
            <w:bookmarkStart w:id="20" w:name="_GoBack"/>
            <w:bookmarkEnd w:id="20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0B9076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95-100</w:t>
            </w:r>
          </w:p>
        </w:tc>
      </w:tr>
      <w:tr w:rsidR="00413E36" w:rsidRPr="00413E36" w14:paraId="77BFDEDF" w14:textId="77777777" w:rsidTr="00413E36">
        <w:trPr>
          <w:trHeight w:val="388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2804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020E9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Упевнене володіння </w:t>
            </w:r>
            <w:proofErr w:type="spellStart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компетенціями</w:t>
            </w:r>
            <w:proofErr w:type="spellEnd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менеджменту особистості (не реалізовано дві вимоги)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DB3CFE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90-94</w:t>
            </w:r>
          </w:p>
        </w:tc>
      </w:tr>
      <w:tr w:rsidR="00413E36" w:rsidRPr="00413E36" w14:paraId="179A0A34" w14:textId="77777777" w:rsidTr="00413E36">
        <w:trPr>
          <w:trHeight w:val="240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01EE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4D71C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Добре володіння </w:t>
            </w:r>
            <w:proofErr w:type="spellStart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компетенціями</w:t>
            </w:r>
            <w:proofErr w:type="spellEnd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менеджменту особистості (не реалізовано три вимоги)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8D2A3B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85-89</w:t>
            </w:r>
          </w:p>
        </w:tc>
      </w:tr>
      <w:tr w:rsidR="00413E36" w:rsidRPr="00413E36" w14:paraId="5DE683C2" w14:textId="77777777" w:rsidTr="00413E36">
        <w:trPr>
          <w:trHeight w:val="93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62E88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3CF61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Добре володіння </w:t>
            </w:r>
            <w:proofErr w:type="spellStart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компетенціями</w:t>
            </w:r>
            <w:proofErr w:type="spellEnd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менеджменту особистості (не реалізовано чотири вимоги)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278A03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80-84</w:t>
            </w:r>
          </w:p>
        </w:tc>
      </w:tr>
      <w:tr w:rsidR="00413E36" w:rsidRPr="00413E36" w14:paraId="57836174" w14:textId="77777777" w:rsidTr="00413E36">
        <w:trPr>
          <w:trHeight w:val="45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8E2D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05958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Добре володіння </w:t>
            </w:r>
            <w:proofErr w:type="spellStart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компетенціями</w:t>
            </w:r>
            <w:proofErr w:type="spellEnd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менеджменту особистості (не реалізовано шість вимог)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606EB1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74-79</w:t>
            </w:r>
          </w:p>
        </w:tc>
      </w:tr>
      <w:tr w:rsidR="00413E36" w:rsidRPr="00413E36" w14:paraId="099526CF" w14:textId="77777777" w:rsidTr="00413E36">
        <w:trPr>
          <w:trHeight w:val="168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8138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038A2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Задовільне володіння </w:t>
            </w:r>
            <w:proofErr w:type="spellStart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компетенціями</w:t>
            </w:r>
            <w:proofErr w:type="spellEnd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менеджменту особистості (не реалізовано сім вимог)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B958EC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70-73</w:t>
            </w:r>
          </w:p>
        </w:tc>
      </w:tr>
      <w:tr w:rsidR="00413E36" w:rsidRPr="00413E36" w14:paraId="75A1DC9C" w14:textId="77777777" w:rsidTr="00413E36">
        <w:trPr>
          <w:trHeight w:val="45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9B35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50915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Задовільне володіння </w:t>
            </w:r>
            <w:proofErr w:type="spellStart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компетенціями</w:t>
            </w:r>
            <w:proofErr w:type="spellEnd"/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менеджменту особистості (не реалізовано вісім вимог)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8A59C0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65-69</w:t>
            </w:r>
          </w:p>
        </w:tc>
      </w:tr>
      <w:tr w:rsidR="00413E36" w:rsidRPr="00413E36" w14:paraId="6CD55CAD" w14:textId="77777777" w:rsidTr="00413E36">
        <w:trPr>
          <w:trHeight w:val="45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3FE9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5B592" w14:textId="77777777" w:rsidR="00413E36" w:rsidRPr="00413E36" w:rsidRDefault="00413E36" w:rsidP="0041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автономності та відповідальності фрагментарний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837968" w14:textId="77777777" w:rsidR="00413E36" w:rsidRPr="00413E36" w:rsidRDefault="00413E36" w:rsidP="0041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60-64</w:t>
            </w:r>
          </w:p>
        </w:tc>
      </w:tr>
      <w:tr w:rsidR="00413E36" w:rsidRPr="00413E36" w14:paraId="62CE4064" w14:textId="77777777" w:rsidTr="00413E36">
        <w:trPr>
          <w:trHeight w:val="45"/>
        </w:trPr>
        <w:tc>
          <w:tcPr>
            <w:tcW w:w="9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4724" w14:textId="77777777" w:rsidR="00413E36" w:rsidRPr="00413E36" w:rsidRDefault="00413E36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3184D" w14:textId="77777777" w:rsidR="00413E36" w:rsidRPr="00413E36" w:rsidRDefault="00413E36" w:rsidP="004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автономності та відповідальності незадовільний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683537" w14:textId="77777777" w:rsidR="00413E36" w:rsidRPr="00413E36" w:rsidRDefault="00413E36" w:rsidP="0047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&lt;60</w:t>
            </w:r>
          </w:p>
        </w:tc>
      </w:tr>
    </w:tbl>
    <w:p w14:paraId="56F83B96" w14:textId="77777777" w:rsidR="00CE63F2" w:rsidRPr="00CE63F2" w:rsidRDefault="00CE63F2" w:rsidP="00470B1D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E6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 ІНСТРУМЕНТИ, ОБЛАДНАННЯ ТА ПРОГРАМНЕ ЗАБЕЗПЕЧЕННЯ</w:t>
      </w:r>
      <w:bookmarkEnd w:id="19"/>
    </w:p>
    <w:p w14:paraId="0C12BACB" w14:textId="77777777" w:rsidR="00CE63F2" w:rsidRPr="0011385A" w:rsidRDefault="00CE63F2" w:rsidP="00470B1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Технічні засоби навчання.</w:t>
      </w:r>
    </w:p>
    <w:p w14:paraId="4594B44B" w14:textId="07B55311" w:rsidR="00CE63F2" w:rsidRPr="0011385A" w:rsidRDefault="0002766B" w:rsidP="00470B1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Дистанційні платформи</w:t>
      </w:r>
      <w:r w:rsidR="00CE63F2" w:rsidRPr="0011385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М</w:t>
      </w:r>
      <w:proofErr w:type="spellStart"/>
      <w:r w:rsidR="00CE63F2" w:rsidRPr="0011385A">
        <w:rPr>
          <w:rFonts w:ascii="Times New Roman" w:eastAsia="Times New Roman" w:hAnsi="Times New Roman" w:cs="Times New Roman"/>
          <w:color w:val="000000"/>
          <w:sz w:val="26"/>
          <w:szCs w:val="26"/>
          <w:lang w:val="en-GB" w:eastAsia="ru-RU"/>
        </w:rPr>
        <w:t>oodl</w:t>
      </w:r>
      <w:proofErr w:type="spellEnd"/>
      <w:r w:rsidR="00CE63F2" w:rsidRPr="0011385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е</w:t>
      </w:r>
      <w:r w:rsidR="00504E9C" w:rsidRPr="0002766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</w:t>
      </w:r>
      <w:r w:rsidR="00504E9C" w:rsidRPr="0011385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ZOOM</w:t>
      </w:r>
      <w:r w:rsidRPr="0002766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>MS</w:t>
      </w:r>
      <w:r w:rsidRPr="0002766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>Teams</w:t>
      </w:r>
      <w:r w:rsidR="00CE63F2" w:rsidRPr="0011385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</w:p>
    <w:p w14:paraId="74D58413" w14:textId="77777777" w:rsidR="00CE63F2" w:rsidRPr="00CE63F2" w:rsidRDefault="00CE63F2" w:rsidP="00CE63F2">
      <w:pPr>
        <w:keepNext/>
        <w:keepLines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21" w:name="_Toc534664495"/>
      <w:r w:rsidRPr="00CE6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8 РЕКОМЕНДОВАНІ ДЖЕРЕЛА ІНФОРМАЦІЇ</w:t>
      </w:r>
      <w:bookmarkEnd w:id="21"/>
    </w:p>
    <w:p w14:paraId="5FE04F28" w14:textId="77777777" w:rsidR="0011385A" w:rsidRPr="0011385A" w:rsidRDefault="0011385A" w:rsidP="0011385A">
      <w:pPr>
        <w:tabs>
          <w:tab w:val="left" w:pos="284"/>
          <w:tab w:val="left" w:pos="357"/>
        </w:tabs>
        <w:spacing w:after="160" w:line="360" w:lineRule="auto"/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val="uk-UA" w:eastAsia="ru-RU"/>
        </w:rPr>
        <w:t>Основна література:</w:t>
      </w:r>
    </w:p>
    <w:p w14:paraId="3B498CB8" w14:textId="77777777" w:rsidR="0011385A" w:rsidRPr="0011385A" w:rsidRDefault="0011385A" w:rsidP="0011385A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de-DE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1.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Themen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aktuell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de-DE" w:eastAsia="ja-JP"/>
        </w:rPr>
        <w:t>A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1.1.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Kursbuch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mit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CD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von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Hartmut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Aufderstraße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,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Heiko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Bock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,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Mechthild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Gerdes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,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Jutta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Müller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und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Helmut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Müller..-Max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Hueber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Verlag.-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Ismaning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, 2007.- 160 S.</w:t>
      </w:r>
    </w:p>
    <w:p w14:paraId="0FA84ADC" w14:textId="77777777" w:rsidR="0011385A" w:rsidRPr="0011385A" w:rsidRDefault="0011385A" w:rsidP="0011385A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de-DE" w:eastAsia="ja-JP"/>
        </w:rPr>
        <w:t xml:space="preserve">2.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Themen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aktuell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de-DE" w:eastAsia="ja-JP"/>
        </w:rPr>
        <w:t>A1.1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Arbeitsbuch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von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Heiko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Bock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, Karl-Heinz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Eisfeld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,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Hanni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Holthaus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und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Uthild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Schütze-Nöhmke.-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Max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Hueber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Verlag.-Ismanning, 2007.- 144 S.</w:t>
      </w:r>
    </w:p>
    <w:p w14:paraId="464C8F7F" w14:textId="77777777" w:rsidR="0011385A" w:rsidRPr="0011385A" w:rsidRDefault="0011385A" w:rsidP="0011385A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de-DE" w:eastAsia="ru-RU"/>
        </w:rPr>
      </w:pPr>
      <w:r w:rsidRPr="001138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3. </w:t>
      </w:r>
      <w:r w:rsidRPr="001138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de-DE" w:eastAsia="ru-RU"/>
        </w:rPr>
        <w:t>Anne</w:t>
      </w:r>
      <w:r w:rsidRPr="001138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de-DE" w:eastAsia="ru-RU"/>
        </w:rPr>
        <w:t>Buscha</w:t>
      </w:r>
      <w:proofErr w:type="spellEnd"/>
      <w:r w:rsidRPr="001138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, </w:t>
      </w:r>
      <w:r w:rsidRPr="001138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de-DE" w:eastAsia="ru-RU"/>
        </w:rPr>
        <w:t>Szilvia</w:t>
      </w:r>
      <w:r w:rsidRPr="001138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de-DE" w:eastAsia="ru-RU"/>
        </w:rPr>
        <w:t>Szita</w:t>
      </w:r>
      <w:proofErr w:type="spellEnd"/>
      <w:r w:rsidRPr="001138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. </w:t>
      </w:r>
      <w:r w:rsidRPr="001138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de-DE" w:eastAsia="ru-RU"/>
        </w:rPr>
        <w:t>A</w:t>
      </w:r>
      <w:r w:rsidRPr="001138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-</w:t>
      </w:r>
      <w:r w:rsidRPr="001138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de-DE" w:eastAsia="ru-RU"/>
        </w:rPr>
        <w:t>Grammatik</w:t>
      </w:r>
      <w:r w:rsidRPr="001138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. </w:t>
      </w:r>
      <w:r w:rsidRPr="001138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de-DE" w:eastAsia="ru-RU"/>
        </w:rPr>
        <w:t>Übungsgrammatik Deutsch als Fremdsprache. – Schubert-Verlag, Leipzig,  1.Auflage 2010. – 187 S.</w:t>
      </w:r>
    </w:p>
    <w:p w14:paraId="0229D01C" w14:textId="77777777" w:rsidR="0011385A" w:rsidRPr="0011385A" w:rsidRDefault="0011385A" w:rsidP="0011385A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eastAsia="ja-JP"/>
        </w:rPr>
        <w:t>4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 Т.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Камянова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Deutsch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Универсальный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практический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курс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немецкого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языка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(с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грамматикой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,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упражнениями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и ключами,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литературными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текстами и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новыми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правилами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орфографии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).– Москва: ЗАО «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Дом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славянской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книги»,</w:t>
      </w:r>
      <w:r w:rsidRPr="001138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 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2004. – 383 с.</w:t>
      </w:r>
    </w:p>
    <w:p w14:paraId="192174E7" w14:textId="77777777" w:rsidR="0011385A" w:rsidRPr="0011385A" w:rsidRDefault="0011385A" w:rsidP="0011385A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de-DE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5. 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H.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Dreyer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, R.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Schmitt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 Lehr-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und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Übungsbuch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der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deutschen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Grammatik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. (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Mit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Lösungsschlüssel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zu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sämtlichen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Übungen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).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Verlag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für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Deutsch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Ismaning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/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München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, 1995.- 320 S.</w:t>
      </w:r>
    </w:p>
    <w:p w14:paraId="1A078E1D" w14:textId="55F0941F" w:rsidR="0011385A" w:rsidRPr="0011385A" w:rsidRDefault="0011385A" w:rsidP="0011385A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de-DE" w:eastAsia="ja-JP"/>
        </w:rPr>
        <w:t xml:space="preserve">6.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Langenscheidts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Großwörterbuch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„Deutsch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als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Fremdsprache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“.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Verlag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Langenscheidt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Berlin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/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München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, 2002.-1220 S.</w:t>
      </w:r>
    </w:p>
    <w:p w14:paraId="2EE3B80B" w14:textId="77777777" w:rsidR="0011385A" w:rsidRPr="0011385A" w:rsidRDefault="0011385A" w:rsidP="0011385A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de-DE" w:eastAsia="ja-JP"/>
        </w:rPr>
      </w:pPr>
    </w:p>
    <w:p w14:paraId="711838BD" w14:textId="77777777" w:rsidR="0011385A" w:rsidRPr="0011385A" w:rsidRDefault="0011385A" w:rsidP="0011385A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ja-JP"/>
        </w:rPr>
      </w:pPr>
      <w:r w:rsidRPr="0011385A">
        <w:rPr>
          <w:rFonts w:ascii="Times New Roman" w:eastAsia="Times New Roman" w:hAnsi="Times New Roman" w:cs="Times New Roman"/>
          <w:b/>
          <w:sz w:val="26"/>
          <w:szCs w:val="26"/>
          <w:lang w:val="uk-UA" w:eastAsia="ja-JP"/>
        </w:rPr>
        <w:t>Допоміжна література:</w:t>
      </w:r>
    </w:p>
    <w:p w14:paraId="49459416" w14:textId="77777777" w:rsidR="0011385A" w:rsidRPr="0011385A" w:rsidRDefault="0011385A" w:rsidP="0011385A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ja-JP"/>
        </w:rPr>
      </w:pPr>
    </w:p>
    <w:p w14:paraId="0D4ED95A" w14:textId="77777777" w:rsidR="0011385A" w:rsidRPr="0011385A" w:rsidRDefault="0011385A" w:rsidP="0011385A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de-DE" w:eastAsia="ja-JP"/>
        </w:rPr>
        <w:t xml:space="preserve">1.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Кудіна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О.Ф.,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Феклістова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Т.О.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Deutsch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für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Anfänger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 Німецька мова для початківців. Підручник для студентів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вищіх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навчальних закладів. Вінниця: Нова Книга, 2008.- 520с.</w:t>
      </w:r>
    </w:p>
    <w:p w14:paraId="24F4FE81" w14:textId="77777777" w:rsidR="0011385A" w:rsidRPr="0011385A" w:rsidRDefault="0011385A" w:rsidP="0011385A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2. 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В.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Завьялова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, Л.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Ильина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Практический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курс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немецкого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языка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(для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начинающих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) . – М.: Лист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Нью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, 2007. – 880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стр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.</w:t>
      </w:r>
    </w:p>
    <w:p w14:paraId="65D4662A" w14:textId="77777777" w:rsidR="0011385A" w:rsidRPr="0011385A" w:rsidRDefault="0011385A" w:rsidP="0011385A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3. 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Б.В.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Корнацький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 Елементарна граматика німецької мови. – Тернопіль: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Астон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, 2003. – 91стор.</w:t>
      </w:r>
    </w:p>
    <w:p w14:paraId="20604827" w14:textId="77777777" w:rsidR="0011385A" w:rsidRPr="0011385A" w:rsidRDefault="0011385A" w:rsidP="0011385A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eastAsia="ja-JP"/>
        </w:rPr>
        <w:t>4.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Большой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русско-немецкий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словарь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Под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ред. К.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Лейна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– М.: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Рус.яз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., 2002.- 73с.</w:t>
      </w:r>
      <w:bookmarkStart w:id="22" w:name="page24"/>
      <w:bookmarkEnd w:id="22"/>
    </w:p>
    <w:p w14:paraId="28BCD36A" w14:textId="77777777" w:rsidR="0011385A" w:rsidRPr="0011385A" w:rsidRDefault="0011385A" w:rsidP="0011385A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5. О.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Кудіна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Die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Länder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,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wo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man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deutsch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spricht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 Країни, де говорять німецькою: Навчальний посібник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злінгвокраїнознавства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. Вінниця: Нова книга, 2002.- 340 с.</w:t>
      </w:r>
    </w:p>
    <w:p w14:paraId="6F075BC7" w14:textId="77777777" w:rsidR="0011385A" w:rsidRPr="0011385A" w:rsidRDefault="0011385A" w:rsidP="0011385A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6.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Deutsch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–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Land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und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Leute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: Підручник з німецької мови.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Кунч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Л.,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Різванова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Е., Тимченко Є.К.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ab/>
        <w:t>Київ: РВВ «Заповіт», 1993. – 373 с.</w:t>
      </w:r>
    </w:p>
    <w:p w14:paraId="0858CC12" w14:textId="77777777" w:rsidR="0011385A" w:rsidRPr="0011385A" w:rsidRDefault="0011385A" w:rsidP="0011385A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de-DE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de-DE" w:eastAsia="ja-JP"/>
        </w:rPr>
        <w:t>7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.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de-DE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Deutsch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Die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besten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1000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Themen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. Харків: Вид-во «Ранок», 2006.- 496 стор.</w:t>
      </w:r>
    </w:p>
    <w:p w14:paraId="51997BDF" w14:textId="77777777" w:rsidR="0011385A" w:rsidRPr="0011385A" w:rsidRDefault="0011385A" w:rsidP="0011385A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de-DE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de-DE" w:eastAsia="ja-JP"/>
        </w:rPr>
        <w:t>8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.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de-DE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Orthographie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neu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Schnellkurs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für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Deutsch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als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Fremdsprache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Ismaning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: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Max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Hueber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Verlag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, 2001.- 64 S.</w:t>
      </w:r>
    </w:p>
    <w:p w14:paraId="0831EFBC" w14:textId="77777777" w:rsidR="0011385A" w:rsidRPr="0011385A" w:rsidRDefault="0011385A" w:rsidP="0011385A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de-DE" w:eastAsia="ja-JP"/>
        </w:rPr>
        <w:t>9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.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de-DE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Langenscheidts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Grammatik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in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Frage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und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Antwort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München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: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Langenscheidt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Verlag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, 2000.- 176 S.</w:t>
      </w:r>
    </w:p>
    <w:p w14:paraId="7EC6AAFA" w14:textId="77777777" w:rsidR="0011385A" w:rsidRPr="0011385A" w:rsidRDefault="0011385A" w:rsidP="0011385A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de-DE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eastAsia="ja-JP"/>
        </w:rPr>
        <w:t>10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Dreyer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,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Schmitt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Совершенствуем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знание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немецкого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языка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Грамматика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с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упражнениями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и ключами в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русской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редакции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Петренко О.В.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Киев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: Методика, 2000.- 336 с.</w:t>
      </w:r>
    </w:p>
    <w:p w14:paraId="269A350E" w14:textId="77777777" w:rsidR="0011385A" w:rsidRPr="0011385A" w:rsidRDefault="0011385A" w:rsidP="0011385A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de-DE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de-DE" w:eastAsia="ja-JP"/>
        </w:rPr>
        <w:t>11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.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de-DE" w:eastAsia="ja-JP"/>
        </w:rPr>
        <w:t xml:space="preserve"> 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H.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Griesbach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, D.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Schulz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Deutsche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Sprachlehre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für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Ausländer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Grundstufe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in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einem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Band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mit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2 Compact-Cassetten (116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min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.)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der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sämtlichen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Lektionstexte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Ismaning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: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Max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Hueber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Verlag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, 1998.- 264 S.</w:t>
      </w:r>
    </w:p>
    <w:p w14:paraId="04F213DC" w14:textId="77777777" w:rsidR="0011385A" w:rsidRPr="0011385A" w:rsidRDefault="0011385A" w:rsidP="0011385A">
      <w:pPr>
        <w:tabs>
          <w:tab w:val="left" w:pos="567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de-DE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1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de-DE" w:eastAsia="ja-JP"/>
        </w:rPr>
        <w:t>2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.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de-DE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Teste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dein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Deutsch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Stufe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1: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Testbuch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für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Anfänger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Berlin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und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München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: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Verlag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Langenscheidt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ja-JP"/>
        </w:rPr>
        <w:t>, 2000.- 176 S.</w:t>
      </w:r>
    </w:p>
    <w:p w14:paraId="3B614089" w14:textId="77777777" w:rsidR="00617E08" w:rsidRPr="00617E08" w:rsidRDefault="00617E08" w:rsidP="00617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14:paraId="116583E5" w14:textId="77777777" w:rsidR="0011385A" w:rsidRDefault="00617E08" w:rsidP="00617E08">
      <w:pPr>
        <w:shd w:val="clear" w:color="auto" w:fill="FFFFFF"/>
        <w:tabs>
          <w:tab w:val="left" w:pos="3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14:paraId="1CF59519" w14:textId="7E81B344" w:rsidR="00617E08" w:rsidRPr="0011385A" w:rsidRDefault="00617E08" w:rsidP="00617E08">
      <w:pPr>
        <w:shd w:val="clear" w:color="auto" w:fill="FFFFFF"/>
        <w:tabs>
          <w:tab w:val="left" w:pos="3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20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lastRenderedPageBreak/>
        <w:t>Інформаційні ресурси</w:t>
      </w:r>
    </w:p>
    <w:p w14:paraId="1465A4F2" w14:textId="77777777" w:rsidR="00617E08" w:rsidRPr="0011385A" w:rsidRDefault="00617E08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hyperlink r:id="rId9" w:history="1"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.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Немецкий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язык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онлайн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-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изучение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немецкого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языка</w:t>
        </w:r>
        <w:proofErr w:type="spellEnd"/>
      </w:hyperlink>
    </w:p>
    <w:p w14:paraId="1A75889F" w14:textId="77777777" w:rsidR="00617E08" w:rsidRPr="0011385A" w:rsidRDefault="00617E08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Die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deutsche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Sprache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sollte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sanft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und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ehrfurchtsvoll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zu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den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toten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Sprachen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abgelegt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werden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denn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nur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die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Toten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haben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die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Zeit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diese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Sprache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zu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lernen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...</w:t>
      </w:r>
    </w:p>
    <w:p w14:paraId="2A06F1C9" w14:textId="77777777" w:rsidR="00617E08" w:rsidRPr="0011385A" w:rsidRDefault="007D0EE5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hyperlink r:id="rId10" w:history="1">
        <w:r w:rsidR="00617E08"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www.deutsch-uni.com.ru</w:t>
        </w:r>
      </w:hyperlink>
    </w:p>
    <w:p w14:paraId="6776846F" w14:textId="77777777" w:rsidR="00617E08" w:rsidRPr="0011385A" w:rsidRDefault="00617E08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de-DE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</w:t>
      </w:r>
      <w:hyperlink r:id="rId11" w:history="1"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Deutsch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-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warum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nicht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? |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Deutsche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Welle</w:t>
        </w:r>
        <w:proofErr w:type="spellEnd"/>
      </w:hyperlink>
    </w:p>
    <w:p w14:paraId="48C37D0D" w14:textId="77777777" w:rsidR="00617E08" w:rsidRPr="0011385A" w:rsidRDefault="00617E08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Deutsche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Welle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: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Deutsch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-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warum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nicht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?,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Немецкий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язык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- уроки от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Deutsche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Welle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/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Немецкой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волны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интернете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14:paraId="0EA136B0" w14:textId="77777777" w:rsidR="00617E08" w:rsidRPr="0011385A" w:rsidRDefault="007D0EE5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hyperlink r:id="rId12" w:history="1">
        <w:r w:rsidR="00617E08"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www.dw-world.de/dw/0,,2561,00.html</w:t>
        </w:r>
      </w:hyperlink>
    </w:p>
    <w:p w14:paraId="59BBC50B" w14:textId="77777777" w:rsidR="00617E08" w:rsidRPr="0011385A" w:rsidRDefault="00617E08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hyperlink r:id="rId13" w:history="1"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Deutsch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Interaktiv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|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Deutsche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Welle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</w:hyperlink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Deutsche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Welle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: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Deutsch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Interaktiv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Немецкий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язык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- уроки от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Deutsche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Welle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/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Немецкой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волны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интернете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14:paraId="13831F4D" w14:textId="77777777" w:rsidR="00617E08" w:rsidRPr="0011385A" w:rsidRDefault="007D0EE5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hyperlink r:id="rId14" w:history="1">
        <w:r w:rsidR="00617E08"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www.dw-world.de/dw/0,,9638,00.html</w:t>
        </w:r>
      </w:hyperlink>
    </w:p>
    <w:p w14:paraId="28547A75" w14:textId="77777777" w:rsidR="00617E08" w:rsidRPr="0011385A" w:rsidRDefault="00617E08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4. </w:t>
      </w:r>
      <w:hyperlink r:id="rId15" w:history="1"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Немецкий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-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словарь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Мультитран</w:t>
        </w:r>
        <w:proofErr w:type="spellEnd"/>
      </w:hyperlink>
    </w:p>
    <w:p w14:paraId="4BEA97CB" w14:textId="77777777" w:rsidR="00617E08" w:rsidRPr="0011385A" w:rsidRDefault="007D0EE5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hyperlink r:id="rId16" w:history="1">
        <w:r w:rsidR="00617E08"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www.multitran.ru/c/m.exe?l1=3&amp;l2=2&amp;CL=1&amp;a=0</w:t>
        </w:r>
      </w:hyperlink>
    </w:p>
    <w:p w14:paraId="01CE36EB" w14:textId="77777777" w:rsidR="00617E08" w:rsidRPr="0011385A" w:rsidRDefault="00617E08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 xml:space="preserve">5. </w:t>
      </w:r>
      <w:hyperlink r:id="rId17" w:history="1"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Abkürzungen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,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Kurzwörter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und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Kurzzeichen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Russischer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Sprache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...</w:t>
        </w:r>
      </w:hyperlink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Russisch-Deutsch-Russisches</w:t>
      </w:r>
      <w:r w:rsidRPr="0011385A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Wörterbuch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Polyglossum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Abkürzungen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Kurzwörter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und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Kurzzeichen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Russischer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Sprache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enthält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zirka</w:t>
      </w:r>
      <w:proofErr w:type="spellEnd"/>
    </w:p>
    <w:p w14:paraId="5F1D85A0" w14:textId="77777777" w:rsidR="00617E08" w:rsidRPr="0011385A" w:rsidRDefault="00617E08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265'000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auf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Russisch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und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...</w:t>
      </w:r>
    </w:p>
    <w:p w14:paraId="0A9C2412" w14:textId="77777777" w:rsidR="00617E08" w:rsidRPr="0011385A" w:rsidRDefault="007D0EE5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hyperlink r:id="rId18" w:history="1">
        <w:r w:rsidR="00617E08"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www.ets.ru/pg/d/dict/rd_abbr2.htm</w:t>
        </w:r>
      </w:hyperlink>
    </w:p>
    <w:p w14:paraId="232081F6" w14:textId="77777777" w:rsidR="00617E08" w:rsidRPr="0011385A" w:rsidRDefault="00617E08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6.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Электронное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издание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 "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Langenscheidt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e-Großwörterbuch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Deutsch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als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Fremdsprache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"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Описание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словаря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: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Электронное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издание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большого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толкового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словаря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'Немецкий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... </w:t>
      </w:r>
      <w:hyperlink r:id="rId19" w:history="1"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Langenscheidt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Großwörterbuch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Deutsch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als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Fremdsprache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для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Lingvo</w:t>
        </w:r>
        <w:proofErr w:type="spellEnd"/>
      </w:hyperlink>
    </w:p>
    <w:p w14:paraId="31266F6B" w14:textId="77777777" w:rsidR="00617E08" w:rsidRPr="0011385A" w:rsidRDefault="00617E08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7. </w:t>
      </w:r>
      <w:hyperlink r:id="rId20" w:history="1"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Duden: Deutsche Sprache</w:t>
        </w:r>
      </w:hyperlink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Bücher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und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Software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aktuelle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Infos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sowie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Service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zur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deutschen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Rechtschreibung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und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deutschen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Sprache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Online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nachschlagen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im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Duden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  <w:hyperlink r:id="rId21" w:history="1"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www.duden.de/deutsche_sprache/</w:t>
        </w:r>
      </w:hyperlink>
    </w:p>
    <w:p w14:paraId="2A8D266D" w14:textId="77777777" w:rsidR="00617E08" w:rsidRPr="0011385A" w:rsidRDefault="00617E08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de-DE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8. </w:t>
      </w:r>
      <w:hyperlink r:id="rId22" w:history="1"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Duden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: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Das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Synonymwörterbuch</w:t>
        </w:r>
        <w:proofErr w:type="spellEnd"/>
      </w:hyperlink>
    </w:p>
    <w:p w14:paraId="0407F32D" w14:textId="77777777" w:rsidR="00617E08" w:rsidRPr="0011385A" w:rsidRDefault="00617E08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Duden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German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dictionary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of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synonyms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is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captivating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clear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provides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plenty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of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word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usage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...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Online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Translation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·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Online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Dictionary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·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More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Websites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... </w:t>
      </w:r>
      <w:hyperlink r:id="rId23" w:history="1"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www.babylon.com/dictionary/duden/das-synonymworterbuch/</w:t>
        </w:r>
      </w:hyperlink>
    </w:p>
    <w:p w14:paraId="4008B514" w14:textId="77777777" w:rsidR="00617E08" w:rsidRPr="0011385A" w:rsidRDefault="00617E08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</w:t>
      </w:r>
      <w:hyperlink r:id="rId24" w:history="1"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. DUDEN: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Немецкий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толковый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словарь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PC-Bibliothek ...</w:t>
        </w:r>
      </w:hyperlink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On-line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Update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- Popup-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окна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позволяющие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быстро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и просто получить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информацию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....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Если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хотите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Duden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10 томах и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другие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книги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из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серии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Duden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синонимы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и пр. ...</w:t>
      </w:r>
    </w:p>
    <w:p w14:paraId="29178ECB" w14:textId="77777777" w:rsidR="00617E08" w:rsidRPr="0011385A" w:rsidRDefault="00617E08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http://rutracker.org/forum/viewtopic.php?t=35447 (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Россия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</w:t>
      </w:r>
    </w:p>
    <w:p w14:paraId="07CDC303" w14:textId="77777777" w:rsidR="00617E08" w:rsidRPr="0011385A" w:rsidRDefault="00617E08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10. </w:t>
      </w:r>
      <w:hyperlink r:id="rId25" w:history="1"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Duden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: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Das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Bedeutungsworterbuch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: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Wenzel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Grazia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Holek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: HB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Books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Buy</w:t>
        </w:r>
        <w:proofErr w:type="spellEnd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...</w:t>
        </w:r>
      </w:hyperlink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Buy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Duden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: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Das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Bedeutungsworterbuch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by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Wenzel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Grazia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Holek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...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These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books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are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NOT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available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for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reading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online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or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for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free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download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in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PDF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or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ebook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format</w:t>
      </w:r>
      <w:proofErr w:type="spellEnd"/>
      <w:r w:rsidRPr="00113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...</w:t>
      </w:r>
    </w:p>
    <w:p w14:paraId="7BBF0594" w14:textId="77777777" w:rsidR="00617E08" w:rsidRPr="00617E08" w:rsidRDefault="007D0EE5" w:rsidP="00617E08">
      <w:pPr>
        <w:suppressLineNumbers/>
        <w:shd w:val="clear" w:color="auto" w:fill="FFFFFF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hyperlink r:id="rId26" w:history="1">
        <w:r w:rsidR="00617E08" w:rsidRPr="0011385A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www.infibeam.com/Books/info/Wenzel.../Duden-Das.../341104103X.html</w:t>
        </w:r>
      </w:hyperlink>
    </w:p>
    <w:sectPr w:rsidR="00617E08" w:rsidRPr="00617E08" w:rsidSect="00CE63F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AC5FF" w14:textId="77777777" w:rsidR="007D0EE5" w:rsidRDefault="007D0EE5" w:rsidP="0043109F">
      <w:pPr>
        <w:spacing w:after="0" w:line="240" w:lineRule="auto"/>
      </w:pPr>
      <w:r>
        <w:separator/>
      </w:r>
    </w:p>
  </w:endnote>
  <w:endnote w:type="continuationSeparator" w:id="0">
    <w:p w14:paraId="657B3BAA" w14:textId="77777777" w:rsidR="007D0EE5" w:rsidRDefault="007D0EE5" w:rsidP="0043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4B463" w14:textId="77777777" w:rsidR="004D7F96" w:rsidRDefault="004D7F96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841718"/>
      <w:docPartObj>
        <w:docPartGallery w:val="Page Numbers (Bottom of Page)"/>
        <w:docPartUnique/>
      </w:docPartObj>
    </w:sdtPr>
    <w:sdtEndPr/>
    <w:sdtContent>
      <w:p w14:paraId="362D98AF" w14:textId="264FBF3B" w:rsidR="004D7F96" w:rsidRDefault="004D7F9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B1D" w:rsidRPr="00470B1D">
          <w:rPr>
            <w:noProof/>
            <w:lang w:val="ru-RU"/>
          </w:rPr>
          <w:t>4</w:t>
        </w:r>
        <w:r>
          <w:fldChar w:fldCharType="end"/>
        </w:r>
      </w:p>
    </w:sdtContent>
  </w:sdt>
  <w:p w14:paraId="0BDBD9E5" w14:textId="77777777" w:rsidR="004D7F96" w:rsidRDefault="004D7F96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C6C4A" w14:textId="77777777" w:rsidR="004D7F96" w:rsidRDefault="004D7F9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0A3AF" w14:textId="77777777" w:rsidR="007D0EE5" w:rsidRDefault="007D0EE5" w:rsidP="0043109F">
      <w:pPr>
        <w:spacing w:after="0" w:line="240" w:lineRule="auto"/>
      </w:pPr>
      <w:r>
        <w:separator/>
      </w:r>
    </w:p>
  </w:footnote>
  <w:footnote w:type="continuationSeparator" w:id="0">
    <w:p w14:paraId="0FB7CDFF" w14:textId="77777777" w:rsidR="007D0EE5" w:rsidRDefault="007D0EE5" w:rsidP="00431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1D557" w14:textId="77777777" w:rsidR="004D7F96" w:rsidRDefault="004D7F96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1A246" w14:textId="77777777" w:rsidR="004D7F96" w:rsidRDefault="004D7F96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14D0E" w14:textId="77777777" w:rsidR="004D7F96" w:rsidRDefault="004D7F9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73323A2"/>
    <w:multiLevelType w:val="hybridMultilevel"/>
    <w:tmpl w:val="5D24A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cs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8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5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7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174" w:hanging="360"/>
      </w:pPr>
      <w:rPr>
        <w:rFonts w:ascii="Wingdings" w:hAnsi="Wingdings" w:cs="Wingdings" w:hint="default"/>
      </w:rPr>
    </w:lvl>
  </w:abstractNum>
  <w:abstractNum w:abstractNumId="13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7" w:hanging="360"/>
      </w:pPr>
      <w:rPr>
        <w:rFonts w:ascii="Wingdings" w:hAnsi="Wingdings" w:cs="Wingdings" w:hint="default"/>
      </w:rPr>
    </w:lvl>
  </w:abstractNum>
  <w:abstractNum w:abstractNumId="17">
    <w:nsid w:val="661212DC"/>
    <w:multiLevelType w:val="hybridMultilevel"/>
    <w:tmpl w:val="EDCC698E"/>
    <w:lvl w:ilvl="0" w:tplc="5EC2A48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735C716E"/>
    <w:multiLevelType w:val="hybridMultilevel"/>
    <w:tmpl w:val="A816E83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7ED87E91"/>
    <w:multiLevelType w:val="hybridMultilevel"/>
    <w:tmpl w:val="5D585326"/>
    <w:lvl w:ilvl="0" w:tplc="41246ECC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2"/>
  </w:num>
  <w:num w:numId="5">
    <w:abstractNumId w:val="14"/>
  </w:num>
  <w:num w:numId="6">
    <w:abstractNumId w:val="6"/>
  </w:num>
  <w:num w:numId="7">
    <w:abstractNumId w:val="9"/>
  </w:num>
  <w:num w:numId="8">
    <w:abstractNumId w:val="12"/>
  </w:num>
  <w:num w:numId="9">
    <w:abstractNumId w:val="21"/>
  </w:num>
  <w:num w:numId="10">
    <w:abstractNumId w:val="7"/>
  </w:num>
  <w:num w:numId="11">
    <w:abstractNumId w:val="18"/>
  </w:num>
  <w:num w:numId="12">
    <w:abstractNumId w:val="4"/>
  </w:num>
  <w:num w:numId="13">
    <w:abstractNumId w:val="10"/>
  </w:num>
  <w:num w:numId="14">
    <w:abstractNumId w:val="8"/>
  </w:num>
  <w:num w:numId="15">
    <w:abstractNumId w:val="1"/>
  </w:num>
  <w:num w:numId="16">
    <w:abstractNumId w:val="15"/>
  </w:num>
  <w:num w:numId="17">
    <w:abstractNumId w:val="20"/>
  </w:num>
  <w:num w:numId="18">
    <w:abstractNumId w:val="0"/>
  </w:num>
  <w:num w:numId="19">
    <w:abstractNumId w:val="3"/>
  </w:num>
  <w:num w:numId="20">
    <w:abstractNumId w:val="22"/>
  </w:num>
  <w:num w:numId="21">
    <w:abstractNumId w:val="17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81"/>
    <w:rsid w:val="00000810"/>
    <w:rsid w:val="00000916"/>
    <w:rsid w:val="0002766B"/>
    <w:rsid w:val="00027E15"/>
    <w:rsid w:val="000371BA"/>
    <w:rsid w:val="00105804"/>
    <w:rsid w:val="0011385A"/>
    <w:rsid w:val="00194620"/>
    <w:rsid w:val="001A6D1E"/>
    <w:rsid w:val="001C4050"/>
    <w:rsid w:val="00272E47"/>
    <w:rsid w:val="002F77C7"/>
    <w:rsid w:val="00350924"/>
    <w:rsid w:val="00352428"/>
    <w:rsid w:val="003D6BF3"/>
    <w:rsid w:val="00413E36"/>
    <w:rsid w:val="0043109F"/>
    <w:rsid w:val="00434658"/>
    <w:rsid w:val="00470B1D"/>
    <w:rsid w:val="00487BCF"/>
    <w:rsid w:val="004C5B87"/>
    <w:rsid w:val="004D7F96"/>
    <w:rsid w:val="004E05FE"/>
    <w:rsid w:val="004F6721"/>
    <w:rsid w:val="00504E9C"/>
    <w:rsid w:val="00531B8B"/>
    <w:rsid w:val="00557181"/>
    <w:rsid w:val="00592729"/>
    <w:rsid w:val="0059422E"/>
    <w:rsid w:val="0060334D"/>
    <w:rsid w:val="00617E08"/>
    <w:rsid w:val="00626FCB"/>
    <w:rsid w:val="00655C7B"/>
    <w:rsid w:val="006748F1"/>
    <w:rsid w:val="006761F2"/>
    <w:rsid w:val="006B23EF"/>
    <w:rsid w:val="006B4218"/>
    <w:rsid w:val="00720ED6"/>
    <w:rsid w:val="007A1F70"/>
    <w:rsid w:val="007A7675"/>
    <w:rsid w:val="007B23DD"/>
    <w:rsid w:val="007D0EE5"/>
    <w:rsid w:val="008137F6"/>
    <w:rsid w:val="008B656F"/>
    <w:rsid w:val="008B7EE8"/>
    <w:rsid w:val="008B7F65"/>
    <w:rsid w:val="008F68CD"/>
    <w:rsid w:val="00913578"/>
    <w:rsid w:val="00945FE3"/>
    <w:rsid w:val="00973BAF"/>
    <w:rsid w:val="009F590D"/>
    <w:rsid w:val="009F5B26"/>
    <w:rsid w:val="00A23094"/>
    <w:rsid w:val="00A704DE"/>
    <w:rsid w:val="00AB203F"/>
    <w:rsid w:val="00AB599E"/>
    <w:rsid w:val="00AC138F"/>
    <w:rsid w:val="00B218EF"/>
    <w:rsid w:val="00B47006"/>
    <w:rsid w:val="00B7260A"/>
    <w:rsid w:val="00BA16FB"/>
    <w:rsid w:val="00BC1198"/>
    <w:rsid w:val="00BC31BA"/>
    <w:rsid w:val="00BD2CEE"/>
    <w:rsid w:val="00C20E9B"/>
    <w:rsid w:val="00C46C0B"/>
    <w:rsid w:val="00C47B46"/>
    <w:rsid w:val="00CA1595"/>
    <w:rsid w:val="00CA66FE"/>
    <w:rsid w:val="00CE63F2"/>
    <w:rsid w:val="00CE6EB9"/>
    <w:rsid w:val="00D01922"/>
    <w:rsid w:val="00D11A52"/>
    <w:rsid w:val="00D91B8B"/>
    <w:rsid w:val="00D93D61"/>
    <w:rsid w:val="00DA7883"/>
    <w:rsid w:val="00DB5685"/>
    <w:rsid w:val="00DC6986"/>
    <w:rsid w:val="00DE4B32"/>
    <w:rsid w:val="00E23758"/>
    <w:rsid w:val="00E44471"/>
    <w:rsid w:val="00E46029"/>
    <w:rsid w:val="00EC6713"/>
    <w:rsid w:val="00EF671A"/>
    <w:rsid w:val="00F27AE2"/>
    <w:rsid w:val="00FA709B"/>
    <w:rsid w:val="00FB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F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63F2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Calibri Light"/>
      <w:color w:val="2F5496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CE63F2"/>
    <w:pPr>
      <w:keepNext/>
      <w:autoSpaceDE w:val="0"/>
      <w:autoSpaceDN w:val="0"/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CE63F2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 w:cs="Calibri Light"/>
      <w:b/>
      <w:bCs/>
      <w:i/>
      <w:iCs/>
      <w:color w:val="4472C4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CE63F2"/>
    <w:pPr>
      <w:keepNext/>
      <w:keepLines/>
      <w:spacing w:before="200" w:after="0" w:line="240" w:lineRule="auto"/>
      <w:outlineLvl w:val="4"/>
    </w:pPr>
    <w:rPr>
      <w:rFonts w:ascii="Calibri Light" w:eastAsia="Times New Roman" w:hAnsi="Calibri Light" w:cs="Calibri Light"/>
      <w:color w:val="1F3763"/>
      <w:sz w:val="24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63F2"/>
    <w:rPr>
      <w:rFonts w:ascii="Calibri Light" w:eastAsia="Times New Roman" w:hAnsi="Calibri Light" w:cs="Calibri Light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CE63F2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CE63F2"/>
    <w:rPr>
      <w:rFonts w:ascii="Calibri Light" w:eastAsia="Times New Roman" w:hAnsi="Calibri Light" w:cs="Calibri Light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CE63F2"/>
    <w:rPr>
      <w:rFonts w:ascii="Calibri Light" w:eastAsia="Times New Roman" w:hAnsi="Calibri Light" w:cs="Calibri Light"/>
      <w:color w:val="1F3763"/>
      <w:sz w:val="24"/>
      <w:szCs w:val="24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CE63F2"/>
  </w:style>
  <w:style w:type="paragraph" w:styleId="a3">
    <w:name w:val="Body Text"/>
    <w:basedOn w:val="a"/>
    <w:link w:val="a4"/>
    <w:uiPriority w:val="99"/>
    <w:rsid w:val="00CE63F2"/>
    <w:pPr>
      <w:tabs>
        <w:tab w:val="left" w:pos="7371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rsid w:val="00CE63F2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paragraph" w:styleId="a5">
    <w:name w:val="Body Text Indent"/>
    <w:basedOn w:val="a"/>
    <w:link w:val="a6"/>
    <w:uiPriority w:val="99"/>
    <w:rsid w:val="00CE6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E63F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Indent 3"/>
    <w:basedOn w:val="a"/>
    <w:link w:val="30"/>
    <w:uiPriority w:val="99"/>
    <w:rsid w:val="00CE63F2"/>
    <w:pPr>
      <w:tabs>
        <w:tab w:val="left" w:pos="2694"/>
      </w:tabs>
      <w:autoSpaceDE w:val="0"/>
      <w:autoSpaceDN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pacing w:val="20"/>
      <w:sz w:val="28"/>
      <w:szCs w:val="28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E63F2"/>
    <w:rPr>
      <w:rFonts w:ascii="Times New Roman" w:eastAsia="Times New Roman" w:hAnsi="Times New Roman" w:cs="Times New Roman"/>
      <w:spacing w:val="20"/>
      <w:sz w:val="28"/>
      <w:szCs w:val="28"/>
      <w:lang w:val="uk-UA" w:eastAsia="ru-RU"/>
    </w:rPr>
  </w:style>
  <w:style w:type="paragraph" w:styleId="a7">
    <w:name w:val="footnote text"/>
    <w:basedOn w:val="a"/>
    <w:link w:val="a8"/>
    <w:uiPriority w:val="99"/>
    <w:semiHidden/>
    <w:rsid w:val="00CE6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CE63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2">
    <w:name w:val="Абзац списка1"/>
    <w:basedOn w:val="a"/>
    <w:uiPriority w:val="99"/>
    <w:rsid w:val="00CE63F2"/>
    <w:pPr>
      <w:spacing w:after="0" w:line="240" w:lineRule="auto"/>
      <w:ind w:left="720"/>
    </w:pPr>
    <w:rPr>
      <w:rFonts w:ascii="Calibri" w:eastAsia="Times New Roman" w:hAnsi="Calibri" w:cs="Calibri"/>
      <w:lang w:val="uk-UA" w:eastAsia="ru-RU"/>
    </w:rPr>
  </w:style>
  <w:style w:type="character" w:styleId="a9">
    <w:name w:val="Hyperlink"/>
    <w:uiPriority w:val="99"/>
    <w:rsid w:val="00CE63F2"/>
    <w:rPr>
      <w:b/>
      <w:bCs/>
      <w:color w:val="991813"/>
      <w:u w:val="none"/>
      <w:effect w:val="none"/>
    </w:rPr>
  </w:style>
  <w:style w:type="paragraph" w:styleId="aa">
    <w:name w:val="Plain Text"/>
    <w:basedOn w:val="a"/>
    <w:link w:val="ab"/>
    <w:uiPriority w:val="99"/>
    <w:rsid w:val="00CE6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b">
    <w:name w:val="Текст Знак"/>
    <w:basedOn w:val="a0"/>
    <w:link w:val="aa"/>
    <w:uiPriority w:val="99"/>
    <w:rsid w:val="00CE63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3">
    <w:name w:val="Обычный1"/>
    <w:uiPriority w:val="99"/>
    <w:rsid w:val="00CE63F2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c">
    <w:name w:val="Normal (Web)"/>
    <w:basedOn w:val="a"/>
    <w:uiPriority w:val="99"/>
    <w:rsid w:val="00CE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CE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-infoleft1">
    <w:name w:val="block-info__left1"/>
    <w:uiPriority w:val="99"/>
    <w:rsid w:val="00CE63F2"/>
  </w:style>
  <w:style w:type="paragraph" w:styleId="ad">
    <w:name w:val="List Paragraph"/>
    <w:basedOn w:val="a"/>
    <w:uiPriority w:val="99"/>
    <w:qFormat/>
    <w:rsid w:val="00CE63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e">
    <w:name w:val="Table Grid"/>
    <w:basedOn w:val="a1"/>
    <w:uiPriority w:val="99"/>
    <w:rsid w:val="00CE63F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CE63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E63F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rsid w:val="00CE63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CE63F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rsid w:val="00CE63F2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CE63F2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4">
    <w:name w:val="Неразрешенное упоминание1"/>
    <w:uiPriority w:val="99"/>
    <w:semiHidden/>
    <w:rsid w:val="00CE63F2"/>
    <w:rPr>
      <w:color w:val="808080"/>
      <w:shd w:val="clear" w:color="auto" w:fill="auto"/>
    </w:rPr>
  </w:style>
  <w:style w:type="paragraph" w:styleId="af5">
    <w:name w:val="TOC Heading"/>
    <w:basedOn w:val="1"/>
    <w:next w:val="a"/>
    <w:uiPriority w:val="99"/>
    <w:qFormat/>
    <w:rsid w:val="00CE63F2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99"/>
    <w:semiHidden/>
    <w:rsid w:val="00CE63F2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5">
    <w:name w:val="toc 1"/>
    <w:basedOn w:val="a"/>
    <w:next w:val="a"/>
    <w:autoRedefine/>
    <w:uiPriority w:val="99"/>
    <w:semiHidden/>
    <w:rsid w:val="00CE63F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Неразрешенное упоминание2"/>
    <w:uiPriority w:val="99"/>
    <w:semiHidden/>
    <w:rsid w:val="00CE63F2"/>
    <w:rPr>
      <w:color w:val="808080"/>
      <w:shd w:val="clear" w:color="auto" w:fill="auto"/>
    </w:rPr>
  </w:style>
  <w:style w:type="paragraph" w:customStyle="1" w:styleId="Default">
    <w:name w:val="Default"/>
    <w:rsid w:val="00CE6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Îáû÷íûé"/>
    <w:uiPriority w:val="99"/>
    <w:rsid w:val="00CE63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CE63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E63F2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6">
    <w:name w:val="подзаголовок1"/>
    <w:basedOn w:val="a"/>
    <w:uiPriority w:val="99"/>
    <w:rsid w:val="00CE63F2"/>
    <w:pPr>
      <w:keepNext/>
      <w:spacing w:before="240" w:after="60" w:line="240" w:lineRule="auto"/>
    </w:pPr>
    <w:rPr>
      <w:rFonts w:ascii="Times New Roman" w:eastAsia="Times New Roman" w:hAnsi="Times New Roman" w:cs="Times New Roman"/>
      <w:b/>
      <w:bCs/>
      <w:kern w:val="28"/>
      <w:sz w:val="26"/>
      <w:szCs w:val="26"/>
      <w:lang w:val="uk-UA" w:eastAsia="ru-RU"/>
    </w:rPr>
  </w:style>
  <w:style w:type="character" w:styleId="af7">
    <w:name w:val="FollowedHyperlink"/>
    <w:uiPriority w:val="99"/>
    <w:semiHidden/>
    <w:rsid w:val="00CE63F2"/>
    <w:rPr>
      <w:color w:val="auto"/>
      <w:u w:val="single"/>
    </w:rPr>
  </w:style>
  <w:style w:type="paragraph" w:customStyle="1" w:styleId="Normal2">
    <w:name w:val="Normal2"/>
    <w:uiPriority w:val="99"/>
    <w:rsid w:val="00CE63F2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f8">
    <w:name w:val="Strong"/>
    <w:uiPriority w:val="99"/>
    <w:qFormat/>
    <w:rsid w:val="00CE63F2"/>
    <w:rPr>
      <w:b/>
      <w:bCs/>
    </w:rPr>
  </w:style>
  <w:style w:type="table" w:customStyle="1" w:styleId="17">
    <w:name w:val="Сетка таблицы1"/>
    <w:basedOn w:val="a1"/>
    <w:next w:val="ae"/>
    <w:uiPriority w:val="39"/>
    <w:rsid w:val="00617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63F2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Calibri Light"/>
      <w:color w:val="2F5496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CE63F2"/>
    <w:pPr>
      <w:keepNext/>
      <w:autoSpaceDE w:val="0"/>
      <w:autoSpaceDN w:val="0"/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CE63F2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 w:cs="Calibri Light"/>
      <w:b/>
      <w:bCs/>
      <w:i/>
      <w:iCs/>
      <w:color w:val="4472C4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CE63F2"/>
    <w:pPr>
      <w:keepNext/>
      <w:keepLines/>
      <w:spacing w:before="200" w:after="0" w:line="240" w:lineRule="auto"/>
      <w:outlineLvl w:val="4"/>
    </w:pPr>
    <w:rPr>
      <w:rFonts w:ascii="Calibri Light" w:eastAsia="Times New Roman" w:hAnsi="Calibri Light" w:cs="Calibri Light"/>
      <w:color w:val="1F3763"/>
      <w:sz w:val="24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63F2"/>
    <w:rPr>
      <w:rFonts w:ascii="Calibri Light" w:eastAsia="Times New Roman" w:hAnsi="Calibri Light" w:cs="Calibri Light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CE63F2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CE63F2"/>
    <w:rPr>
      <w:rFonts w:ascii="Calibri Light" w:eastAsia="Times New Roman" w:hAnsi="Calibri Light" w:cs="Calibri Light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CE63F2"/>
    <w:rPr>
      <w:rFonts w:ascii="Calibri Light" w:eastAsia="Times New Roman" w:hAnsi="Calibri Light" w:cs="Calibri Light"/>
      <w:color w:val="1F3763"/>
      <w:sz w:val="24"/>
      <w:szCs w:val="24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CE63F2"/>
  </w:style>
  <w:style w:type="paragraph" w:styleId="a3">
    <w:name w:val="Body Text"/>
    <w:basedOn w:val="a"/>
    <w:link w:val="a4"/>
    <w:uiPriority w:val="99"/>
    <w:rsid w:val="00CE63F2"/>
    <w:pPr>
      <w:tabs>
        <w:tab w:val="left" w:pos="7371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rsid w:val="00CE63F2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paragraph" w:styleId="a5">
    <w:name w:val="Body Text Indent"/>
    <w:basedOn w:val="a"/>
    <w:link w:val="a6"/>
    <w:uiPriority w:val="99"/>
    <w:rsid w:val="00CE6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E63F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Indent 3"/>
    <w:basedOn w:val="a"/>
    <w:link w:val="30"/>
    <w:uiPriority w:val="99"/>
    <w:rsid w:val="00CE63F2"/>
    <w:pPr>
      <w:tabs>
        <w:tab w:val="left" w:pos="2694"/>
      </w:tabs>
      <w:autoSpaceDE w:val="0"/>
      <w:autoSpaceDN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pacing w:val="20"/>
      <w:sz w:val="28"/>
      <w:szCs w:val="28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E63F2"/>
    <w:rPr>
      <w:rFonts w:ascii="Times New Roman" w:eastAsia="Times New Roman" w:hAnsi="Times New Roman" w:cs="Times New Roman"/>
      <w:spacing w:val="20"/>
      <w:sz w:val="28"/>
      <w:szCs w:val="28"/>
      <w:lang w:val="uk-UA" w:eastAsia="ru-RU"/>
    </w:rPr>
  </w:style>
  <w:style w:type="paragraph" w:styleId="a7">
    <w:name w:val="footnote text"/>
    <w:basedOn w:val="a"/>
    <w:link w:val="a8"/>
    <w:uiPriority w:val="99"/>
    <w:semiHidden/>
    <w:rsid w:val="00CE6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CE63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2">
    <w:name w:val="Абзац списка1"/>
    <w:basedOn w:val="a"/>
    <w:uiPriority w:val="99"/>
    <w:rsid w:val="00CE63F2"/>
    <w:pPr>
      <w:spacing w:after="0" w:line="240" w:lineRule="auto"/>
      <w:ind w:left="720"/>
    </w:pPr>
    <w:rPr>
      <w:rFonts w:ascii="Calibri" w:eastAsia="Times New Roman" w:hAnsi="Calibri" w:cs="Calibri"/>
      <w:lang w:val="uk-UA" w:eastAsia="ru-RU"/>
    </w:rPr>
  </w:style>
  <w:style w:type="character" w:styleId="a9">
    <w:name w:val="Hyperlink"/>
    <w:uiPriority w:val="99"/>
    <w:rsid w:val="00CE63F2"/>
    <w:rPr>
      <w:b/>
      <w:bCs/>
      <w:color w:val="991813"/>
      <w:u w:val="none"/>
      <w:effect w:val="none"/>
    </w:rPr>
  </w:style>
  <w:style w:type="paragraph" w:styleId="aa">
    <w:name w:val="Plain Text"/>
    <w:basedOn w:val="a"/>
    <w:link w:val="ab"/>
    <w:uiPriority w:val="99"/>
    <w:rsid w:val="00CE6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b">
    <w:name w:val="Текст Знак"/>
    <w:basedOn w:val="a0"/>
    <w:link w:val="aa"/>
    <w:uiPriority w:val="99"/>
    <w:rsid w:val="00CE63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3">
    <w:name w:val="Обычный1"/>
    <w:uiPriority w:val="99"/>
    <w:rsid w:val="00CE63F2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c">
    <w:name w:val="Normal (Web)"/>
    <w:basedOn w:val="a"/>
    <w:uiPriority w:val="99"/>
    <w:rsid w:val="00CE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CE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-infoleft1">
    <w:name w:val="block-info__left1"/>
    <w:uiPriority w:val="99"/>
    <w:rsid w:val="00CE63F2"/>
  </w:style>
  <w:style w:type="paragraph" w:styleId="ad">
    <w:name w:val="List Paragraph"/>
    <w:basedOn w:val="a"/>
    <w:uiPriority w:val="99"/>
    <w:qFormat/>
    <w:rsid w:val="00CE63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e">
    <w:name w:val="Table Grid"/>
    <w:basedOn w:val="a1"/>
    <w:uiPriority w:val="99"/>
    <w:rsid w:val="00CE63F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CE63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E63F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rsid w:val="00CE63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CE63F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rsid w:val="00CE63F2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CE63F2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4">
    <w:name w:val="Неразрешенное упоминание1"/>
    <w:uiPriority w:val="99"/>
    <w:semiHidden/>
    <w:rsid w:val="00CE63F2"/>
    <w:rPr>
      <w:color w:val="808080"/>
      <w:shd w:val="clear" w:color="auto" w:fill="auto"/>
    </w:rPr>
  </w:style>
  <w:style w:type="paragraph" w:styleId="af5">
    <w:name w:val="TOC Heading"/>
    <w:basedOn w:val="1"/>
    <w:next w:val="a"/>
    <w:uiPriority w:val="99"/>
    <w:qFormat/>
    <w:rsid w:val="00CE63F2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99"/>
    <w:semiHidden/>
    <w:rsid w:val="00CE63F2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5">
    <w:name w:val="toc 1"/>
    <w:basedOn w:val="a"/>
    <w:next w:val="a"/>
    <w:autoRedefine/>
    <w:uiPriority w:val="99"/>
    <w:semiHidden/>
    <w:rsid w:val="00CE63F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Неразрешенное упоминание2"/>
    <w:uiPriority w:val="99"/>
    <w:semiHidden/>
    <w:rsid w:val="00CE63F2"/>
    <w:rPr>
      <w:color w:val="808080"/>
      <w:shd w:val="clear" w:color="auto" w:fill="auto"/>
    </w:rPr>
  </w:style>
  <w:style w:type="paragraph" w:customStyle="1" w:styleId="Default">
    <w:name w:val="Default"/>
    <w:rsid w:val="00CE6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Îáû÷íûé"/>
    <w:uiPriority w:val="99"/>
    <w:rsid w:val="00CE63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CE63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E63F2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6">
    <w:name w:val="подзаголовок1"/>
    <w:basedOn w:val="a"/>
    <w:uiPriority w:val="99"/>
    <w:rsid w:val="00CE63F2"/>
    <w:pPr>
      <w:keepNext/>
      <w:spacing w:before="240" w:after="60" w:line="240" w:lineRule="auto"/>
    </w:pPr>
    <w:rPr>
      <w:rFonts w:ascii="Times New Roman" w:eastAsia="Times New Roman" w:hAnsi="Times New Roman" w:cs="Times New Roman"/>
      <w:b/>
      <w:bCs/>
      <w:kern w:val="28"/>
      <w:sz w:val="26"/>
      <w:szCs w:val="26"/>
      <w:lang w:val="uk-UA" w:eastAsia="ru-RU"/>
    </w:rPr>
  </w:style>
  <w:style w:type="character" w:styleId="af7">
    <w:name w:val="FollowedHyperlink"/>
    <w:uiPriority w:val="99"/>
    <w:semiHidden/>
    <w:rsid w:val="00CE63F2"/>
    <w:rPr>
      <w:color w:val="auto"/>
      <w:u w:val="single"/>
    </w:rPr>
  </w:style>
  <w:style w:type="paragraph" w:customStyle="1" w:styleId="Normal2">
    <w:name w:val="Normal2"/>
    <w:uiPriority w:val="99"/>
    <w:rsid w:val="00CE63F2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f8">
    <w:name w:val="Strong"/>
    <w:uiPriority w:val="99"/>
    <w:qFormat/>
    <w:rsid w:val="00CE63F2"/>
    <w:rPr>
      <w:b/>
      <w:bCs/>
    </w:rPr>
  </w:style>
  <w:style w:type="table" w:customStyle="1" w:styleId="17">
    <w:name w:val="Сетка таблицы1"/>
    <w:basedOn w:val="a1"/>
    <w:next w:val="ae"/>
    <w:uiPriority w:val="39"/>
    <w:rsid w:val="00617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w-world.de/dw/0,,9638,00.html" TargetMode="External"/><Relationship Id="rId18" Type="http://schemas.openxmlformats.org/officeDocument/2006/relationships/hyperlink" Target="http://www.ets.ru/pg/d/dict/rd_abbr2.htm" TargetMode="External"/><Relationship Id="rId26" Type="http://schemas.openxmlformats.org/officeDocument/2006/relationships/hyperlink" Target="http://www.infibeam.com/Books/info/Wenzel.../Duden-Das.../341104103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uden.de/deutsche_sprache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dw-world.de/dw/0,,2561,00.html" TargetMode="External"/><Relationship Id="rId17" Type="http://schemas.openxmlformats.org/officeDocument/2006/relationships/hyperlink" Target="http://www.ets.ru/pg/d/dict/rd_abbr2.htm" TargetMode="External"/><Relationship Id="rId25" Type="http://schemas.openxmlformats.org/officeDocument/2006/relationships/hyperlink" Target="http://www.infibeam.com/Books/info/Wenzel-Grazia-Holek/Duden-Das-Bedeutungsworterbuch/341104103X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ultitran.ru/c/m.exe?l1=3&amp;l2=2&amp;CL=1&amp;a=0" TargetMode="External"/><Relationship Id="rId20" Type="http://schemas.openxmlformats.org/officeDocument/2006/relationships/hyperlink" Target="http://www.duden.de/deutsche_sprache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w-world.de/dw/0,,2561,00.html" TargetMode="External"/><Relationship Id="rId24" Type="http://schemas.openxmlformats.org/officeDocument/2006/relationships/hyperlink" Target="http://rutracker.org/forum/viewtopic.php?t=35447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multitran.ru/c/m.exe?l1=3&amp;l2=2&amp;CL=1&amp;a=0" TargetMode="External"/><Relationship Id="rId23" Type="http://schemas.openxmlformats.org/officeDocument/2006/relationships/hyperlink" Target="http://www.babylon.com/dictionary/duden/das-synonymworterbuch/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deutsch-uni.com.ru/" TargetMode="External"/><Relationship Id="rId19" Type="http://schemas.openxmlformats.org/officeDocument/2006/relationships/hyperlink" Target="http://traduko.lib.ru/de_de_langens_gwdaf.html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deutsch-uni.com.ru/" TargetMode="External"/><Relationship Id="rId14" Type="http://schemas.openxmlformats.org/officeDocument/2006/relationships/hyperlink" Target="http://www.dw-world.de/dw/0,,9638,00.html" TargetMode="External"/><Relationship Id="rId22" Type="http://schemas.openxmlformats.org/officeDocument/2006/relationships/hyperlink" Target="http://www.babylon.com/dictionary/duden/das-synonymworterbuch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A5983-258A-4768-AC10-118741F3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15</Pages>
  <Words>4433</Words>
  <Characters>25274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2020-04-28T17:46:00Z</cp:lastPrinted>
  <dcterms:created xsi:type="dcterms:W3CDTF">2021-01-27T09:37:00Z</dcterms:created>
  <dcterms:modified xsi:type="dcterms:W3CDTF">2021-01-30T07:48:00Z</dcterms:modified>
</cp:coreProperties>
</file>